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Governance Board Meeting</w:t>
      </w:r>
    </w:p>
    <w:p w:rsidR="003135E9" w:rsidRPr="00C8016D" w:rsidRDefault="00967B5F" w:rsidP="00B559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4105 Kirkman Street</w:t>
      </w:r>
    </w:p>
    <w:p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Lake Charles, Louisiana 706</w:t>
      </w:r>
      <w:r w:rsidR="00967B5F">
        <w:rPr>
          <w:rFonts w:ascii="Times New Roman" w:hAnsi="Times New Roman" w:cs="Times New Roman"/>
          <w:sz w:val="28"/>
          <w:szCs w:val="28"/>
        </w:rPr>
        <w:t>07</w:t>
      </w:r>
    </w:p>
    <w:p w:rsidR="00DF1001" w:rsidRPr="00C8016D" w:rsidRDefault="00CE3BF1" w:rsidP="001243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January 6</w:t>
      </w:r>
      <w:r w:rsidR="5502FF9F" w:rsidRPr="5502FF9F">
        <w:rPr>
          <w:rFonts w:ascii="Times New Roman" w:hAnsi="Times New Roman" w:cs="Times New Roman"/>
          <w:sz w:val="28"/>
          <w:szCs w:val="28"/>
        </w:rPr>
        <w:t>, 202</w:t>
      </w:r>
      <w:r w:rsidR="00A31200">
        <w:rPr>
          <w:rFonts w:ascii="Times New Roman" w:hAnsi="Times New Roman" w:cs="Times New Roman"/>
          <w:sz w:val="28"/>
          <w:szCs w:val="28"/>
        </w:rPr>
        <w:t>2</w:t>
      </w:r>
    </w:p>
    <w:p w:rsidR="00170C91" w:rsidRDefault="00111755" w:rsidP="00D54C42">
      <w:pPr>
        <w:spacing w:line="259" w:lineRule="auto"/>
        <w:jc w:val="center"/>
        <w:rPr>
          <w:rFonts w:ascii="Times New Roman" w:hAnsi="Times New Roman" w:cs="Times New Roman"/>
          <w:sz w:val="28"/>
          <w:szCs w:val="28"/>
        </w:rPr>
      </w:pPr>
      <w:r>
        <w:rPr>
          <w:rFonts w:ascii="Times New Roman" w:hAnsi="Times New Roman" w:cs="Times New Roman"/>
          <w:sz w:val="28"/>
          <w:szCs w:val="28"/>
        </w:rPr>
        <w:t>Minutes</w:t>
      </w:r>
    </w:p>
    <w:p w:rsidR="00B25FA8" w:rsidRPr="00C8016D" w:rsidRDefault="00B25FA8" w:rsidP="00D54C42">
      <w:pPr>
        <w:spacing w:line="259" w:lineRule="auto"/>
        <w:jc w:val="center"/>
        <w:rPr>
          <w:rFonts w:ascii="Times New Roman" w:hAnsi="Times New Roman" w:cs="Times New Roman"/>
          <w:sz w:val="28"/>
          <w:szCs w:val="28"/>
        </w:rPr>
      </w:pPr>
    </w:p>
    <w:p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w:t>
      </w:r>
      <w:r w:rsidRPr="004A32D7">
        <w:rPr>
          <w:rFonts w:ascii="Times New Roman" w:hAnsi="Times New Roman" w:cs="Times New Roman"/>
          <w:sz w:val="28"/>
          <w:szCs w:val="28"/>
        </w:rPr>
        <w:tab/>
        <w:t>CALL TO ORDER</w:t>
      </w:r>
    </w:p>
    <w:p w:rsidR="00111755" w:rsidRPr="00DA6CBB" w:rsidRDefault="00111755" w:rsidP="00111755">
      <w:pPr>
        <w:pStyle w:val="paragraph"/>
        <w:ind w:left="720"/>
        <w:textAlignment w:val="baseline"/>
      </w:pPr>
      <w:r>
        <w:t xml:space="preserve">Betty Cunningham called the meeting to order at </w:t>
      </w:r>
      <w:r w:rsidRPr="0060192E">
        <w:t>12:0</w:t>
      </w:r>
      <w:r w:rsidR="0060192E">
        <w:t>1</w:t>
      </w:r>
      <w:r w:rsidRPr="0060192E">
        <w:t>pm</w:t>
      </w:r>
      <w:r>
        <w:t xml:space="preserve"> noting a quorum was </w:t>
      </w:r>
      <w:r>
        <w:rPr>
          <w:rStyle w:val="normaltextrun"/>
        </w:rPr>
        <w:t>present. The meeting was held via Zoom due to the federal declarations set in place for Southwest Louisiana and to comply with the Governor’s COVID plan.</w:t>
      </w:r>
    </w:p>
    <w:p w:rsidR="005712DF" w:rsidRPr="004A32D7" w:rsidRDefault="005712DF" w:rsidP="005712DF">
      <w:pPr>
        <w:spacing w:after="0" w:line="259" w:lineRule="auto"/>
        <w:rPr>
          <w:rFonts w:ascii="Times New Roman" w:hAnsi="Times New Roman" w:cs="Times New Roman"/>
          <w:sz w:val="28"/>
          <w:szCs w:val="28"/>
        </w:rPr>
      </w:pPr>
    </w:p>
    <w:p w:rsidR="00FE008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w:t>
      </w:r>
      <w:r w:rsidRPr="004A32D7">
        <w:rPr>
          <w:rFonts w:ascii="Times New Roman" w:hAnsi="Times New Roman" w:cs="Times New Roman"/>
          <w:sz w:val="28"/>
          <w:szCs w:val="28"/>
        </w:rPr>
        <w:tab/>
        <w:t>ROLL CAL</w:t>
      </w:r>
      <w:r w:rsidR="007C1E7B">
        <w:rPr>
          <w:rFonts w:ascii="Times New Roman" w:hAnsi="Times New Roman" w:cs="Times New Roman"/>
          <w:sz w:val="28"/>
          <w:szCs w:val="28"/>
        </w:rPr>
        <w:t>L</w:t>
      </w:r>
    </w:p>
    <w:p w:rsidR="00111755" w:rsidRDefault="00111755" w:rsidP="00111755">
      <w:pPr>
        <w:pStyle w:val="paragraph"/>
        <w:numPr>
          <w:ilvl w:val="0"/>
          <w:numId w:val="5"/>
        </w:numPr>
        <w:textAlignment w:val="baseline"/>
        <w:rPr>
          <w:rStyle w:val="normaltextrun"/>
        </w:rPr>
      </w:pPr>
      <w:r w:rsidRPr="001D7C2B">
        <w:rPr>
          <w:rStyle w:val="normaltextrun"/>
        </w:rPr>
        <w:t>Betty Cunningham, appointed by Governor Edwards</w:t>
      </w:r>
    </w:p>
    <w:p w:rsidR="00111755" w:rsidRDefault="00111755" w:rsidP="00111755">
      <w:pPr>
        <w:pStyle w:val="paragraph"/>
        <w:numPr>
          <w:ilvl w:val="0"/>
          <w:numId w:val="5"/>
        </w:numPr>
        <w:textAlignment w:val="baseline"/>
        <w:rPr>
          <w:rStyle w:val="normaltextrun"/>
        </w:rPr>
      </w:pPr>
      <w:r>
        <w:rPr>
          <w:rStyle w:val="normaltextrun"/>
        </w:rPr>
        <w:t>Melanie Sarro, appointed by Governor Edwards</w:t>
      </w:r>
    </w:p>
    <w:p w:rsidR="00111755" w:rsidRDefault="00111755" w:rsidP="00111755">
      <w:pPr>
        <w:pStyle w:val="paragraph"/>
        <w:numPr>
          <w:ilvl w:val="0"/>
          <w:numId w:val="5"/>
        </w:numPr>
        <w:textAlignment w:val="baseline"/>
        <w:rPr>
          <w:rStyle w:val="normaltextrun"/>
        </w:rPr>
      </w:pPr>
      <w:r>
        <w:rPr>
          <w:rStyle w:val="eop"/>
        </w:rPr>
        <w:t xml:space="preserve">Linda </w:t>
      </w:r>
      <w:proofErr w:type="spellStart"/>
      <w:r>
        <w:rPr>
          <w:rStyle w:val="eop"/>
        </w:rPr>
        <w:t>Storer</w:t>
      </w:r>
      <w:proofErr w:type="spellEnd"/>
      <w:r>
        <w:rPr>
          <w:rStyle w:val="eop"/>
        </w:rPr>
        <w:t>, appointed by Beauregard Parish  </w:t>
      </w:r>
    </w:p>
    <w:p w:rsidR="00111755" w:rsidRDefault="00111755" w:rsidP="00111755">
      <w:pPr>
        <w:pStyle w:val="paragraph"/>
        <w:numPr>
          <w:ilvl w:val="0"/>
          <w:numId w:val="5"/>
        </w:numPr>
        <w:textAlignment w:val="baseline"/>
        <w:rPr>
          <w:rStyle w:val="normaltextrun"/>
        </w:rPr>
      </w:pPr>
      <w:r>
        <w:rPr>
          <w:rStyle w:val="normaltextrun"/>
        </w:rPr>
        <w:t xml:space="preserve">Aaron </w:t>
      </w:r>
      <w:proofErr w:type="spellStart"/>
      <w:r>
        <w:rPr>
          <w:rStyle w:val="normaltextrun"/>
        </w:rPr>
        <w:t>LeBoeuf</w:t>
      </w:r>
      <w:proofErr w:type="spellEnd"/>
      <w:r>
        <w:rPr>
          <w:rStyle w:val="normaltextrun"/>
        </w:rPr>
        <w:t>, appointed by Calcasieu Parish</w:t>
      </w:r>
    </w:p>
    <w:p w:rsidR="00111755" w:rsidRDefault="00111755" w:rsidP="00111755">
      <w:pPr>
        <w:pStyle w:val="paragraph"/>
        <w:numPr>
          <w:ilvl w:val="0"/>
          <w:numId w:val="5"/>
        </w:numPr>
        <w:textAlignment w:val="baseline"/>
        <w:rPr>
          <w:rStyle w:val="normaltextrun"/>
        </w:rPr>
      </w:pPr>
      <w:r>
        <w:rPr>
          <w:rStyle w:val="normaltextrun"/>
        </w:rPr>
        <w:t xml:space="preserve">Angela </w:t>
      </w:r>
      <w:proofErr w:type="spellStart"/>
      <w:r>
        <w:rPr>
          <w:rStyle w:val="normaltextrun"/>
        </w:rPr>
        <w:t>Jouett</w:t>
      </w:r>
      <w:proofErr w:type="spellEnd"/>
      <w:r>
        <w:rPr>
          <w:rStyle w:val="normaltextrun"/>
        </w:rPr>
        <w:t>, appointed by Cameron Parish</w:t>
      </w:r>
    </w:p>
    <w:p w:rsidR="00111755" w:rsidRDefault="00111755" w:rsidP="00111755">
      <w:pPr>
        <w:pStyle w:val="paragraph"/>
        <w:numPr>
          <w:ilvl w:val="0"/>
          <w:numId w:val="5"/>
        </w:numPr>
        <w:textAlignment w:val="baseline"/>
        <w:rPr>
          <w:rStyle w:val="normaltextrun"/>
        </w:rPr>
      </w:pPr>
      <w:r w:rsidRPr="001D7C2B">
        <w:rPr>
          <w:rStyle w:val="normaltextrun"/>
        </w:rPr>
        <w:t>Kristen Cassidy, appointed by Jefferson Davis Parish</w:t>
      </w:r>
    </w:p>
    <w:p w:rsidR="00111755" w:rsidRDefault="00111755" w:rsidP="00111755">
      <w:pPr>
        <w:pStyle w:val="paragraph"/>
        <w:textAlignment w:val="baseline"/>
        <w:rPr>
          <w:rStyle w:val="normaltextrun"/>
        </w:rPr>
      </w:pPr>
    </w:p>
    <w:p w:rsidR="00111755" w:rsidRDefault="00111755" w:rsidP="00111755">
      <w:pPr>
        <w:pStyle w:val="paragraph"/>
        <w:ind w:left="360" w:firstLine="360"/>
        <w:textAlignment w:val="baseline"/>
        <w:rPr>
          <w:rFonts w:ascii="Calibri" w:hAnsi="Calibri" w:cs="Calibri"/>
        </w:rPr>
      </w:pPr>
      <w:r>
        <w:rPr>
          <w:rStyle w:val="normaltextrun"/>
        </w:rPr>
        <w:t>Absent:</w:t>
      </w:r>
      <w:r>
        <w:rPr>
          <w:rStyle w:val="eop"/>
        </w:rPr>
        <w:t> </w:t>
      </w:r>
    </w:p>
    <w:p w:rsidR="00111755" w:rsidRDefault="00111755" w:rsidP="00111755">
      <w:pPr>
        <w:pStyle w:val="paragraph"/>
        <w:numPr>
          <w:ilvl w:val="0"/>
          <w:numId w:val="7"/>
        </w:numPr>
        <w:textAlignment w:val="baseline"/>
        <w:rPr>
          <w:rStyle w:val="normaltextrun"/>
        </w:rPr>
      </w:pPr>
      <w:r>
        <w:rPr>
          <w:rStyle w:val="normaltextrun"/>
        </w:rPr>
        <w:t>William Sommers, appointed by Governor Edwards</w:t>
      </w:r>
    </w:p>
    <w:p w:rsidR="00111755" w:rsidRDefault="00111755" w:rsidP="00111755">
      <w:pPr>
        <w:pStyle w:val="paragraph"/>
        <w:ind w:left="720"/>
        <w:textAlignment w:val="baseline"/>
        <w:rPr>
          <w:rStyle w:val="normaltextrun"/>
        </w:rPr>
      </w:pPr>
    </w:p>
    <w:p w:rsidR="00111755" w:rsidRDefault="00111755" w:rsidP="00111755">
      <w:pPr>
        <w:pStyle w:val="paragraph"/>
        <w:ind w:left="720"/>
        <w:textAlignment w:val="baseline"/>
        <w:rPr>
          <w:rStyle w:val="normaltextrun"/>
        </w:rPr>
      </w:pPr>
      <w:r>
        <w:rPr>
          <w:rStyle w:val="normaltextrun"/>
        </w:rPr>
        <w:t>NOTE: Allen Parish seat is vacant.</w:t>
      </w:r>
    </w:p>
    <w:p w:rsidR="00111755" w:rsidRDefault="00111755" w:rsidP="00111755">
      <w:pPr>
        <w:pStyle w:val="paragraph"/>
        <w:textAlignment w:val="baseline"/>
      </w:pPr>
    </w:p>
    <w:p w:rsidR="00111755" w:rsidRPr="00BA3A0C" w:rsidRDefault="00111755" w:rsidP="00111755">
      <w:pPr>
        <w:pStyle w:val="paragraph"/>
        <w:ind w:left="360"/>
        <w:textAlignment w:val="baseline"/>
      </w:pPr>
      <w:r>
        <w:t xml:space="preserve">      </w:t>
      </w:r>
      <w:r w:rsidRPr="00BA3A0C">
        <w:rPr>
          <w:rStyle w:val="normaltextrun"/>
        </w:rPr>
        <w:t>EXECUTIVE STAFF PRESENT</w:t>
      </w:r>
      <w:r w:rsidRPr="00BA3A0C">
        <w:rPr>
          <w:rStyle w:val="eop"/>
        </w:rPr>
        <w:t> </w:t>
      </w:r>
    </w:p>
    <w:p w:rsidR="00111755" w:rsidRDefault="00111755" w:rsidP="00111755">
      <w:pPr>
        <w:pStyle w:val="paragraph"/>
        <w:numPr>
          <w:ilvl w:val="0"/>
          <w:numId w:val="6"/>
        </w:numPr>
        <w:ind w:left="1080"/>
        <w:textAlignment w:val="baseline"/>
      </w:pPr>
      <w:r>
        <w:t>Tanya McGee, Executive Director</w:t>
      </w:r>
    </w:p>
    <w:p w:rsidR="00111755" w:rsidRDefault="00111755" w:rsidP="00111755">
      <w:pPr>
        <w:pStyle w:val="paragraph"/>
        <w:numPr>
          <w:ilvl w:val="0"/>
          <w:numId w:val="6"/>
        </w:numPr>
        <w:ind w:left="1080"/>
        <w:textAlignment w:val="baseline"/>
      </w:pPr>
      <w:r>
        <w:t>Jenny Mills, Deputy Director</w:t>
      </w:r>
    </w:p>
    <w:p w:rsidR="00111755" w:rsidRDefault="00111755" w:rsidP="00111755">
      <w:pPr>
        <w:pStyle w:val="paragraph"/>
        <w:numPr>
          <w:ilvl w:val="0"/>
          <w:numId w:val="6"/>
        </w:numPr>
        <w:ind w:left="1080"/>
        <w:textAlignment w:val="baseline"/>
      </w:pPr>
      <w:r>
        <w:t>Leslie Nolan, Behavioral Health Division Director</w:t>
      </w:r>
    </w:p>
    <w:p w:rsidR="00111755" w:rsidRPr="00E851F0" w:rsidRDefault="00111755" w:rsidP="00111755">
      <w:pPr>
        <w:pStyle w:val="paragraph"/>
        <w:numPr>
          <w:ilvl w:val="0"/>
          <w:numId w:val="6"/>
        </w:numPr>
        <w:ind w:left="1080"/>
        <w:textAlignment w:val="baseline"/>
      </w:pPr>
      <w:r w:rsidRPr="00BA3A0C">
        <w:t>Kristen Arville, Executive Assistant</w:t>
      </w:r>
      <w:r w:rsidRPr="00BA3A0C">
        <w:rPr>
          <w:rStyle w:val="eop"/>
        </w:rPr>
        <w:t> </w:t>
      </w:r>
    </w:p>
    <w:p w:rsidR="00111755" w:rsidRPr="00E4018D" w:rsidRDefault="00111755" w:rsidP="005712DF">
      <w:pPr>
        <w:spacing w:after="0" w:line="259" w:lineRule="auto"/>
        <w:rPr>
          <w:rFonts w:ascii="Times New Roman" w:hAnsi="Times New Roman" w:cs="Times New Roman"/>
          <w:sz w:val="28"/>
          <w:szCs w:val="28"/>
        </w:rPr>
      </w:pPr>
    </w:p>
    <w:p w:rsidR="003135E9" w:rsidRPr="004A32D7" w:rsidRDefault="003135E9" w:rsidP="005712DF">
      <w:pPr>
        <w:spacing w:after="0" w:line="259" w:lineRule="auto"/>
        <w:rPr>
          <w:rFonts w:ascii="Times New Roman" w:hAnsi="Times New Roman" w:cs="Times New Roman"/>
          <w:sz w:val="28"/>
          <w:szCs w:val="28"/>
        </w:rPr>
      </w:pPr>
    </w:p>
    <w:p w:rsidR="00FE008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III.</w:t>
      </w:r>
      <w:r w:rsidRPr="004A32D7">
        <w:rPr>
          <w:rFonts w:ascii="Times New Roman" w:hAnsi="Times New Roman" w:cs="Times New Roman"/>
          <w:sz w:val="28"/>
          <w:szCs w:val="28"/>
        </w:rPr>
        <w:tab/>
        <w:t>INTRODUCTION OF GUESTS</w:t>
      </w:r>
    </w:p>
    <w:p w:rsidR="00111755" w:rsidRPr="00111755" w:rsidRDefault="00111755" w:rsidP="00111755">
      <w:pPr>
        <w:pStyle w:val="paragraph"/>
        <w:ind w:left="720"/>
        <w:textAlignment w:val="baseline"/>
      </w:pPr>
      <w:r>
        <w:t>Taffany Jones, Case Manager</w:t>
      </w:r>
      <w:r w:rsidR="007926BB">
        <w:t xml:space="preserve"> in Allen/Beauregard Parish</w:t>
      </w:r>
      <w:r>
        <w:t xml:space="preserve">, </w:t>
      </w:r>
      <w:proofErr w:type="spellStart"/>
      <w:r>
        <w:t>ImCal’s</w:t>
      </w:r>
      <w:proofErr w:type="spellEnd"/>
      <w:r>
        <w:t xml:space="preserve"> Behavioral Health Division</w:t>
      </w:r>
    </w:p>
    <w:p w:rsidR="003135E9" w:rsidRPr="004A32D7" w:rsidRDefault="003135E9" w:rsidP="005712DF">
      <w:pPr>
        <w:spacing w:after="0" w:line="259" w:lineRule="auto"/>
        <w:rPr>
          <w:rFonts w:ascii="Times New Roman" w:hAnsi="Times New Roman" w:cs="Times New Roman"/>
          <w:sz w:val="28"/>
          <w:szCs w:val="28"/>
        </w:rPr>
      </w:pPr>
    </w:p>
    <w:p w:rsidR="00FE008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IV. </w:t>
      </w:r>
      <w:r w:rsidRPr="004A32D7">
        <w:rPr>
          <w:rFonts w:ascii="Times New Roman" w:hAnsi="Times New Roman" w:cs="Times New Roman"/>
          <w:sz w:val="28"/>
          <w:szCs w:val="28"/>
        </w:rPr>
        <w:tab/>
        <w:t>APPROVAL OF MINUTE</w:t>
      </w:r>
      <w:r w:rsidR="007C1E7B">
        <w:rPr>
          <w:rFonts w:ascii="Times New Roman" w:hAnsi="Times New Roman" w:cs="Times New Roman"/>
          <w:sz w:val="28"/>
          <w:szCs w:val="28"/>
        </w:rPr>
        <w:t>S</w:t>
      </w:r>
    </w:p>
    <w:p w:rsidR="00111755" w:rsidRDefault="00111755" w:rsidP="00111755">
      <w:pPr>
        <w:pStyle w:val="paragraph"/>
        <w:ind w:left="418"/>
        <w:textAlignment w:val="baseline"/>
      </w:pPr>
      <w:r>
        <w:rPr>
          <w:sz w:val="28"/>
          <w:szCs w:val="28"/>
        </w:rPr>
        <w:tab/>
      </w:r>
      <w:r>
        <w:rPr>
          <w:rStyle w:val="normaltextrun"/>
        </w:rPr>
        <w:t>Board members received December minutes prior to the meeting. Betty Cunningham</w:t>
      </w:r>
      <w:r>
        <w:t xml:space="preserve"> </w:t>
      </w:r>
    </w:p>
    <w:p w:rsidR="00111755" w:rsidRPr="0060192E" w:rsidRDefault="00111755" w:rsidP="00111755">
      <w:pPr>
        <w:pStyle w:val="paragraph"/>
        <w:ind w:left="418"/>
        <w:textAlignment w:val="baseline"/>
      </w:pPr>
      <w:r>
        <w:t xml:space="preserve">     requested a motion to approve the December minutes</w:t>
      </w:r>
      <w:r w:rsidRPr="0060192E">
        <w:t xml:space="preserve">. </w:t>
      </w:r>
      <w:r w:rsidR="0060192E">
        <w:t xml:space="preserve">Linda </w:t>
      </w:r>
      <w:proofErr w:type="spellStart"/>
      <w:r w:rsidR="0060192E">
        <w:t>Storer</w:t>
      </w:r>
      <w:proofErr w:type="spellEnd"/>
      <w:r w:rsidRPr="0060192E">
        <w:t xml:space="preserve"> motioned and </w:t>
      </w:r>
    </w:p>
    <w:p w:rsidR="00B767C9" w:rsidRPr="007926BB" w:rsidRDefault="00111755" w:rsidP="007926BB">
      <w:pPr>
        <w:pStyle w:val="paragraph"/>
        <w:ind w:left="418"/>
        <w:textAlignment w:val="baseline"/>
      </w:pPr>
      <w:r w:rsidRPr="0060192E">
        <w:t xml:space="preserve">     </w:t>
      </w:r>
      <w:r w:rsidR="0060192E">
        <w:t>Melanie Sarro</w:t>
      </w:r>
      <w:r w:rsidRPr="0060192E">
        <w:t xml:space="preserve"> seconded.</w:t>
      </w:r>
      <w:r>
        <w:t xml:space="preserve"> December minutes unanimously approved</w:t>
      </w:r>
      <w:r w:rsidR="007926BB">
        <w:t>.</w:t>
      </w:r>
    </w:p>
    <w:p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lastRenderedPageBreak/>
        <w:t>V.</w:t>
      </w:r>
      <w:r w:rsidRPr="004A32D7">
        <w:rPr>
          <w:rFonts w:ascii="Times New Roman" w:hAnsi="Times New Roman" w:cs="Times New Roman"/>
          <w:sz w:val="28"/>
          <w:szCs w:val="28"/>
        </w:rPr>
        <w:tab/>
        <w:t>APPROVAL OF AGENDA</w:t>
      </w:r>
    </w:p>
    <w:p w:rsidR="00111755" w:rsidRDefault="00111755" w:rsidP="00111755">
      <w:pPr>
        <w:pStyle w:val="paragraph"/>
        <w:ind w:left="720"/>
        <w:textAlignment w:val="baseline"/>
        <w:rPr>
          <w:rStyle w:val="normaltextrun"/>
        </w:rPr>
      </w:pPr>
      <w:r w:rsidRPr="0060192E">
        <w:rPr>
          <w:rStyle w:val="normaltextrun"/>
        </w:rPr>
        <w:t>Tanya McGee requested</w:t>
      </w:r>
      <w:r w:rsidR="0060192E" w:rsidRPr="0060192E">
        <w:rPr>
          <w:rStyle w:val="normaltextrun"/>
        </w:rPr>
        <w:t xml:space="preserve"> to add the following agenda items.</w:t>
      </w:r>
      <w:r w:rsidR="007926BB">
        <w:rPr>
          <w:rStyle w:val="normaltextrun"/>
        </w:rPr>
        <w:t xml:space="preserve"> </w:t>
      </w:r>
      <w:r w:rsidR="0060192E" w:rsidRPr="0060192E">
        <w:rPr>
          <w:rStyle w:val="normaltextrun"/>
        </w:rPr>
        <w:t>Allen Parish Appointment</w:t>
      </w:r>
      <w:r w:rsidR="007926BB">
        <w:rPr>
          <w:rStyle w:val="normaltextrun"/>
        </w:rPr>
        <w:t xml:space="preserve"> under board monitoring</w:t>
      </w:r>
      <w:r w:rsidR="0060192E" w:rsidRPr="0060192E">
        <w:rPr>
          <w:rStyle w:val="normaltextrun"/>
        </w:rPr>
        <w:t>. COVID Update and ACT 421</w:t>
      </w:r>
      <w:r w:rsidR="007926BB">
        <w:rPr>
          <w:rStyle w:val="normaltextrun"/>
        </w:rPr>
        <w:t xml:space="preserve"> under executive </w:t>
      </w:r>
      <w:r w:rsidR="00753F6F">
        <w:rPr>
          <w:rStyle w:val="normaltextrun"/>
        </w:rPr>
        <w:t>directors’</w:t>
      </w:r>
      <w:r w:rsidR="007926BB">
        <w:rPr>
          <w:rStyle w:val="normaltextrun"/>
        </w:rPr>
        <w:t xml:space="preserve"> report</w:t>
      </w:r>
      <w:r w:rsidR="0060192E" w:rsidRPr="0060192E">
        <w:rPr>
          <w:rStyle w:val="normaltextrun"/>
        </w:rPr>
        <w:t xml:space="preserve">. </w:t>
      </w:r>
      <w:r w:rsidRPr="0060192E">
        <w:rPr>
          <w:rStyle w:val="normaltextrun"/>
        </w:rPr>
        <w:t xml:space="preserve">Betty Cunningham requested a motion to approve the agenda with changes. </w:t>
      </w:r>
      <w:r w:rsidR="0060192E" w:rsidRPr="0060192E">
        <w:rPr>
          <w:rStyle w:val="normaltextrun"/>
        </w:rPr>
        <w:t>Betty Cunningham</w:t>
      </w:r>
      <w:r w:rsidRPr="0060192E">
        <w:rPr>
          <w:rStyle w:val="normaltextrun"/>
        </w:rPr>
        <w:t xml:space="preserve"> motioned and </w:t>
      </w:r>
      <w:r w:rsidR="0060192E" w:rsidRPr="0060192E">
        <w:rPr>
          <w:rStyle w:val="normaltextrun"/>
        </w:rPr>
        <w:t>Melanie Sarro</w:t>
      </w:r>
      <w:r w:rsidRPr="0060192E">
        <w:rPr>
          <w:rStyle w:val="normaltextrun"/>
        </w:rPr>
        <w:t xml:space="preserve"> seconded.</w:t>
      </w:r>
    </w:p>
    <w:p w:rsidR="00111755" w:rsidRPr="004A32D7" w:rsidRDefault="00111755" w:rsidP="005712DF">
      <w:pPr>
        <w:spacing w:after="0" w:line="259" w:lineRule="auto"/>
        <w:rPr>
          <w:rFonts w:ascii="Times New Roman" w:hAnsi="Times New Roman" w:cs="Times New Roman"/>
          <w:sz w:val="28"/>
          <w:szCs w:val="28"/>
        </w:rPr>
      </w:pPr>
    </w:p>
    <w:p w:rsidR="003135E9" w:rsidRPr="004A32D7" w:rsidRDefault="003135E9" w:rsidP="005712DF">
      <w:pPr>
        <w:spacing w:after="0" w:line="259" w:lineRule="auto"/>
        <w:rPr>
          <w:rFonts w:ascii="Times New Roman" w:hAnsi="Times New Roman" w:cs="Times New Roman"/>
          <w:sz w:val="28"/>
          <w:szCs w:val="28"/>
        </w:rPr>
      </w:pPr>
    </w:p>
    <w:p w:rsidR="00007FE7" w:rsidRDefault="003135E9" w:rsidP="00975253">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w:t>
      </w:r>
      <w:r w:rsidRPr="004A32D7">
        <w:rPr>
          <w:rFonts w:ascii="Times New Roman" w:hAnsi="Times New Roman" w:cs="Times New Roman"/>
          <w:sz w:val="28"/>
          <w:szCs w:val="28"/>
        </w:rPr>
        <w:tab/>
        <w:t>BOARD MONITORING</w:t>
      </w:r>
    </w:p>
    <w:p w:rsidR="009248A6" w:rsidRDefault="009248A6" w:rsidP="00975253">
      <w:pPr>
        <w:spacing w:after="0" w:line="259" w:lineRule="auto"/>
        <w:rPr>
          <w:rFonts w:ascii="Times New Roman" w:hAnsi="Times New Roman" w:cs="Times New Roman"/>
          <w:sz w:val="28"/>
          <w:szCs w:val="28"/>
        </w:rPr>
      </w:pPr>
      <w:r>
        <w:rPr>
          <w:rFonts w:ascii="Times New Roman" w:hAnsi="Times New Roman" w:cs="Times New Roman"/>
          <w:sz w:val="28"/>
          <w:szCs w:val="28"/>
        </w:rPr>
        <w:tab/>
        <w:t>A. Governor Appointee Appointment</w:t>
      </w:r>
    </w:p>
    <w:p w:rsidR="008A1AFC" w:rsidRDefault="008A1AFC" w:rsidP="00803D1A">
      <w:pPr>
        <w:pStyle w:val="NormalWeb"/>
        <w:ind w:left="1152"/>
      </w:pPr>
      <w:r>
        <w:t>Tanya McGee informed the board t</w:t>
      </w:r>
      <w:r w:rsidR="00B74857">
        <w:t xml:space="preserve">he current appointment for </w:t>
      </w:r>
      <w:r>
        <w:t>Betty Cunningham</w:t>
      </w:r>
      <w:r w:rsidR="00B74857">
        <w:t xml:space="preserve"> </w:t>
      </w:r>
      <w:r>
        <w:t>will expire</w:t>
      </w:r>
      <w:r w:rsidR="00A72303">
        <w:t xml:space="preserve"> in March</w:t>
      </w:r>
      <w:r w:rsidR="00B74857">
        <w:t>.</w:t>
      </w:r>
      <w:r>
        <w:t xml:space="preserve"> Ms. Betty will </w:t>
      </w:r>
      <w:r w:rsidR="00B74857">
        <w:t>complete</w:t>
      </w:r>
      <w:r>
        <w:t xml:space="preserve"> her sixth year serving </w:t>
      </w:r>
      <w:r w:rsidR="00B74857">
        <w:t xml:space="preserve">on </w:t>
      </w:r>
      <w:r>
        <w:t xml:space="preserve">the </w:t>
      </w:r>
      <w:proofErr w:type="spellStart"/>
      <w:r>
        <w:t>ImCal</w:t>
      </w:r>
      <w:proofErr w:type="spellEnd"/>
      <w:r>
        <w:t xml:space="preserve"> board</w:t>
      </w:r>
      <w:r w:rsidR="00B74857">
        <w:t xml:space="preserve">. Tanya reminded the board, due to a change in legislation a few years prior, the board was reorganized. </w:t>
      </w:r>
      <w:r>
        <w:t xml:space="preserve"> </w:t>
      </w:r>
      <w:r w:rsidR="00B74857">
        <w:t>Ms. Cunningham</w:t>
      </w:r>
      <w:r>
        <w:t xml:space="preserve"> represent</w:t>
      </w:r>
      <w:r w:rsidR="00B74857">
        <w:t>ed</w:t>
      </w:r>
      <w:r>
        <w:t xml:space="preserve"> Beauregard parish</w:t>
      </w:r>
      <w:r w:rsidR="00B74857">
        <w:t xml:space="preserve"> </w:t>
      </w:r>
      <w:r w:rsidR="00A72303">
        <w:t>during her first term and as Governor Appointee during her 2</w:t>
      </w:r>
      <w:r w:rsidR="00A72303" w:rsidRPr="00A72303">
        <w:rPr>
          <w:vertAlign w:val="superscript"/>
        </w:rPr>
        <w:t>nd</w:t>
      </w:r>
      <w:r w:rsidR="00A72303">
        <w:t xml:space="preserve"> term</w:t>
      </w:r>
      <w:r>
        <w:t xml:space="preserve">. Tanya thanked Ms. Betty for her dedicated service to the board. Her last meeting is scheduled for February </w:t>
      </w:r>
      <w:r w:rsidR="00B74857">
        <w:t xml:space="preserve">3, </w:t>
      </w:r>
      <w:r>
        <w:t>2022</w:t>
      </w:r>
      <w:r w:rsidR="00B74857">
        <w:t xml:space="preserve">. </w:t>
      </w:r>
      <w:proofErr w:type="spellStart"/>
      <w:r>
        <w:t>ImCal</w:t>
      </w:r>
      <w:proofErr w:type="spellEnd"/>
      <w:r>
        <w:t xml:space="preserve"> is requesting from the governor's office that Ms. Cunningham be allowed to stay until an appropriate replacement is found. Tanya reminded the board they will have to select a new chair at the February meeting due to the expiration for Ms. </w:t>
      </w:r>
      <w:r w:rsidR="00322348">
        <w:t>Cunningham’s</w:t>
      </w:r>
      <w:r>
        <w:t xml:space="preserve"> appointment. Tanya also reminded the board that Angela </w:t>
      </w:r>
      <w:proofErr w:type="spellStart"/>
      <w:r>
        <w:t>Jouett</w:t>
      </w:r>
      <w:r w:rsidR="00753F6F">
        <w:t>’s</w:t>
      </w:r>
      <w:proofErr w:type="spellEnd"/>
      <w:r>
        <w:t xml:space="preserve"> second appointment will be expiring in June, and she is currently the Vice</w:t>
      </w:r>
      <w:r w:rsidR="00803D1A">
        <w:t xml:space="preserve"> </w:t>
      </w:r>
      <w:r>
        <w:t xml:space="preserve">Chair. Tanya plans to get with </w:t>
      </w:r>
      <w:proofErr w:type="spellStart"/>
      <w:r>
        <w:t>ImCal's</w:t>
      </w:r>
      <w:proofErr w:type="spellEnd"/>
      <w:r>
        <w:t xml:space="preserve"> local stakeholders to find an appropriate list of candidates for the board to review. Once selected an official recommendation will be made. </w:t>
      </w:r>
    </w:p>
    <w:p w:rsidR="008A1AFC" w:rsidRDefault="008A1AFC" w:rsidP="00975253">
      <w:pPr>
        <w:spacing w:after="0" w:line="259" w:lineRule="auto"/>
        <w:rPr>
          <w:rFonts w:ascii="Times New Roman" w:hAnsi="Times New Roman" w:cs="Times New Roman"/>
          <w:sz w:val="28"/>
          <w:szCs w:val="28"/>
        </w:rPr>
      </w:pPr>
    </w:p>
    <w:p w:rsidR="0060192E" w:rsidRDefault="0060192E" w:rsidP="00975253">
      <w:pPr>
        <w:spacing w:after="0" w:line="259" w:lineRule="auto"/>
        <w:rPr>
          <w:rFonts w:ascii="Times New Roman" w:hAnsi="Times New Roman" w:cs="Times New Roman"/>
          <w:sz w:val="28"/>
          <w:szCs w:val="28"/>
        </w:rPr>
      </w:pPr>
      <w:r>
        <w:rPr>
          <w:rFonts w:ascii="Times New Roman" w:hAnsi="Times New Roman" w:cs="Times New Roman"/>
          <w:sz w:val="28"/>
          <w:szCs w:val="28"/>
        </w:rPr>
        <w:tab/>
        <w:t>B. Allen Parish Appointment</w:t>
      </w:r>
    </w:p>
    <w:p w:rsidR="00924FAB" w:rsidRDefault="000F0561" w:rsidP="00834648">
      <w:pPr>
        <w:pStyle w:val="NormalWeb"/>
        <w:ind w:left="1008"/>
        <w:rPr>
          <w:color w:val="000000"/>
        </w:rPr>
      </w:pPr>
      <w:r>
        <w:rPr>
          <w:color w:val="000000"/>
        </w:rPr>
        <w:t xml:space="preserve">Tanya McGee informed the board they’re still looking for an appropriate replacement for the Allen Parish appointment. </w:t>
      </w:r>
      <w:r w:rsidR="008A1AFC">
        <w:rPr>
          <w:color w:val="000000"/>
        </w:rPr>
        <w:t xml:space="preserve">Unlike the Governor appointee this representative must come from Allen parish. </w:t>
      </w:r>
      <w:r w:rsidR="00924FAB">
        <w:rPr>
          <w:color w:val="000000"/>
        </w:rPr>
        <w:t xml:space="preserve">Tanya plans to present a list of candidates </w:t>
      </w:r>
      <w:r w:rsidR="00841CDD">
        <w:rPr>
          <w:color w:val="000000"/>
        </w:rPr>
        <w:t xml:space="preserve">once fully vetted </w:t>
      </w:r>
      <w:r w:rsidR="00924FAB">
        <w:rPr>
          <w:color w:val="000000"/>
        </w:rPr>
        <w:t>at the next meeting for the board to review and then an official recommendation will be made.</w:t>
      </w:r>
    </w:p>
    <w:p w:rsidR="00C8016D" w:rsidRPr="004A32D7" w:rsidRDefault="00C8016D" w:rsidP="00C8016D">
      <w:pPr>
        <w:spacing w:after="0" w:line="259" w:lineRule="auto"/>
        <w:rPr>
          <w:rFonts w:ascii="Times New Roman" w:hAnsi="Times New Roman" w:cs="Times New Roman"/>
          <w:sz w:val="28"/>
          <w:szCs w:val="28"/>
        </w:rPr>
      </w:pPr>
    </w:p>
    <w:p w:rsidR="00082611" w:rsidRDefault="003135E9" w:rsidP="00966CAB">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w:t>
      </w:r>
      <w:r w:rsidRPr="004A32D7">
        <w:rPr>
          <w:rFonts w:ascii="Times New Roman" w:hAnsi="Times New Roman" w:cs="Times New Roman"/>
          <w:sz w:val="28"/>
          <w:szCs w:val="28"/>
        </w:rPr>
        <w:tab/>
        <w:t>EXECUTIVE DIRECTOR REPORT</w:t>
      </w:r>
    </w:p>
    <w:p w:rsidR="00A31200" w:rsidRDefault="00A31200"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A. Opioid Settlement Funding from Attorney General to local Police Juries</w:t>
      </w:r>
    </w:p>
    <w:p w:rsidR="008A1AFC" w:rsidRPr="00924FAB" w:rsidRDefault="008A1AFC" w:rsidP="00924FAB">
      <w:pPr>
        <w:spacing w:after="0" w:line="240" w:lineRule="auto"/>
        <w:ind w:left="1152"/>
        <w:rPr>
          <w:rFonts w:ascii="Times New Roman" w:hAnsi="Times New Roman" w:cs="Times New Roman"/>
          <w:color w:val="000000"/>
          <w:sz w:val="24"/>
          <w:szCs w:val="24"/>
        </w:rPr>
      </w:pPr>
      <w:r w:rsidRPr="00924FAB">
        <w:rPr>
          <w:rFonts w:ascii="Times New Roman" w:hAnsi="Times New Roman" w:cs="Times New Roman"/>
          <w:color w:val="000000"/>
          <w:sz w:val="24"/>
          <w:szCs w:val="24"/>
        </w:rPr>
        <w:t xml:space="preserve">Tanya McGee informed the board the state of Louisiana along with a few other states were involved in lawsuit against pharmaceutical companies in regard to the distribution and selling of opioids to pharmacies, doctors' offices etc. The lawsuit was </w:t>
      </w:r>
      <w:r w:rsidR="00A72303">
        <w:rPr>
          <w:rFonts w:ascii="Times New Roman" w:hAnsi="Times New Roman" w:cs="Times New Roman"/>
          <w:color w:val="000000"/>
          <w:sz w:val="24"/>
          <w:szCs w:val="24"/>
        </w:rPr>
        <w:t xml:space="preserve">sided in favor of the states </w:t>
      </w:r>
      <w:r w:rsidRPr="00924FAB">
        <w:rPr>
          <w:rFonts w:ascii="Times New Roman" w:hAnsi="Times New Roman" w:cs="Times New Roman"/>
          <w:color w:val="000000"/>
          <w:sz w:val="24"/>
          <w:szCs w:val="24"/>
        </w:rPr>
        <w:t>and Louisiana was named in receiving retribution. The Louisiana Attorney General's office plans make funds available from the lawsuit throughout the state to help combat the opioid epidemic</w:t>
      </w:r>
      <w:r w:rsidR="00753F6F">
        <w:rPr>
          <w:rFonts w:ascii="Times New Roman" w:hAnsi="Times New Roman" w:cs="Times New Roman"/>
          <w:color w:val="000000"/>
          <w:sz w:val="24"/>
          <w:szCs w:val="24"/>
        </w:rPr>
        <w:t xml:space="preserve"> </w:t>
      </w:r>
      <w:r w:rsidR="00753F6F" w:rsidRPr="00924FAB">
        <w:rPr>
          <w:rFonts w:ascii="Times New Roman" w:hAnsi="Times New Roman" w:cs="Times New Roman"/>
          <w:color w:val="000000"/>
          <w:sz w:val="24"/>
          <w:szCs w:val="24"/>
        </w:rPr>
        <w:t>with prevention and treatment</w:t>
      </w:r>
      <w:r w:rsidR="00753F6F">
        <w:rPr>
          <w:rFonts w:ascii="Times New Roman" w:hAnsi="Times New Roman" w:cs="Times New Roman"/>
          <w:color w:val="000000"/>
          <w:sz w:val="24"/>
          <w:szCs w:val="24"/>
        </w:rPr>
        <w:t>.</w:t>
      </w:r>
      <w:r w:rsidRPr="00924FAB">
        <w:rPr>
          <w:rFonts w:ascii="Times New Roman" w:hAnsi="Times New Roman" w:cs="Times New Roman"/>
          <w:color w:val="000000"/>
          <w:sz w:val="24"/>
          <w:szCs w:val="24"/>
        </w:rPr>
        <w:t xml:space="preserve"> </w:t>
      </w:r>
      <w:r w:rsidR="00A72303">
        <w:rPr>
          <w:rFonts w:ascii="Times New Roman" w:hAnsi="Times New Roman" w:cs="Times New Roman"/>
          <w:color w:val="000000"/>
          <w:sz w:val="24"/>
          <w:szCs w:val="24"/>
        </w:rPr>
        <w:t>The funds</w:t>
      </w:r>
      <w:r w:rsidRPr="00924FAB">
        <w:rPr>
          <w:rFonts w:ascii="Times New Roman" w:hAnsi="Times New Roman" w:cs="Times New Roman"/>
          <w:color w:val="000000"/>
          <w:sz w:val="24"/>
          <w:szCs w:val="24"/>
        </w:rPr>
        <w:t xml:space="preserve"> will be spread o</w:t>
      </w:r>
      <w:r w:rsidR="00A72303">
        <w:rPr>
          <w:rFonts w:ascii="Times New Roman" w:hAnsi="Times New Roman" w:cs="Times New Roman"/>
          <w:color w:val="000000"/>
          <w:sz w:val="24"/>
          <w:szCs w:val="24"/>
        </w:rPr>
        <w:t>ut over the course of ten years and be made available to</w:t>
      </w:r>
      <w:r w:rsidRPr="00924FAB">
        <w:rPr>
          <w:rFonts w:ascii="Times New Roman" w:hAnsi="Times New Roman" w:cs="Times New Roman"/>
          <w:color w:val="000000"/>
          <w:sz w:val="24"/>
          <w:szCs w:val="24"/>
        </w:rPr>
        <w:t xml:space="preserve"> </w:t>
      </w:r>
      <w:r w:rsidR="00A72303">
        <w:rPr>
          <w:rFonts w:ascii="Times New Roman" w:hAnsi="Times New Roman" w:cs="Times New Roman"/>
          <w:color w:val="000000"/>
          <w:sz w:val="24"/>
          <w:szCs w:val="24"/>
        </w:rPr>
        <w:t>c</w:t>
      </w:r>
      <w:r w:rsidRPr="00924FAB">
        <w:rPr>
          <w:rFonts w:ascii="Times New Roman" w:hAnsi="Times New Roman" w:cs="Times New Roman"/>
          <w:color w:val="000000"/>
          <w:sz w:val="24"/>
          <w:szCs w:val="24"/>
        </w:rPr>
        <w:t xml:space="preserve">ities, parishes and other local </w:t>
      </w:r>
      <w:r w:rsidR="00A72303">
        <w:rPr>
          <w:rFonts w:ascii="Times New Roman" w:hAnsi="Times New Roman" w:cs="Times New Roman"/>
          <w:color w:val="000000"/>
          <w:sz w:val="24"/>
          <w:szCs w:val="24"/>
        </w:rPr>
        <w:t xml:space="preserve">public </w:t>
      </w:r>
      <w:r w:rsidRPr="00924FAB">
        <w:rPr>
          <w:rFonts w:ascii="Times New Roman" w:hAnsi="Times New Roman" w:cs="Times New Roman"/>
          <w:color w:val="000000"/>
          <w:sz w:val="24"/>
          <w:szCs w:val="24"/>
        </w:rPr>
        <w:t>officials</w:t>
      </w:r>
      <w:r w:rsidR="00753F6F">
        <w:rPr>
          <w:rFonts w:ascii="Times New Roman" w:hAnsi="Times New Roman" w:cs="Times New Roman"/>
          <w:color w:val="000000"/>
          <w:sz w:val="24"/>
          <w:szCs w:val="24"/>
        </w:rPr>
        <w:t xml:space="preserve"> </w:t>
      </w:r>
      <w:r w:rsidR="00A72303">
        <w:rPr>
          <w:rFonts w:ascii="Times New Roman" w:hAnsi="Times New Roman" w:cs="Times New Roman"/>
          <w:color w:val="000000"/>
          <w:sz w:val="24"/>
          <w:szCs w:val="24"/>
        </w:rPr>
        <w:t>who will need</w:t>
      </w:r>
      <w:r w:rsidR="009F092F">
        <w:rPr>
          <w:rFonts w:ascii="Times New Roman" w:hAnsi="Times New Roman" w:cs="Times New Roman"/>
          <w:color w:val="000000"/>
          <w:sz w:val="24"/>
          <w:szCs w:val="24"/>
        </w:rPr>
        <w:t xml:space="preserve"> to</w:t>
      </w:r>
      <w:r w:rsidR="00753F6F">
        <w:rPr>
          <w:rFonts w:ascii="Times New Roman" w:hAnsi="Times New Roman" w:cs="Times New Roman"/>
          <w:color w:val="000000"/>
          <w:sz w:val="24"/>
          <w:szCs w:val="24"/>
        </w:rPr>
        <w:t xml:space="preserve"> apply to </w:t>
      </w:r>
      <w:r w:rsidR="009F092F">
        <w:rPr>
          <w:rFonts w:ascii="Times New Roman" w:hAnsi="Times New Roman" w:cs="Times New Roman"/>
          <w:color w:val="000000"/>
          <w:sz w:val="24"/>
          <w:szCs w:val="24"/>
        </w:rPr>
        <w:t>receive</w:t>
      </w:r>
      <w:r w:rsidR="00753F6F">
        <w:rPr>
          <w:rFonts w:ascii="Times New Roman" w:hAnsi="Times New Roman" w:cs="Times New Roman"/>
          <w:color w:val="000000"/>
          <w:sz w:val="24"/>
          <w:szCs w:val="24"/>
        </w:rPr>
        <w:t xml:space="preserve"> this funding</w:t>
      </w:r>
      <w:r w:rsidRPr="00924FAB">
        <w:rPr>
          <w:rFonts w:ascii="Times New Roman" w:hAnsi="Times New Roman" w:cs="Times New Roman"/>
          <w:color w:val="000000"/>
          <w:sz w:val="24"/>
          <w:szCs w:val="24"/>
        </w:rPr>
        <w:t>. Tanya will be reaching out to the local police juries within the five-parish area</w:t>
      </w:r>
      <w:r w:rsidR="009F092F">
        <w:rPr>
          <w:rFonts w:ascii="Times New Roman" w:hAnsi="Times New Roman" w:cs="Times New Roman"/>
          <w:color w:val="000000"/>
          <w:sz w:val="24"/>
          <w:szCs w:val="24"/>
        </w:rPr>
        <w:t xml:space="preserve"> to inform them of need of application</w:t>
      </w:r>
      <w:r w:rsidRPr="00924FAB">
        <w:rPr>
          <w:rFonts w:ascii="Times New Roman" w:hAnsi="Times New Roman" w:cs="Times New Roman"/>
          <w:color w:val="000000"/>
          <w:sz w:val="24"/>
          <w:szCs w:val="24"/>
        </w:rPr>
        <w:t>. She is ask</w:t>
      </w:r>
      <w:r w:rsidR="009F092F">
        <w:rPr>
          <w:rFonts w:ascii="Times New Roman" w:hAnsi="Times New Roman" w:cs="Times New Roman"/>
          <w:color w:val="000000"/>
          <w:sz w:val="24"/>
          <w:szCs w:val="24"/>
        </w:rPr>
        <w:t>ed</w:t>
      </w:r>
      <w:r w:rsidRPr="00924FAB">
        <w:rPr>
          <w:rFonts w:ascii="Times New Roman" w:hAnsi="Times New Roman" w:cs="Times New Roman"/>
          <w:color w:val="000000"/>
          <w:sz w:val="24"/>
          <w:szCs w:val="24"/>
        </w:rPr>
        <w:t xml:space="preserve"> for the boards help to let all public officials in their respective parish know this funding is available </w:t>
      </w:r>
      <w:r w:rsidRPr="00924FAB">
        <w:rPr>
          <w:rFonts w:ascii="Times New Roman" w:hAnsi="Times New Roman" w:cs="Times New Roman"/>
          <w:color w:val="000000"/>
          <w:sz w:val="24"/>
          <w:szCs w:val="24"/>
        </w:rPr>
        <w:lastRenderedPageBreak/>
        <w:t>to apply for. Betty Cunningham asked for the website information where the information for application can be found, Tanya replied it's the Attorney Generals website</w:t>
      </w:r>
      <w:r w:rsidR="00924FAB" w:rsidRPr="00924FAB">
        <w:rPr>
          <w:rFonts w:ascii="Times New Roman" w:hAnsi="Times New Roman" w:cs="Times New Roman"/>
          <w:color w:val="000000"/>
          <w:sz w:val="24"/>
          <w:szCs w:val="24"/>
        </w:rPr>
        <w:t>.</w:t>
      </w:r>
    </w:p>
    <w:p w:rsidR="00924FAB" w:rsidRDefault="00924FAB" w:rsidP="00966CAB">
      <w:pPr>
        <w:spacing w:after="0" w:line="259" w:lineRule="auto"/>
        <w:rPr>
          <w:rFonts w:ascii="Times New Roman" w:hAnsi="Times New Roman" w:cs="Times New Roman"/>
          <w:sz w:val="28"/>
          <w:szCs w:val="28"/>
        </w:rPr>
      </w:pPr>
    </w:p>
    <w:p w:rsidR="00A31200" w:rsidRDefault="00A31200"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B. Expansion of Emergency Room Peer Navigator Program for overdose </w:t>
      </w:r>
    </w:p>
    <w:p w:rsidR="00A31200" w:rsidRDefault="00A31200"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 xml:space="preserve">               Cases</w:t>
      </w:r>
    </w:p>
    <w:p w:rsidR="008A1AFC" w:rsidRPr="00924FAB" w:rsidRDefault="008A1AFC" w:rsidP="009125FD">
      <w:pPr>
        <w:spacing w:after="0" w:line="240" w:lineRule="auto"/>
        <w:ind w:left="1008"/>
        <w:rPr>
          <w:rFonts w:ascii="Times New Roman" w:eastAsia="Times New Roman" w:hAnsi="Times New Roman" w:cs="Times New Roman"/>
          <w:bCs/>
          <w:color w:val="212121"/>
          <w:sz w:val="24"/>
          <w:szCs w:val="24"/>
        </w:rPr>
      </w:pPr>
      <w:r w:rsidRPr="00924FAB">
        <w:rPr>
          <w:rFonts w:ascii="Times New Roman" w:eastAsia="Times New Roman" w:hAnsi="Times New Roman" w:cs="Times New Roman"/>
          <w:bCs/>
          <w:color w:val="212121"/>
          <w:sz w:val="24"/>
          <w:szCs w:val="24"/>
        </w:rPr>
        <w:t xml:space="preserve">The </w:t>
      </w:r>
      <w:r w:rsidR="00A72303">
        <w:rPr>
          <w:rFonts w:ascii="Times New Roman" w:eastAsia="Times New Roman" w:hAnsi="Times New Roman" w:cs="Times New Roman"/>
          <w:bCs/>
          <w:color w:val="212121"/>
          <w:sz w:val="24"/>
          <w:szCs w:val="24"/>
        </w:rPr>
        <w:t>ER Peer Navigator</w:t>
      </w:r>
      <w:r w:rsidRPr="00924FAB">
        <w:rPr>
          <w:rFonts w:ascii="Times New Roman" w:eastAsia="Times New Roman" w:hAnsi="Times New Roman" w:cs="Times New Roman"/>
          <w:bCs/>
          <w:color w:val="212121"/>
          <w:sz w:val="24"/>
          <w:szCs w:val="24"/>
        </w:rPr>
        <w:t xml:space="preserve"> program is </w:t>
      </w:r>
      <w:r w:rsidR="00A72303">
        <w:rPr>
          <w:rFonts w:ascii="Times New Roman" w:eastAsia="Times New Roman" w:hAnsi="Times New Roman" w:cs="Times New Roman"/>
          <w:bCs/>
          <w:color w:val="212121"/>
          <w:sz w:val="24"/>
          <w:szCs w:val="24"/>
        </w:rPr>
        <w:t>doing well</w:t>
      </w:r>
      <w:r w:rsidRPr="00924FAB">
        <w:rPr>
          <w:rFonts w:ascii="Times New Roman" w:eastAsia="Times New Roman" w:hAnsi="Times New Roman" w:cs="Times New Roman"/>
          <w:bCs/>
          <w:color w:val="212121"/>
          <w:sz w:val="24"/>
          <w:szCs w:val="24"/>
        </w:rPr>
        <w:t xml:space="preserve"> at </w:t>
      </w:r>
      <w:r w:rsidR="00A72303">
        <w:rPr>
          <w:rFonts w:ascii="Times New Roman" w:eastAsia="Times New Roman" w:hAnsi="Times New Roman" w:cs="Times New Roman"/>
          <w:bCs/>
          <w:color w:val="212121"/>
          <w:sz w:val="24"/>
          <w:szCs w:val="24"/>
        </w:rPr>
        <w:t xml:space="preserve">LC </w:t>
      </w:r>
      <w:r w:rsidRPr="00924FAB">
        <w:rPr>
          <w:rFonts w:ascii="Times New Roman" w:eastAsia="Times New Roman" w:hAnsi="Times New Roman" w:cs="Times New Roman"/>
          <w:bCs/>
          <w:color w:val="212121"/>
          <w:sz w:val="24"/>
          <w:szCs w:val="24"/>
        </w:rPr>
        <w:t>Memorial Hospital. They currently have a 75% success rate</w:t>
      </w:r>
      <w:r w:rsidR="00A72303">
        <w:rPr>
          <w:rFonts w:ascii="Times New Roman" w:eastAsia="Times New Roman" w:hAnsi="Times New Roman" w:cs="Times New Roman"/>
          <w:bCs/>
          <w:color w:val="212121"/>
          <w:sz w:val="24"/>
          <w:szCs w:val="24"/>
        </w:rPr>
        <w:t xml:space="preserve"> in getting clients transitioned from ER to treatment</w:t>
      </w:r>
      <w:r w:rsidRPr="00924FAB">
        <w:rPr>
          <w:rFonts w:ascii="Times New Roman" w:eastAsia="Times New Roman" w:hAnsi="Times New Roman" w:cs="Times New Roman"/>
          <w:bCs/>
          <w:color w:val="212121"/>
          <w:sz w:val="24"/>
          <w:szCs w:val="24"/>
        </w:rPr>
        <w:t>. West Calcasieu</w:t>
      </w:r>
      <w:r w:rsidR="00A72303">
        <w:rPr>
          <w:rFonts w:ascii="Times New Roman" w:eastAsia="Times New Roman" w:hAnsi="Times New Roman" w:cs="Times New Roman"/>
          <w:bCs/>
          <w:color w:val="212121"/>
          <w:sz w:val="24"/>
          <w:szCs w:val="24"/>
        </w:rPr>
        <w:t xml:space="preserve"> Cameron Hospital in Sulphur will be the next program to implement the program. Contracts are to be finalized this week. </w:t>
      </w:r>
      <w:r w:rsidRPr="00924FAB">
        <w:rPr>
          <w:rFonts w:ascii="Times New Roman" w:eastAsia="Times New Roman" w:hAnsi="Times New Roman" w:cs="Times New Roman"/>
          <w:bCs/>
          <w:color w:val="212121"/>
          <w:sz w:val="24"/>
          <w:szCs w:val="24"/>
        </w:rPr>
        <w:t>Tanya stressed the importance of the program</w:t>
      </w:r>
      <w:r w:rsidR="00A72303">
        <w:rPr>
          <w:rFonts w:ascii="Times New Roman" w:eastAsia="Times New Roman" w:hAnsi="Times New Roman" w:cs="Times New Roman"/>
          <w:bCs/>
          <w:color w:val="212121"/>
          <w:sz w:val="24"/>
          <w:szCs w:val="24"/>
        </w:rPr>
        <w:t xml:space="preserve">. National data shows that deaths due to overdose </w:t>
      </w:r>
      <w:r w:rsidR="00A72303" w:rsidRPr="00924FAB">
        <w:rPr>
          <w:rFonts w:ascii="Times New Roman" w:eastAsia="Times New Roman" w:hAnsi="Times New Roman" w:cs="Times New Roman"/>
          <w:bCs/>
          <w:color w:val="212121"/>
          <w:sz w:val="24"/>
          <w:szCs w:val="24"/>
        </w:rPr>
        <w:t>ha</w:t>
      </w:r>
      <w:r w:rsidR="00A72303">
        <w:rPr>
          <w:rFonts w:ascii="Times New Roman" w:eastAsia="Times New Roman" w:hAnsi="Times New Roman" w:cs="Times New Roman"/>
          <w:bCs/>
          <w:color w:val="212121"/>
          <w:sz w:val="24"/>
          <w:szCs w:val="24"/>
        </w:rPr>
        <w:t>s</w:t>
      </w:r>
      <w:r w:rsidR="00A72303" w:rsidRPr="00924FAB">
        <w:rPr>
          <w:rFonts w:ascii="Times New Roman" w:eastAsia="Times New Roman" w:hAnsi="Times New Roman" w:cs="Times New Roman"/>
          <w:bCs/>
          <w:color w:val="212121"/>
          <w:sz w:val="24"/>
          <w:szCs w:val="24"/>
        </w:rPr>
        <w:t xml:space="preserve"> surpassed deaths due to a motor vehicle acci</w:t>
      </w:r>
      <w:r w:rsidR="00A72303">
        <w:rPr>
          <w:rFonts w:ascii="Times New Roman" w:eastAsia="Times New Roman" w:hAnsi="Times New Roman" w:cs="Times New Roman"/>
          <w:bCs/>
          <w:color w:val="212121"/>
          <w:sz w:val="24"/>
          <w:szCs w:val="24"/>
        </w:rPr>
        <w:t xml:space="preserve">dent or cardiovascular disease in adults 18-45, making overdose the number one killer in this demographic. </w:t>
      </w:r>
    </w:p>
    <w:p w:rsidR="008A1AFC" w:rsidRDefault="008A1AFC" w:rsidP="00966CAB">
      <w:pPr>
        <w:spacing w:after="0" w:line="259" w:lineRule="auto"/>
        <w:rPr>
          <w:rFonts w:ascii="Times New Roman" w:hAnsi="Times New Roman" w:cs="Times New Roman"/>
          <w:sz w:val="28"/>
          <w:szCs w:val="28"/>
        </w:rPr>
      </w:pPr>
    </w:p>
    <w:p w:rsidR="00924FAB" w:rsidRDefault="00A31200" w:rsidP="00924FAB">
      <w:pPr>
        <w:spacing w:after="0" w:line="259" w:lineRule="auto"/>
        <w:rPr>
          <w:rFonts w:ascii="Times New Roman" w:hAnsi="Times New Roman" w:cs="Times New Roman"/>
          <w:sz w:val="28"/>
          <w:szCs w:val="28"/>
        </w:rPr>
      </w:pPr>
      <w:r>
        <w:rPr>
          <w:rFonts w:ascii="Times New Roman" w:hAnsi="Times New Roman" w:cs="Times New Roman"/>
          <w:sz w:val="28"/>
          <w:szCs w:val="28"/>
        </w:rPr>
        <w:tab/>
        <w:t>C. New E</w:t>
      </w:r>
      <w:r w:rsidR="006724F8">
        <w:rPr>
          <w:rFonts w:ascii="Times New Roman" w:hAnsi="Times New Roman" w:cs="Times New Roman"/>
          <w:sz w:val="28"/>
          <w:szCs w:val="28"/>
        </w:rPr>
        <w:t>H</w:t>
      </w:r>
      <w:r>
        <w:rPr>
          <w:rFonts w:ascii="Times New Roman" w:hAnsi="Times New Roman" w:cs="Times New Roman"/>
          <w:sz w:val="28"/>
          <w:szCs w:val="28"/>
        </w:rPr>
        <w:t>R contract with Athena</w:t>
      </w:r>
    </w:p>
    <w:p w:rsidR="008A1AFC" w:rsidRPr="00924FAB" w:rsidRDefault="008A1AFC" w:rsidP="00924FAB">
      <w:pPr>
        <w:spacing w:after="0" w:line="240" w:lineRule="auto"/>
        <w:ind w:left="1008"/>
        <w:rPr>
          <w:rFonts w:ascii="Times New Roman" w:hAnsi="Times New Roman" w:cs="Times New Roman"/>
          <w:sz w:val="28"/>
          <w:szCs w:val="28"/>
        </w:rPr>
      </w:pPr>
      <w:r w:rsidRPr="00924FAB">
        <w:rPr>
          <w:rFonts w:ascii="Times New Roman" w:hAnsi="Times New Roman" w:cs="Times New Roman"/>
          <w:color w:val="000000"/>
          <w:sz w:val="24"/>
          <w:szCs w:val="24"/>
        </w:rPr>
        <w:t xml:space="preserve">Tanya McGee informed the board </w:t>
      </w:r>
      <w:proofErr w:type="spellStart"/>
      <w:r w:rsidRPr="00924FAB">
        <w:rPr>
          <w:rFonts w:ascii="Times New Roman" w:hAnsi="Times New Roman" w:cs="Times New Roman"/>
          <w:color w:val="000000"/>
          <w:sz w:val="24"/>
          <w:szCs w:val="24"/>
        </w:rPr>
        <w:t>ImCal</w:t>
      </w:r>
      <w:proofErr w:type="spellEnd"/>
      <w:r w:rsidRPr="00924FAB">
        <w:rPr>
          <w:rFonts w:ascii="Times New Roman" w:hAnsi="Times New Roman" w:cs="Times New Roman"/>
          <w:color w:val="000000"/>
          <w:sz w:val="24"/>
          <w:szCs w:val="24"/>
        </w:rPr>
        <w:t xml:space="preserve"> </w:t>
      </w:r>
      <w:r w:rsidR="00A72303">
        <w:rPr>
          <w:rFonts w:ascii="Times New Roman" w:hAnsi="Times New Roman" w:cs="Times New Roman"/>
          <w:color w:val="000000"/>
          <w:sz w:val="24"/>
          <w:szCs w:val="24"/>
        </w:rPr>
        <w:t>has entered into a new service agreement with Athena</w:t>
      </w:r>
      <w:r w:rsidRPr="00924FAB">
        <w:rPr>
          <w:rFonts w:ascii="Times New Roman" w:hAnsi="Times New Roman" w:cs="Times New Roman"/>
          <w:color w:val="000000"/>
          <w:sz w:val="24"/>
          <w:szCs w:val="24"/>
        </w:rPr>
        <w:t xml:space="preserve"> </w:t>
      </w:r>
      <w:r w:rsidR="009125FD">
        <w:rPr>
          <w:rFonts w:ascii="Times New Roman" w:hAnsi="Times New Roman" w:cs="Times New Roman"/>
          <w:color w:val="000000"/>
          <w:sz w:val="24"/>
          <w:szCs w:val="24"/>
        </w:rPr>
        <w:t xml:space="preserve">for </w:t>
      </w:r>
      <w:r w:rsidRPr="00924FAB">
        <w:rPr>
          <w:rFonts w:ascii="Times New Roman" w:hAnsi="Times New Roman" w:cs="Times New Roman"/>
          <w:color w:val="000000"/>
          <w:sz w:val="24"/>
          <w:szCs w:val="24"/>
        </w:rPr>
        <w:t xml:space="preserve">a </w:t>
      </w:r>
      <w:r w:rsidR="009125FD" w:rsidRPr="00924FAB">
        <w:rPr>
          <w:rFonts w:ascii="Times New Roman" w:hAnsi="Times New Roman" w:cs="Times New Roman"/>
          <w:color w:val="000000"/>
          <w:sz w:val="24"/>
          <w:szCs w:val="24"/>
        </w:rPr>
        <w:t>new electronic health record</w:t>
      </w:r>
      <w:r w:rsidR="00A72303">
        <w:rPr>
          <w:rFonts w:ascii="Times New Roman" w:hAnsi="Times New Roman" w:cs="Times New Roman"/>
          <w:color w:val="000000"/>
          <w:sz w:val="24"/>
          <w:szCs w:val="24"/>
        </w:rPr>
        <w:t xml:space="preserve"> (EHR)</w:t>
      </w:r>
      <w:r w:rsidR="009125FD" w:rsidRPr="00924FAB">
        <w:rPr>
          <w:rFonts w:ascii="Times New Roman" w:hAnsi="Times New Roman" w:cs="Times New Roman"/>
          <w:color w:val="000000"/>
          <w:sz w:val="24"/>
          <w:szCs w:val="24"/>
        </w:rPr>
        <w:t>. </w:t>
      </w:r>
      <w:r w:rsidRPr="00924FAB">
        <w:rPr>
          <w:rFonts w:ascii="Times New Roman" w:hAnsi="Times New Roman" w:cs="Times New Roman"/>
          <w:color w:val="000000"/>
          <w:sz w:val="24"/>
          <w:szCs w:val="24"/>
        </w:rPr>
        <w:t xml:space="preserve"> Tany</w:t>
      </w:r>
      <w:r w:rsidR="005862DB">
        <w:rPr>
          <w:rFonts w:ascii="Times New Roman" w:hAnsi="Times New Roman" w:cs="Times New Roman"/>
          <w:color w:val="000000"/>
          <w:sz w:val="24"/>
          <w:szCs w:val="24"/>
        </w:rPr>
        <w:t>a</w:t>
      </w:r>
      <w:r w:rsidRPr="00924FAB">
        <w:rPr>
          <w:rFonts w:ascii="Times New Roman" w:hAnsi="Times New Roman" w:cs="Times New Roman"/>
          <w:color w:val="000000"/>
          <w:sz w:val="24"/>
          <w:szCs w:val="24"/>
        </w:rPr>
        <w:t xml:space="preserve"> informed </w:t>
      </w:r>
      <w:r w:rsidR="00A72303">
        <w:rPr>
          <w:rFonts w:ascii="Times New Roman" w:hAnsi="Times New Roman" w:cs="Times New Roman"/>
          <w:color w:val="000000"/>
          <w:sz w:val="24"/>
          <w:szCs w:val="24"/>
        </w:rPr>
        <w:t xml:space="preserve">the board the BH Division </w:t>
      </w:r>
      <w:r w:rsidRPr="00924FAB">
        <w:rPr>
          <w:rFonts w:ascii="Times New Roman" w:hAnsi="Times New Roman" w:cs="Times New Roman"/>
          <w:color w:val="000000"/>
          <w:sz w:val="24"/>
          <w:szCs w:val="24"/>
        </w:rPr>
        <w:t xml:space="preserve">currently </w:t>
      </w:r>
      <w:r w:rsidR="00A72303">
        <w:rPr>
          <w:rFonts w:ascii="Times New Roman" w:hAnsi="Times New Roman" w:cs="Times New Roman"/>
          <w:color w:val="000000"/>
          <w:sz w:val="24"/>
          <w:szCs w:val="24"/>
        </w:rPr>
        <w:t>uses</w:t>
      </w:r>
      <w:r w:rsidRPr="00924FAB">
        <w:rPr>
          <w:rFonts w:ascii="Times New Roman" w:hAnsi="Times New Roman" w:cs="Times New Roman"/>
          <w:color w:val="000000"/>
          <w:sz w:val="24"/>
          <w:szCs w:val="24"/>
        </w:rPr>
        <w:t xml:space="preserve"> </w:t>
      </w:r>
      <w:proofErr w:type="spellStart"/>
      <w:r w:rsidRPr="00924FAB">
        <w:rPr>
          <w:rFonts w:ascii="Times New Roman" w:hAnsi="Times New Roman" w:cs="Times New Roman"/>
          <w:color w:val="000000"/>
          <w:sz w:val="24"/>
          <w:szCs w:val="24"/>
        </w:rPr>
        <w:t>I</w:t>
      </w:r>
      <w:r w:rsidR="00A72303">
        <w:rPr>
          <w:rFonts w:ascii="Times New Roman" w:hAnsi="Times New Roman" w:cs="Times New Roman"/>
          <w:color w:val="000000"/>
          <w:sz w:val="24"/>
          <w:szCs w:val="24"/>
        </w:rPr>
        <w:t>CANotes</w:t>
      </w:r>
      <w:proofErr w:type="spellEnd"/>
      <w:r w:rsidR="00A72303">
        <w:rPr>
          <w:rFonts w:ascii="Times New Roman" w:hAnsi="Times New Roman" w:cs="Times New Roman"/>
          <w:color w:val="000000"/>
          <w:sz w:val="24"/>
          <w:szCs w:val="24"/>
        </w:rPr>
        <w:t xml:space="preserve">, however </w:t>
      </w:r>
      <w:proofErr w:type="spellStart"/>
      <w:r w:rsidR="00A72303">
        <w:rPr>
          <w:rFonts w:ascii="Times New Roman" w:hAnsi="Times New Roman" w:cs="Times New Roman"/>
          <w:color w:val="000000"/>
          <w:sz w:val="24"/>
          <w:szCs w:val="24"/>
        </w:rPr>
        <w:t>ImCal’s</w:t>
      </w:r>
      <w:proofErr w:type="spellEnd"/>
      <w:r w:rsidR="00A72303">
        <w:rPr>
          <w:rFonts w:ascii="Times New Roman" w:hAnsi="Times New Roman" w:cs="Times New Roman"/>
          <w:color w:val="000000"/>
          <w:sz w:val="24"/>
          <w:szCs w:val="24"/>
        </w:rPr>
        <w:t xml:space="preserve"> needs have surpassed what </w:t>
      </w:r>
      <w:proofErr w:type="spellStart"/>
      <w:r w:rsidR="00A72303">
        <w:rPr>
          <w:rFonts w:ascii="Times New Roman" w:hAnsi="Times New Roman" w:cs="Times New Roman"/>
          <w:color w:val="000000"/>
          <w:sz w:val="24"/>
          <w:szCs w:val="24"/>
        </w:rPr>
        <w:t>ICANotes</w:t>
      </w:r>
      <w:proofErr w:type="spellEnd"/>
      <w:r w:rsidR="00A72303">
        <w:rPr>
          <w:rFonts w:ascii="Times New Roman" w:hAnsi="Times New Roman" w:cs="Times New Roman"/>
          <w:color w:val="000000"/>
          <w:sz w:val="24"/>
          <w:szCs w:val="24"/>
        </w:rPr>
        <w:t xml:space="preserve"> can offer. </w:t>
      </w:r>
      <w:proofErr w:type="spellStart"/>
      <w:r w:rsidR="00165836">
        <w:rPr>
          <w:rFonts w:ascii="Times New Roman" w:hAnsi="Times New Roman" w:cs="Times New Roman"/>
          <w:color w:val="000000"/>
          <w:sz w:val="24"/>
          <w:szCs w:val="24"/>
        </w:rPr>
        <w:t>ImCal</w:t>
      </w:r>
      <w:proofErr w:type="spellEnd"/>
      <w:r w:rsidR="00165836">
        <w:rPr>
          <w:rFonts w:ascii="Times New Roman" w:hAnsi="Times New Roman" w:cs="Times New Roman"/>
          <w:color w:val="000000"/>
          <w:sz w:val="24"/>
          <w:szCs w:val="24"/>
        </w:rPr>
        <w:t xml:space="preserve"> </w:t>
      </w:r>
      <w:proofErr w:type="gramStart"/>
      <w:r w:rsidR="00165836">
        <w:rPr>
          <w:rFonts w:ascii="Times New Roman" w:hAnsi="Times New Roman" w:cs="Times New Roman"/>
          <w:color w:val="000000"/>
          <w:sz w:val="24"/>
          <w:szCs w:val="24"/>
        </w:rPr>
        <w:t>is in need of</w:t>
      </w:r>
      <w:proofErr w:type="gramEnd"/>
      <w:r w:rsidR="00165836">
        <w:rPr>
          <w:rFonts w:ascii="Times New Roman" w:hAnsi="Times New Roman" w:cs="Times New Roman"/>
          <w:color w:val="000000"/>
          <w:sz w:val="24"/>
          <w:szCs w:val="24"/>
        </w:rPr>
        <w:t xml:space="preserve"> an EHR that is </w:t>
      </w:r>
      <w:r w:rsidRPr="00924FAB">
        <w:rPr>
          <w:rFonts w:ascii="Times New Roman" w:hAnsi="Times New Roman" w:cs="Times New Roman"/>
          <w:color w:val="000000"/>
          <w:sz w:val="24"/>
          <w:szCs w:val="24"/>
        </w:rPr>
        <w:t xml:space="preserve">more robust </w:t>
      </w:r>
      <w:r w:rsidR="00165836">
        <w:rPr>
          <w:rFonts w:ascii="Times New Roman" w:hAnsi="Times New Roman" w:cs="Times New Roman"/>
          <w:color w:val="000000"/>
          <w:sz w:val="24"/>
          <w:szCs w:val="24"/>
        </w:rPr>
        <w:t>in</w:t>
      </w:r>
      <w:r w:rsidRPr="00924FAB">
        <w:rPr>
          <w:rFonts w:ascii="Times New Roman" w:hAnsi="Times New Roman" w:cs="Times New Roman"/>
          <w:color w:val="000000"/>
          <w:sz w:val="24"/>
          <w:szCs w:val="24"/>
        </w:rPr>
        <w:t xml:space="preserve"> billing and reporting</w:t>
      </w:r>
      <w:r w:rsidR="00165836">
        <w:rPr>
          <w:rFonts w:ascii="Times New Roman" w:hAnsi="Times New Roman" w:cs="Times New Roman"/>
          <w:color w:val="000000"/>
          <w:sz w:val="24"/>
          <w:szCs w:val="24"/>
        </w:rPr>
        <w:t>.</w:t>
      </w:r>
      <w:r w:rsidRPr="00924FAB">
        <w:rPr>
          <w:rFonts w:ascii="Times New Roman" w:hAnsi="Times New Roman" w:cs="Times New Roman"/>
          <w:color w:val="000000"/>
          <w:sz w:val="24"/>
          <w:szCs w:val="24"/>
        </w:rPr>
        <w:t xml:space="preserve"> </w:t>
      </w:r>
      <w:r w:rsidR="00165836">
        <w:rPr>
          <w:rFonts w:ascii="Times New Roman" w:hAnsi="Times New Roman" w:cs="Times New Roman"/>
          <w:color w:val="000000"/>
          <w:sz w:val="24"/>
          <w:szCs w:val="24"/>
        </w:rPr>
        <w:t xml:space="preserve">Recent audit finds can be attributed to this. </w:t>
      </w:r>
      <w:r w:rsidRPr="00924FAB">
        <w:rPr>
          <w:rFonts w:ascii="Times New Roman" w:hAnsi="Times New Roman" w:cs="Times New Roman"/>
          <w:color w:val="000000"/>
          <w:sz w:val="24"/>
          <w:szCs w:val="24"/>
        </w:rPr>
        <w:t xml:space="preserve">Jenny Mills, Deputy Director lead a search for the new EHR system. The team consisted of </w:t>
      </w:r>
      <w:proofErr w:type="spellStart"/>
      <w:r w:rsidRPr="00924FAB">
        <w:rPr>
          <w:rFonts w:ascii="Times New Roman" w:hAnsi="Times New Roman" w:cs="Times New Roman"/>
          <w:color w:val="000000"/>
          <w:sz w:val="24"/>
          <w:szCs w:val="24"/>
        </w:rPr>
        <w:t>ImCal</w:t>
      </w:r>
      <w:proofErr w:type="spellEnd"/>
      <w:r w:rsidRPr="00924FAB">
        <w:rPr>
          <w:rFonts w:ascii="Times New Roman" w:hAnsi="Times New Roman" w:cs="Times New Roman"/>
          <w:color w:val="000000"/>
          <w:sz w:val="24"/>
          <w:szCs w:val="24"/>
        </w:rPr>
        <w:t xml:space="preserve"> staff from various divisions and units within the</w:t>
      </w:r>
      <w:r w:rsidR="00377E42">
        <w:rPr>
          <w:rFonts w:ascii="Times New Roman" w:hAnsi="Times New Roman" w:cs="Times New Roman"/>
          <w:color w:val="000000"/>
          <w:sz w:val="24"/>
          <w:szCs w:val="24"/>
        </w:rPr>
        <w:t xml:space="preserve"> Administration and </w:t>
      </w:r>
      <w:r w:rsidRPr="00924FAB">
        <w:rPr>
          <w:rFonts w:ascii="Times New Roman" w:hAnsi="Times New Roman" w:cs="Times New Roman"/>
          <w:color w:val="000000"/>
          <w:sz w:val="24"/>
          <w:szCs w:val="24"/>
        </w:rPr>
        <w:t xml:space="preserve">Behavioral Health </w:t>
      </w:r>
      <w:r w:rsidR="00377E42">
        <w:rPr>
          <w:rFonts w:ascii="Times New Roman" w:hAnsi="Times New Roman" w:cs="Times New Roman"/>
          <w:color w:val="000000"/>
          <w:sz w:val="24"/>
          <w:szCs w:val="24"/>
        </w:rPr>
        <w:t>D</w:t>
      </w:r>
      <w:r w:rsidRPr="00924FAB">
        <w:rPr>
          <w:rFonts w:ascii="Times New Roman" w:hAnsi="Times New Roman" w:cs="Times New Roman"/>
          <w:color w:val="000000"/>
          <w:sz w:val="24"/>
          <w:szCs w:val="24"/>
        </w:rPr>
        <w:t>ivision</w:t>
      </w:r>
      <w:r w:rsidR="00FA3A07">
        <w:rPr>
          <w:rFonts w:ascii="Times New Roman" w:hAnsi="Times New Roman" w:cs="Times New Roman"/>
          <w:color w:val="000000"/>
          <w:sz w:val="24"/>
          <w:szCs w:val="24"/>
        </w:rPr>
        <w:t>s</w:t>
      </w:r>
      <w:r w:rsidRPr="00924FAB">
        <w:rPr>
          <w:rFonts w:ascii="Times New Roman" w:hAnsi="Times New Roman" w:cs="Times New Roman"/>
          <w:color w:val="000000"/>
          <w:sz w:val="24"/>
          <w:szCs w:val="24"/>
        </w:rPr>
        <w:t xml:space="preserve">. </w:t>
      </w:r>
      <w:r w:rsidR="00377E42">
        <w:rPr>
          <w:rFonts w:ascii="Times New Roman" w:hAnsi="Times New Roman" w:cs="Times New Roman"/>
          <w:color w:val="000000"/>
          <w:sz w:val="24"/>
          <w:szCs w:val="24"/>
        </w:rPr>
        <w:t>Eight</w:t>
      </w:r>
      <w:r w:rsidRPr="00924FAB">
        <w:rPr>
          <w:rFonts w:ascii="Times New Roman" w:hAnsi="Times New Roman" w:cs="Times New Roman"/>
          <w:color w:val="000000"/>
          <w:sz w:val="24"/>
          <w:szCs w:val="24"/>
        </w:rPr>
        <w:t xml:space="preserve"> vendors</w:t>
      </w:r>
      <w:r w:rsidR="00377E42">
        <w:rPr>
          <w:rFonts w:ascii="Times New Roman" w:hAnsi="Times New Roman" w:cs="Times New Roman"/>
          <w:color w:val="000000"/>
          <w:sz w:val="24"/>
          <w:szCs w:val="24"/>
        </w:rPr>
        <w:t xml:space="preserve"> were fully vetted and reviewed in this process.</w:t>
      </w:r>
      <w:r w:rsidRPr="00924FAB">
        <w:rPr>
          <w:rFonts w:ascii="Times New Roman" w:hAnsi="Times New Roman" w:cs="Times New Roman"/>
          <w:color w:val="000000"/>
          <w:sz w:val="24"/>
          <w:szCs w:val="24"/>
        </w:rPr>
        <w:t xml:space="preserve"> Jenny explained most EHR's offer an </w:t>
      </w:r>
      <w:r w:rsidR="005862DB">
        <w:rPr>
          <w:rFonts w:ascii="Times New Roman" w:hAnsi="Times New Roman" w:cs="Times New Roman"/>
          <w:color w:val="000000"/>
          <w:sz w:val="24"/>
          <w:szCs w:val="24"/>
        </w:rPr>
        <w:t>a la carte</w:t>
      </w:r>
      <w:r w:rsidRPr="00924FAB">
        <w:rPr>
          <w:rFonts w:ascii="Times New Roman" w:hAnsi="Times New Roman" w:cs="Times New Roman"/>
          <w:color w:val="000000"/>
          <w:sz w:val="24"/>
          <w:szCs w:val="24"/>
        </w:rPr>
        <w:t xml:space="preserve"> type package meaning the </w:t>
      </w:r>
      <w:r w:rsidR="00165836">
        <w:rPr>
          <w:rFonts w:ascii="Times New Roman" w:hAnsi="Times New Roman" w:cs="Times New Roman"/>
          <w:color w:val="000000"/>
          <w:sz w:val="24"/>
          <w:szCs w:val="24"/>
        </w:rPr>
        <w:t>customer</w:t>
      </w:r>
      <w:r w:rsidRPr="00924FAB">
        <w:rPr>
          <w:rFonts w:ascii="Times New Roman" w:hAnsi="Times New Roman" w:cs="Times New Roman"/>
          <w:color w:val="000000"/>
          <w:sz w:val="24"/>
          <w:szCs w:val="24"/>
        </w:rPr>
        <w:t xml:space="preserve"> can pick and choose what they need, and the price is based on what </w:t>
      </w:r>
      <w:r w:rsidR="00FA3A07">
        <w:rPr>
          <w:rFonts w:ascii="Times New Roman" w:hAnsi="Times New Roman" w:cs="Times New Roman"/>
          <w:color w:val="000000"/>
          <w:sz w:val="24"/>
          <w:szCs w:val="24"/>
        </w:rPr>
        <w:t xml:space="preserve">services are </w:t>
      </w:r>
      <w:r w:rsidRPr="00924FAB">
        <w:rPr>
          <w:rFonts w:ascii="Times New Roman" w:hAnsi="Times New Roman" w:cs="Times New Roman"/>
          <w:color w:val="000000"/>
          <w:sz w:val="24"/>
          <w:szCs w:val="24"/>
        </w:rPr>
        <w:t>chosen. A</w:t>
      </w:r>
      <w:r w:rsidR="005862DB">
        <w:rPr>
          <w:rFonts w:ascii="Times New Roman" w:hAnsi="Times New Roman" w:cs="Times New Roman"/>
          <w:color w:val="000000"/>
          <w:sz w:val="24"/>
          <w:szCs w:val="24"/>
        </w:rPr>
        <w:t>thena</w:t>
      </w:r>
      <w:r w:rsidR="00165836">
        <w:rPr>
          <w:rFonts w:ascii="Times New Roman" w:hAnsi="Times New Roman" w:cs="Times New Roman"/>
          <w:color w:val="000000"/>
          <w:sz w:val="24"/>
          <w:szCs w:val="24"/>
        </w:rPr>
        <w:t>, on</w:t>
      </w:r>
      <w:bookmarkStart w:id="0" w:name="_GoBack"/>
      <w:bookmarkEnd w:id="0"/>
      <w:r w:rsidR="00165836">
        <w:rPr>
          <w:rFonts w:ascii="Times New Roman" w:hAnsi="Times New Roman" w:cs="Times New Roman"/>
          <w:color w:val="000000"/>
          <w:sz w:val="24"/>
          <w:szCs w:val="24"/>
        </w:rPr>
        <w:t xml:space="preserve"> the other hand is a total package with the billing component or without the billing component. The committee chose to add the billing component. </w:t>
      </w:r>
      <w:r w:rsidRPr="00924FAB">
        <w:rPr>
          <w:rFonts w:ascii="Times New Roman" w:hAnsi="Times New Roman" w:cs="Times New Roman"/>
          <w:color w:val="000000"/>
          <w:sz w:val="24"/>
          <w:szCs w:val="24"/>
        </w:rPr>
        <w:t xml:space="preserve">Betty Cunningham </w:t>
      </w:r>
      <w:r w:rsidR="00377E42">
        <w:rPr>
          <w:rFonts w:ascii="Times New Roman" w:hAnsi="Times New Roman" w:cs="Times New Roman"/>
          <w:color w:val="000000"/>
          <w:sz w:val="24"/>
          <w:szCs w:val="24"/>
        </w:rPr>
        <w:t>asked about the cost based on transactions</w:t>
      </w:r>
      <w:r w:rsidRPr="00924FAB">
        <w:rPr>
          <w:rFonts w:ascii="Times New Roman" w:hAnsi="Times New Roman" w:cs="Times New Roman"/>
          <w:color w:val="000000"/>
          <w:sz w:val="24"/>
          <w:szCs w:val="24"/>
        </w:rPr>
        <w:t xml:space="preserve">. Tanya </w:t>
      </w:r>
      <w:r w:rsidR="00377E42">
        <w:rPr>
          <w:rFonts w:ascii="Times New Roman" w:hAnsi="Times New Roman" w:cs="Times New Roman"/>
          <w:color w:val="000000"/>
          <w:sz w:val="24"/>
          <w:szCs w:val="24"/>
        </w:rPr>
        <w:t>explained the cost is</w:t>
      </w:r>
      <w:r w:rsidRPr="00924FAB">
        <w:rPr>
          <w:rFonts w:ascii="Times New Roman" w:hAnsi="Times New Roman" w:cs="Times New Roman"/>
          <w:color w:val="000000"/>
          <w:sz w:val="24"/>
          <w:szCs w:val="24"/>
        </w:rPr>
        <w:t xml:space="preserve"> based </w:t>
      </w:r>
      <w:r w:rsidR="00377E42">
        <w:rPr>
          <w:rFonts w:ascii="Times New Roman" w:hAnsi="Times New Roman" w:cs="Times New Roman"/>
          <w:color w:val="000000"/>
          <w:sz w:val="24"/>
          <w:szCs w:val="24"/>
        </w:rPr>
        <w:t xml:space="preserve">on the revenue generated for the current fiscal year instead of </w:t>
      </w:r>
      <w:r w:rsidR="00165836">
        <w:rPr>
          <w:rFonts w:ascii="Times New Roman" w:hAnsi="Times New Roman" w:cs="Times New Roman"/>
          <w:color w:val="000000"/>
          <w:sz w:val="24"/>
          <w:szCs w:val="24"/>
        </w:rPr>
        <w:t xml:space="preserve">individual </w:t>
      </w:r>
      <w:r w:rsidR="00377E42">
        <w:rPr>
          <w:rFonts w:ascii="Times New Roman" w:hAnsi="Times New Roman" w:cs="Times New Roman"/>
          <w:color w:val="000000"/>
          <w:sz w:val="24"/>
          <w:szCs w:val="24"/>
        </w:rPr>
        <w:t>transaction</w:t>
      </w:r>
      <w:r w:rsidR="00165836">
        <w:rPr>
          <w:rFonts w:ascii="Times New Roman" w:hAnsi="Times New Roman" w:cs="Times New Roman"/>
          <w:color w:val="000000"/>
          <w:sz w:val="24"/>
          <w:szCs w:val="24"/>
        </w:rPr>
        <w:t>s</w:t>
      </w:r>
      <w:r w:rsidR="00377E42">
        <w:rPr>
          <w:rFonts w:ascii="Times New Roman" w:hAnsi="Times New Roman" w:cs="Times New Roman"/>
          <w:color w:val="000000"/>
          <w:sz w:val="24"/>
          <w:szCs w:val="24"/>
        </w:rPr>
        <w:t>. She explained having it this way actually</w:t>
      </w:r>
      <w:r w:rsidRPr="00924FAB">
        <w:rPr>
          <w:rFonts w:ascii="Times New Roman" w:hAnsi="Times New Roman" w:cs="Times New Roman"/>
          <w:color w:val="000000"/>
          <w:sz w:val="24"/>
          <w:szCs w:val="24"/>
        </w:rPr>
        <w:t xml:space="preserve"> incentivize</w:t>
      </w:r>
      <w:r w:rsidR="00377E42">
        <w:rPr>
          <w:rFonts w:ascii="Times New Roman" w:hAnsi="Times New Roman" w:cs="Times New Roman"/>
          <w:color w:val="000000"/>
          <w:sz w:val="24"/>
          <w:szCs w:val="24"/>
        </w:rPr>
        <w:t>s</w:t>
      </w:r>
      <w:r w:rsidR="00CF1EC3">
        <w:rPr>
          <w:rFonts w:ascii="Times New Roman" w:hAnsi="Times New Roman" w:cs="Times New Roman"/>
          <w:color w:val="000000"/>
          <w:sz w:val="24"/>
          <w:szCs w:val="24"/>
        </w:rPr>
        <w:t xml:space="preserve"> Athena</w:t>
      </w:r>
      <w:r w:rsidRPr="00924FAB">
        <w:rPr>
          <w:rFonts w:ascii="Times New Roman" w:hAnsi="Times New Roman" w:cs="Times New Roman"/>
          <w:color w:val="000000"/>
          <w:sz w:val="24"/>
          <w:szCs w:val="24"/>
        </w:rPr>
        <w:t xml:space="preserve"> to keep their program </w:t>
      </w:r>
      <w:r w:rsidR="00165836">
        <w:rPr>
          <w:rFonts w:ascii="Times New Roman" w:hAnsi="Times New Roman" w:cs="Times New Roman"/>
          <w:color w:val="000000"/>
          <w:sz w:val="24"/>
          <w:szCs w:val="24"/>
        </w:rPr>
        <w:t xml:space="preserve">running efficiently in order to increase revenue. The more money </w:t>
      </w:r>
      <w:proofErr w:type="spellStart"/>
      <w:r w:rsidR="00165836">
        <w:rPr>
          <w:rFonts w:ascii="Times New Roman" w:hAnsi="Times New Roman" w:cs="Times New Roman"/>
          <w:color w:val="000000"/>
          <w:sz w:val="24"/>
          <w:szCs w:val="24"/>
        </w:rPr>
        <w:t>ImCal</w:t>
      </w:r>
      <w:proofErr w:type="spellEnd"/>
      <w:r w:rsidR="00165836">
        <w:rPr>
          <w:rFonts w:ascii="Times New Roman" w:hAnsi="Times New Roman" w:cs="Times New Roman"/>
          <w:color w:val="000000"/>
          <w:sz w:val="24"/>
          <w:szCs w:val="24"/>
        </w:rPr>
        <w:t xml:space="preserve"> makes, the more money Athena makes. The cost of the new system will be more than double the cost of the old system. With that said,</w:t>
      </w:r>
      <w:r w:rsidR="00126C2C">
        <w:rPr>
          <w:rFonts w:ascii="Times New Roman" w:hAnsi="Times New Roman" w:cs="Times New Roman"/>
          <w:color w:val="000000"/>
          <w:sz w:val="24"/>
          <w:szCs w:val="24"/>
        </w:rPr>
        <w:t xml:space="preserve"> there are currently services</w:t>
      </w:r>
      <w:r w:rsidR="00165836">
        <w:rPr>
          <w:rFonts w:ascii="Times New Roman" w:hAnsi="Times New Roman" w:cs="Times New Roman"/>
          <w:color w:val="000000"/>
          <w:sz w:val="24"/>
          <w:szCs w:val="24"/>
        </w:rPr>
        <w:t xml:space="preserve"> </w:t>
      </w:r>
      <w:proofErr w:type="spellStart"/>
      <w:r w:rsidR="00165836">
        <w:rPr>
          <w:rFonts w:ascii="Times New Roman" w:hAnsi="Times New Roman" w:cs="Times New Roman"/>
          <w:color w:val="000000"/>
          <w:sz w:val="24"/>
          <w:szCs w:val="24"/>
        </w:rPr>
        <w:t>ImCal</w:t>
      </w:r>
      <w:proofErr w:type="spellEnd"/>
      <w:r w:rsidR="00165836">
        <w:rPr>
          <w:rFonts w:ascii="Times New Roman" w:hAnsi="Times New Roman" w:cs="Times New Roman"/>
          <w:color w:val="000000"/>
          <w:sz w:val="24"/>
          <w:szCs w:val="24"/>
        </w:rPr>
        <w:t xml:space="preserve"> pays for separately, i.e. ZOOM, credit card machines, clearinghouse for billing, etc., which will now be included in the new system. While this new EHR cost does not surpass the amount which requires Board approval, Tanya wanted to make the board aware since it is a large purchase.</w:t>
      </w:r>
    </w:p>
    <w:p w:rsidR="008A1AFC" w:rsidRDefault="008A1AFC" w:rsidP="00966CAB">
      <w:pPr>
        <w:spacing w:after="0" w:line="259" w:lineRule="auto"/>
        <w:rPr>
          <w:rFonts w:ascii="Times New Roman" w:hAnsi="Times New Roman" w:cs="Times New Roman"/>
          <w:sz w:val="28"/>
          <w:szCs w:val="28"/>
        </w:rPr>
      </w:pPr>
    </w:p>
    <w:p w:rsidR="0060192E" w:rsidRDefault="0060192E"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D. COVID Update</w:t>
      </w:r>
    </w:p>
    <w:p w:rsidR="008A1AFC" w:rsidRDefault="008A1AFC" w:rsidP="00CF1EC3">
      <w:pPr>
        <w:spacing w:after="0" w:line="240" w:lineRule="auto"/>
        <w:ind w:left="1008"/>
        <w:rPr>
          <w:rFonts w:ascii="Times New Roman" w:eastAsia="Times New Roman" w:hAnsi="Times New Roman" w:cs="Times New Roman"/>
          <w:bCs/>
          <w:color w:val="212121"/>
          <w:sz w:val="24"/>
          <w:szCs w:val="24"/>
        </w:rPr>
      </w:pPr>
      <w:r w:rsidRPr="00924FAB">
        <w:rPr>
          <w:rFonts w:ascii="Times New Roman" w:eastAsia="Times New Roman" w:hAnsi="Times New Roman" w:cs="Times New Roman"/>
          <w:bCs/>
          <w:color w:val="212121"/>
          <w:sz w:val="24"/>
          <w:szCs w:val="24"/>
        </w:rPr>
        <w:t xml:space="preserve">Tanya McGee informed the </w:t>
      </w:r>
      <w:r w:rsidR="00CF1EC3">
        <w:rPr>
          <w:rFonts w:ascii="Times New Roman" w:eastAsia="Times New Roman" w:hAnsi="Times New Roman" w:cs="Times New Roman"/>
          <w:bCs/>
          <w:color w:val="212121"/>
          <w:sz w:val="24"/>
          <w:szCs w:val="24"/>
        </w:rPr>
        <w:t>board</w:t>
      </w:r>
      <w:r w:rsidRPr="00924FAB">
        <w:rPr>
          <w:rFonts w:ascii="Times New Roman" w:eastAsia="Times New Roman" w:hAnsi="Times New Roman" w:cs="Times New Roman"/>
          <w:bCs/>
          <w:color w:val="212121"/>
          <w:sz w:val="24"/>
          <w:szCs w:val="24"/>
        </w:rPr>
        <w:t xml:space="preserve"> she sits in on multiple calls </w:t>
      </w:r>
      <w:r w:rsidR="00165836">
        <w:rPr>
          <w:rFonts w:ascii="Times New Roman" w:eastAsia="Times New Roman" w:hAnsi="Times New Roman" w:cs="Times New Roman"/>
          <w:bCs/>
          <w:color w:val="212121"/>
          <w:sz w:val="24"/>
          <w:szCs w:val="24"/>
        </w:rPr>
        <w:t xml:space="preserve">with OPH </w:t>
      </w:r>
      <w:r w:rsidRPr="00924FAB">
        <w:rPr>
          <w:rFonts w:ascii="Times New Roman" w:eastAsia="Times New Roman" w:hAnsi="Times New Roman" w:cs="Times New Roman"/>
          <w:bCs/>
          <w:color w:val="212121"/>
          <w:sz w:val="24"/>
          <w:szCs w:val="24"/>
        </w:rPr>
        <w:t xml:space="preserve">concerning the surge of the Omicron variant. </w:t>
      </w:r>
      <w:proofErr w:type="spellStart"/>
      <w:r w:rsidR="00CF1EC3">
        <w:rPr>
          <w:rFonts w:ascii="Times New Roman" w:eastAsia="Times New Roman" w:hAnsi="Times New Roman" w:cs="Times New Roman"/>
          <w:bCs/>
          <w:color w:val="212121"/>
          <w:sz w:val="24"/>
          <w:szCs w:val="24"/>
        </w:rPr>
        <w:t>ImCal</w:t>
      </w:r>
      <w:proofErr w:type="spellEnd"/>
      <w:r w:rsidR="00CF1EC3">
        <w:rPr>
          <w:rFonts w:ascii="Times New Roman" w:eastAsia="Times New Roman" w:hAnsi="Times New Roman" w:cs="Times New Roman"/>
          <w:bCs/>
          <w:color w:val="212121"/>
          <w:sz w:val="24"/>
          <w:szCs w:val="24"/>
        </w:rPr>
        <w:t xml:space="preserve"> does currently have staff that are out due to </w:t>
      </w:r>
      <w:r w:rsidR="00126C2C">
        <w:rPr>
          <w:rFonts w:ascii="Times New Roman" w:eastAsia="Times New Roman" w:hAnsi="Times New Roman" w:cs="Times New Roman"/>
          <w:bCs/>
          <w:color w:val="212121"/>
          <w:sz w:val="24"/>
          <w:szCs w:val="24"/>
        </w:rPr>
        <w:t>positive tests</w:t>
      </w:r>
      <w:r w:rsidR="00CF1EC3">
        <w:rPr>
          <w:rFonts w:ascii="Times New Roman" w:eastAsia="Times New Roman" w:hAnsi="Times New Roman" w:cs="Times New Roman"/>
          <w:bCs/>
          <w:color w:val="212121"/>
          <w:sz w:val="24"/>
          <w:szCs w:val="24"/>
        </w:rPr>
        <w:t xml:space="preserve"> or close contact. She assured </w:t>
      </w:r>
      <w:proofErr w:type="spellStart"/>
      <w:r w:rsidRPr="00924FAB">
        <w:rPr>
          <w:rFonts w:ascii="Times New Roman" w:eastAsia="Times New Roman" w:hAnsi="Times New Roman" w:cs="Times New Roman"/>
          <w:bCs/>
          <w:color w:val="212121"/>
          <w:sz w:val="24"/>
          <w:szCs w:val="24"/>
        </w:rPr>
        <w:t>ImCal</w:t>
      </w:r>
      <w:proofErr w:type="spellEnd"/>
      <w:r w:rsidRPr="00924FAB">
        <w:rPr>
          <w:rFonts w:ascii="Times New Roman" w:eastAsia="Times New Roman" w:hAnsi="Times New Roman" w:cs="Times New Roman"/>
          <w:bCs/>
          <w:color w:val="212121"/>
          <w:sz w:val="24"/>
          <w:szCs w:val="24"/>
        </w:rPr>
        <w:t xml:space="preserve"> has taken all precautions set forth by the office of the Governor</w:t>
      </w:r>
      <w:r w:rsidR="00CF1EC3">
        <w:rPr>
          <w:rFonts w:ascii="Times New Roman" w:eastAsia="Times New Roman" w:hAnsi="Times New Roman" w:cs="Times New Roman"/>
          <w:bCs/>
          <w:color w:val="212121"/>
          <w:sz w:val="24"/>
          <w:szCs w:val="24"/>
        </w:rPr>
        <w:t xml:space="preserve"> and the Louisiana Department of Health.</w:t>
      </w:r>
      <w:r w:rsidRPr="00924FAB">
        <w:rPr>
          <w:rFonts w:ascii="Times New Roman" w:eastAsia="Times New Roman" w:hAnsi="Times New Roman" w:cs="Times New Roman"/>
          <w:bCs/>
          <w:color w:val="212121"/>
          <w:sz w:val="24"/>
          <w:szCs w:val="24"/>
        </w:rPr>
        <w:t xml:space="preserve"> She will update if any changes become available.</w:t>
      </w:r>
    </w:p>
    <w:p w:rsidR="00CF1EC3" w:rsidRPr="00CF1EC3" w:rsidRDefault="00CF1EC3" w:rsidP="00CF1EC3">
      <w:pPr>
        <w:spacing w:after="0" w:line="240" w:lineRule="auto"/>
        <w:ind w:left="1008"/>
        <w:rPr>
          <w:rFonts w:ascii="Times New Roman" w:eastAsia="Times New Roman" w:hAnsi="Times New Roman" w:cs="Times New Roman"/>
          <w:bCs/>
          <w:color w:val="212121"/>
          <w:sz w:val="24"/>
          <w:szCs w:val="24"/>
        </w:rPr>
      </w:pPr>
    </w:p>
    <w:p w:rsidR="0060192E" w:rsidRDefault="0060192E"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E. Act 421</w:t>
      </w:r>
    </w:p>
    <w:p w:rsidR="00A31200" w:rsidRPr="00CF1EC3" w:rsidRDefault="008A1AFC" w:rsidP="00CF1EC3">
      <w:pPr>
        <w:pStyle w:val="NormalWeb"/>
        <w:ind w:left="1008"/>
      </w:pPr>
      <w:r>
        <w:t>Legislation was passed in regard</w:t>
      </w:r>
      <w:r w:rsidR="00CF1EC3">
        <w:t>s</w:t>
      </w:r>
      <w:r>
        <w:t xml:space="preserve"> to ACT 421 formerly known as the TEFRA Act. Tanya explained there are certain requirements a person must meet to receive </w:t>
      </w:r>
      <w:r w:rsidR="00CF1EC3">
        <w:t>D</w:t>
      </w:r>
      <w:r>
        <w:t xml:space="preserve">evelopmental </w:t>
      </w:r>
      <w:r w:rsidR="00CF1EC3">
        <w:t>D</w:t>
      </w:r>
      <w:r>
        <w:t>isability</w:t>
      </w:r>
      <w:r w:rsidR="00CF1EC3">
        <w:t xml:space="preserve"> (DD)</w:t>
      </w:r>
      <w:r>
        <w:t xml:space="preserve"> services.</w:t>
      </w:r>
      <w:r w:rsidR="00CF1EC3">
        <w:t xml:space="preserve"> </w:t>
      </w:r>
      <w:r>
        <w:t>ACT 421 expands the</w:t>
      </w:r>
      <w:r w:rsidR="00CF1EC3">
        <w:t xml:space="preserve"> </w:t>
      </w:r>
      <w:r>
        <w:t xml:space="preserve">eligibility requirements for someone to </w:t>
      </w:r>
      <w:r w:rsidR="00126C2C">
        <w:t>receive services</w:t>
      </w:r>
      <w:r>
        <w:t xml:space="preserve"> </w:t>
      </w:r>
      <w:r w:rsidR="00F913B3">
        <w:t xml:space="preserve">through Medicaid. </w:t>
      </w:r>
      <w:proofErr w:type="spellStart"/>
      <w:r w:rsidR="00F913B3">
        <w:t>ImCal</w:t>
      </w:r>
      <w:proofErr w:type="spellEnd"/>
      <w:r w:rsidR="00F913B3">
        <w:t xml:space="preserve"> is responsible for completing the </w:t>
      </w:r>
      <w:r>
        <w:t>assessments</w:t>
      </w:r>
      <w:r w:rsidR="00CF1EC3">
        <w:t xml:space="preserve">, and </w:t>
      </w:r>
      <w:r>
        <w:t xml:space="preserve">monitoring of the program. The program launched on January 1, 2022. </w:t>
      </w:r>
      <w:proofErr w:type="spellStart"/>
      <w:r w:rsidR="00CF1EC3">
        <w:t>ImCal’s</w:t>
      </w:r>
      <w:proofErr w:type="spellEnd"/>
      <w:r w:rsidR="00CF1EC3">
        <w:t xml:space="preserve"> </w:t>
      </w:r>
      <w:r>
        <w:t>DD staff are currently </w:t>
      </w:r>
      <w:r w:rsidR="00CF1EC3">
        <w:t>working</w:t>
      </w:r>
      <w:r>
        <w:t xml:space="preserve"> through </w:t>
      </w:r>
      <w:r w:rsidR="00CF1EC3">
        <w:t>a list from the Office for Citizens with Developmental Disabilities</w:t>
      </w:r>
      <w:r>
        <w:t> identifying families that potentially can qualify</w:t>
      </w:r>
      <w:r w:rsidR="00CF1EC3">
        <w:t>. Staff will</w:t>
      </w:r>
      <w:r>
        <w:t xml:space="preserve"> contact</w:t>
      </w:r>
      <w:r w:rsidR="00CF1EC3">
        <w:t xml:space="preserve"> the families to explain and help with</w:t>
      </w:r>
      <w:r>
        <w:t xml:space="preserve"> application</w:t>
      </w:r>
      <w:r w:rsidR="00CF1EC3">
        <w:t xml:space="preserve"> if they choose to apply</w:t>
      </w:r>
      <w:r>
        <w:t xml:space="preserve">. </w:t>
      </w:r>
      <w:proofErr w:type="spellStart"/>
      <w:r>
        <w:t>ImCal</w:t>
      </w:r>
      <w:proofErr w:type="spellEnd"/>
      <w:r>
        <w:t xml:space="preserve"> was given funding to hire a nurse to complete the medical assessment part of the application. Melanie Sarro informed she has had a few of her families call her for help with the application. </w:t>
      </w:r>
      <w:proofErr w:type="spellStart"/>
      <w:r>
        <w:t>ImCal</w:t>
      </w:r>
      <w:proofErr w:type="spellEnd"/>
      <w:r>
        <w:t xml:space="preserve"> is encouraging everyone to apply even if they think they won't qualify. </w:t>
      </w:r>
      <w:r w:rsidR="00F913B3">
        <w:t>Melanie requested a one-pager to explain Act 421 to families. Tanya will get with DD staff to get that created.</w:t>
      </w:r>
    </w:p>
    <w:p w:rsidR="0080680C" w:rsidRPr="004A32D7" w:rsidRDefault="0080680C" w:rsidP="00C8016D">
      <w:pPr>
        <w:spacing w:after="0" w:line="240" w:lineRule="auto"/>
        <w:rPr>
          <w:rFonts w:ascii="Times New Roman" w:hAnsi="Times New Roman" w:cs="Times New Roman"/>
          <w:sz w:val="28"/>
          <w:szCs w:val="28"/>
        </w:rPr>
      </w:pPr>
    </w:p>
    <w:p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VIII.</w:t>
      </w:r>
      <w:r w:rsidRPr="004A32D7">
        <w:rPr>
          <w:rFonts w:ascii="Times New Roman" w:hAnsi="Times New Roman" w:cs="Times New Roman"/>
          <w:sz w:val="28"/>
          <w:szCs w:val="28"/>
        </w:rPr>
        <w:tab/>
        <w:t>NEW BUSINESS</w:t>
      </w:r>
    </w:p>
    <w:p w:rsidR="00C8016D" w:rsidRPr="004A32D7" w:rsidRDefault="00C8016D" w:rsidP="005712DF">
      <w:pPr>
        <w:spacing w:after="0" w:line="259" w:lineRule="auto"/>
        <w:rPr>
          <w:rFonts w:ascii="Times New Roman" w:hAnsi="Times New Roman" w:cs="Times New Roman"/>
          <w:sz w:val="28"/>
          <w:szCs w:val="28"/>
        </w:rPr>
      </w:pPr>
    </w:p>
    <w:p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 IX.</w:t>
      </w:r>
      <w:r w:rsidRPr="004A32D7">
        <w:rPr>
          <w:rFonts w:ascii="Times New Roman" w:hAnsi="Times New Roman" w:cs="Times New Roman"/>
          <w:sz w:val="28"/>
          <w:szCs w:val="28"/>
        </w:rPr>
        <w:tab/>
        <w:t>NEXT MEETING</w:t>
      </w:r>
      <w:r w:rsidR="00E665E1">
        <w:rPr>
          <w:rFonts w:ascii="Times New Roman" w:hAnsi="Times New Roman" w:cs="Times New Roman"/>
          <w:sz w:val="28"/>
          <w:szCs w:val="28"/>
        </w:rPr>
        <w:t xml:space="preserve"> - </w:t>
      </w:r>
      <w:r w:rsidR="00E665E1" w:rsidRPr="00E665E1">
        <w:rPr>
          <w:rFonts w:ascii="Times New Roman" w:hAnsi="Times New Roman" w:cs="Times New Roman"/>
          <w:b/>
          <w:sz w:val="32"/>
          <w:szCs w:val="28"/>
        </w:rPr>
        <w:t>2/3/2022</w:t>
      </w:r>
    </w:p>
    <w:p w:rsidR="00B559E8" w:rsidRPr="004A32D7" w:rsidRDefault="00B559E8" w:rsidP="005712DF">
      <w:pPr>
        <w:spacing w:after="0" w:line="259" w:lineRule="auto"/>
        <w:rPr>
          <w:rFonts w:ascii="Times New Roman" w:hAnsi="Times New Roman" w:cs="Times New Roman"/>
          <w:sz w:val="28"/>
          <w:szCs w:val="28"/>
        </w:rPr>
      </w:pPr>
    </w:p>
    <w:p w:rsidR="00D54C42" w:rsidRDefault="003135E9" w:rsidP="002F317D">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X.     ADJOURNMENT</w:t>
      </w:r>
    </w:p>
    <w:p w:rsidR="00111755" w:rsidRPr="00F40653" w:rsidRDefault="00111755" w:rsidP="00111755">
      <w:pPr>
        <w:pStyle w:val="paragraph"/>
        <w:ind w:left="630"/>
        <w:textAlignment w:val="baseline"/>
      </w:pPr>
      <w:r w:rsidRPr="0060192E">
        <w:rPr>
          <w:rStyle w:val="normaltextrun"/>
        </w:rPr>
        <w:t xml:space="preserve">Betty Cunningham requested a motion to adjourn the meeting. </w:t>
      </w:r>
      <w:r w:rsidR="0060192E">
        <w:rPr>
          <w:rStyle w:val="normaltextrun"/>
        </w:rPr>
        <w:t xml:space="preserve">Angela </w:t>
      </w:r>
      <w:proofErr w:type="spellStart"/>
      <w:r w:rsidR="0060192E">
        <w:rPr>
          <w:rStyle w:val="normaltextrun"/>
        </w:rPr>
        <w:t>Jouett</w:t>
      </w:r>
      <w:proofErr w:type="spellEnd"/>
      <w:r w:rsidRPr="0060192E">
        <w:rPr>
          <w:rStyle w:val="normaltextrun"/>
        </w:rPr>
        <w:t xml:space="preserve"> motioned and </w:t>
      </w:r>
      <w:r w:rsidR="0060192E">
        <w:rPr>
          <w:rStyle w:val="normaltextrun"/>
        </w:rPr>
        <w:t xml:space="preserve">Aaron </w:t>
      </w:r>
      <w:proofErr w:type="spellStart"/>
      <w:r w:rsidR="0060192E">
        <w:rPr>
          <w:rStyle w:val="normaltextrun"/>
        </w:rPr>
        <w:t>LeBoeuf</w:t>
      </w:r>
      <w:proofErr w:type="spellEnd"/>
      <w:r w:rsidRPr="0060192E">
        <w:rPr>
          <w:rStyle w:val="normaltextrun"/>
        </w:rPr>
        <w:t xml:space="preserve"> seconded. Meeting adjourned at 1:0</w:t>
      </w:r>
      <w:r w:rsidR="00B80AE4">
        <w:rPr>
          <w:rStyle w:val="normaltextrun"/>
        </w:rPr>
        <w:t>5</w:t>
      </w:r>
      <w:r w:rsidRPr="0060192E">
        <w:rPr>
          <w:rStyle w:val="normaltextrun"/>
        </w:rPr>
        <w:t>pm.</w:t>
      </w:r>
    </w:p>
    <w:p w:rsidR="00111755" w:rsidRDefault="00111755" w:rsidP="002F317D">
      <w:pPr>
        <w:spacing w:after="0" w:line="259" w:lineRule="auto"/>
        <w:rPr>
          <w:rFonts w:ascii="Times New Roman" w:hAnsi="Times New Roman" w:cs="Times New Roman"/>
          <w:sz w:val="28"/>
          <w:szCs w:val="28"/>
        </w:rPr>
      </w:pPr>
    </w:p>
    <w:p w:rsidR="0021249E" w:rsidRDefault="0021249E" w:rsidP="002F317D">
      <w:pPr>
        <w:spacing w:after="0" w:line="259" w:lineRule="auto"/>
        <w:rPr>
          <w:rFonts w:ascii="Times New Roman" w:hAnsi="Times New Roman" w:cs="Times New Roman"/>
          <w:sz w:val="28"/>
          <w:szCs w:val="28"/>
        </w:rPr>
      </w:pPr>
    </w:p>
    <w:p w:rsidR="0021249E" w:rsidRDefault="0021249E" w:rsidP="002F317D">
      <w:pPr>
        <w:spacing w:after="0" w:line="259" w:lineRule="auto"/>
        <w:rPr>
          <w:rFonts w:ascii="Times New Roman" w:hAnsi="Times New Roman" w:cs="Times New Roman"/>
          <w:sz w:val="28"/>
          <w:szCs w:val="28"/>
        </w:rPr>
      </w:pPr>
    </w:p>
    <w:p w:rsidR="0021249E" w:rsidRPr="00165062" w:rsidRDefault="0021249E" w:rsidP="00165062">
      <w:pPr>
        <w:pStyle w:val="NormalWeb"/>
        <w:ind w:firstLine="720"/>
        <w:jc w:val="center"/>
        <w:rPr>
          <w:b/>
        </w:rPr>
      </w:pPr>
    </w:p>
    <w:sectPr w:rsidR="0021249E" w:rsidRPr="00165062" w:rsidSect="00314383">
      <w:headerReference w:type="default" r:id="rId7"/>
      <w:footerReference w:type="default" r:id="rId8"/>
      <w:headerReference w:type="first" r:id="rId9"/>
      <w:footerReference w:type="first" r:id="rId10"/>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4BBB" w:rsidRDefault="000A4BBB" w:rsidP="00C654CC">
      <w:pPr>
        <w:spacing w:after="0" w:line="240" w:lineRule="auto"/>
      </w:pPr>
      <w:r>
        <w:separator/>
      </w:r>
    </w:p>
  </w:endnote>
  <w:endnote w:type="continuationSeparator" w:id="0">
    <w:p w:rsidR="000A4BBB" w:rsidRDefault="000A4BBB"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rsidR="00C4764E" w:rsidRPr="006107E1" w:rsidRDefault="00C4764E" w:rsidP="006107E1">
            <w:pPr>
              <w:pStyle w:val="Footer"/>
              <w:jc w:val="right"/>
              <w:rPr>
                <w:rFonts w:asciiTheme="majorHAnsi" w:hAnsiTheme="majorHAnsi"/>
                <w:sz w:val="20"/>
                <w:szCs w:val="20"/>
              </w:rPr>
            </w:pPr>
          </w:p>
          <w:p w:rsidR="00C4764E" w:rsidRPr="006107E1" w:rsidRDefault="006D1861"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rsidR="00C4764E" w:rsidRPr="006107E1" w:rsidRDefault="00C4764E" w:rsidP="006107E1">
            <w:pPr>
              <w:pStyle w:val="Footer"/>
              <w:jc w:val="right"/>
              <w:rPr>
                <w:rFonts w:asciiTheme="majorHAnsi" w:hAnsiTheme="majorHAnsi"/>
                <w:sz w:val="20"/>
                <w:szCs w:val="20"/>
              </w:rPr>
            </w:pPr>
          </w:p>
          <w:p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F913B3">
              <w:rPr>
                <w:rFonts w:asciiTheme="majorHAnsi" w:hAnsiTheme="majorHAnsi"/>
                <w:b/>
                <w:bCs/>
                <w:noProof/>
                <w:sz w:val="20"/>
                <w:szCs w:val="20"/>
              </w:rPr>
              <w:t>4</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F913B3">
              <w:rPr>
                <w:rFonts w:asciiTheme="majorHAnsi" w:hAnsiTheme="majorHAnsi"/>
                <w:b/>
                <w:bCs/>
                <w:noProof/>
                <w:sz w:val="20"/>
                <w:szCs w:val="20"/>
              </w:rPr>
              <w:t>4</w:t>
            </w:r>
            <w:r w:rsidRPr="006107E1">
              <w:rPr>
                <w:rFonts w:asciiTheme="majorHAnsi" w:hAnsiTheme="majorHAnsi"/>
                <w:b/>
                <w:bCs/>
                <w:sz w:val="20"/>
                <w:szCs w:val="20"/>
              </w:rPr>
              <w:fldChar w:fldCharType="end"/>
            </w:r>
          </w:p>
        </w:sdtContent>
      </w:sdt>
    </w:sdtContent>
  </w:sdt>
  <w:p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5E9" w:rsidRPr="003135E9" w:rsidRDefault="003135E9" w:rsidP="003135E9">
    <w:pPr>
      <w:spacing w:after="0" w:line="240" w:lineRule="auto"/>
      <w:rPr>
        <w:b/>
        <w:color w:val="61008C" w:themeColor="text2"/>
      </w:rPr>
    </w:pPr>
  </w:p>
  <w:p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4BBB" w:rsidRDefault="000A4BBB" w:rsidP="00C654CC">
      <w:pPr>
        <w:spacing w:after="0" w:line="240" w:lineRule="auto"/>
      </w:pPr>
      <w:r>
        <w:separator/>
      </w:r>
    </w:p>
  </w:footnote>
  <w:footnote w:type="continuationSeparator" w:id="0">
    <w:p w:rsidR="000A4BBB" w:rsidRDefault="000A4BBB"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64E" w:rsidRDefault="00314383" w:rsidP="00314383">
    <w:pPr>
      <w:pStyle w:val="Header"/>
      <w:jc w:val="center"/>
      <w:rPr>
        <w:rFonts w:ascii="Garamond" w:hAnsi="Garamond"/>
      </w:rPr>
    </w:pPr>
    <w:r>
      <w:rPr>
        <w:noProof/>
      </w:rPr>
      <w:drawing>
        <wp:inline distT="0" distB="0" distL="0" distR="0" wp14:anchorId="37012CB5" wp14:editId="2715ACE7">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24300" cy="1047750"/>
                  </a:xfrm>
                  <a:prstGeom prst="rect">
                    <a:avLst/>
                  </a:prstGeom>
                </pic:spPr>
              </pic:pic>
            </a:graphicData>
          </a:graphic>
        </wp:inline>
      </w:drawing>
    </w:r>
  </w:p>
  <w:p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0027A"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5pt,9.6pt" to="465.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strokecolor="#61008c [3215]" strokeweight="1.2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16060830"/>
    <w:multiLevelType w:val="hybridMultilevel"/>
    <w:tmpl w:val="A2760122"/>
    <w:lvl w:ilvl="0" w:tplc="ACDE6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734CA6"/>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E01CB"/>
    <w:multiLevelType w:val="hybridMultilevel"/>
    <w:tmpl w:val="ED2438A0"/>
    <w:lvl w:ilvl="0" w:tplc="ACDE6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5E4151"/>
    <w:multiLevelType w:val="hybridMultilevel"/>
    <w:tmpl w:val="04090027"/>
    <w:lvl w:ilvl="0" w:tplc="7EA032F2">
      <w:start w:val="1"/>
      <w:numFmt w:val="upperRoman"/>
      <w:pStyle w:val="Heading1"/>
      <w:lvlText w:val="%1."/>
      <w:lvlJc w:val="left"/>
      <w:pPr>
        <w:ind w:left="0" w:firstLine="0"/>
      </w:pPr>
    </w:lvl>
    <w:lvl w:ilvl="1" w:tplc="E570A908">
      <w:start w:val="1"/>
      <w:numFmt w:val="upperLetter"/>
      <w:pStyle w:val="Heading2"/>
      <w:lvlText w:val="%2."/>
      <w:lvlJc w:val="left"/>
      <w:pPr>
        <w:ind w:left="720" w:firstLine="0"/>
      </w:pPr>
    </w:lvl>
    <w:lvl w:ilvl="2" w:tplc="3974A1A0">
      <w:start w:val="1"/>
      <w:numFmt w:val="decimal"/>
      <w:pStyle w:val="Heading3"/>
      <w:lvlText w:val="%3."/>
      <w:lvlJc w:val="left"/>
      <w:pPr>
        <w:ind w:left="1440" w:firstLine="0"/>
      </w:pPr>
    </w:lvl>
    <w:lvl w:ilvl="3" w:tplc="280CB0C6">
      <w:start w:val="1"/>
      <w:numFmt w:val="lowerLetter"/>
      <w:pStyle w:val="Heading4"/>
      <w:lvlText w:val="%4)"/>
      <w:lvlJc w:val="left"/>
      <w:pPr>
        <w:ind w:left="2160" w:firstLine="0"/>
      </w:pPr>
    </w:lvl>
    <w:lvl w:ilvl="4" w:tplc="4EF8D496">
      <w:start w:val="1"/>
      <w:numFmt w:val="decimal"/>
      <w:pStyle w:val="Heading5"/>
      <w:lvlText w:val="(%5)"/>
      <w:lvlJc w:val="left"/>
      <w:pPr>
        <w:ind w:left="2880" w:firstLine="0"/>
      </w:pPr>
    </w:lvl>
    <w:lvl w:ilvl="5" w:tplc="3F9A78EA">
      <w:start w:val="1"/>
      <w:numFmt w:val="lowerLetter"/>
      <w:pStyle w:val="Heading6"/>
      <w:lvlText w:val="(%6)"/>
      <w:lvlJc w:val="left"/>
      <w:pPr>
        <w:ind w:left="3600" w:firstLine="0"/>
      </w:pPr>
    </w:lvl>
    <w:lvl w:ilvl="6" w:tplc="2D78DDE4">
      <w:start w:val="1"/>
      <w:numFmt w:val="lowerRoman"/>
      <w:pStyle w:val="Heading7"/>
      <w:lvlText w:val="(%7)"/>
      <w:lvlJc w:val="left"/>
      <w:pPr>
        <w:ind w:left="4320" w:firstLine="0"/>
      </w:pPr>
    </w:lvl>
    <w:lvl w:ilvl="7" w:tplc="1DA25380">
      <w:start w:val="1"/>
      <w:numFmt w:val="lowerLetter"/>
      <w:pStyle w:val="Heading8"/>
      <w:lvlText w:val="(%8)"/>
      <w:lvlJc w:val="left"/>
      <w:pPr>
        <w:ind w:left="5040" w:firstLine="0"/>
      </w:pPr>
    </w:lvl>
    <w:lvl w:ilvl="8" w:tplc="E222C37E">
      <w:start w:val="1"/>
      <w:numFmt w:val="lowerRoman"/>
      <w:pStyle w:val="Heading9"/>
      <w:lvlText w:val="(%9)"/>
      <w:lvlJc w:val="left"/>
      <w:pPr>
        <w:ind w:left="5760" w:firstLine="0"/>
      </w:pPr>
    </w:lvl>
  </w:abstractNum>
  <w:abstractNum w:abstractNumId="7"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7"/>
  </w:num>
  <w:num w:numId="4">
    <w:abstractNumId w:val="5"/>
  </w:num>
  <w:num w:numId="5">
    <w:abstractNumId w:val="3"/>
  </w:num>
  <w:num w:numId="6">
    <w:abstractNumId w:val="4"/>
  </w:num>
  <w:num w:numId="7">
    <w:abstractNumId w:val="1"/>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ocumentProtection w:edit="readOnly" w:enforcement="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DA"/>
    <w:rsid w:val="000011CF"/>
    <w:rsid w:val="00007FE7"/>
    <w:rsid w:val="000127E3"/>
    <w:rsid w:val="00012B54"/>
    <w:rsid w:val="00014FB7"/>
    <w:rsid w:val="00015B19"/>
    <w:rsid w:val="0002346B"/>
    <w:rsid w:val="00034A3A"/>
    <w:rsid w:val="00034B7D"/>
    <w:rsid w:val="0004187A"/>
    <w:rsid w:val="00047C7F"/>
    <w:rsid w:val="00052004"/>
    <w:rsid w:val="00053156"/>
    <w:rsid w:val="00064F2C"/>
    <w:rsid w:val="00065B19"/>
    <w:rsid w:val="00075DF9"/>
    <w:rsid w:val="0008052A"/>
    <w:rsid w:val="000808E8"/>
    <w:rsid w:val="00082611"/>
    <w:rsid w:val="00095394"/>
    <w:rsid w:val="000A4BBB"/>
    <w:rsid w:val="000A70A2"/>
    <w:rsid w:val="000B1AE2"/>
    <w:rsid w:val="000B5E5B"/>
    <w:rsid w:val="000B5E81"/>
    <w:rsid w:val="000D21FA"/>
    <w:rsid w:val="000D299D"/>
    <w:rsid w:val="000E1D13"/>
    <w:rsid w:val="000E7A13"/>
    <w:rsid w:val="000F0561"/>
    <w:rsid w:val="00105CAF"/>
    <w:rsid w:val="00111755"/>
    <w:rsid w:val="00111E71"/>
    <w:rsid w:val="0011605C"/>
    <w:rsid w:val="00120241"/>
    <w:rsid w:val="00121741"/>
    <w:rsid w:val="001243F0"/>
    <w:rsid w:val="00126C2C"/>
    <w:rsid w:val="0012775B"/>
    <w:rsid w:val="00127D50"/>
    <w:rsid w:val="00132A57"/>
    <w:rsid w:val="00141F1A"/>
    <w:rsid w:val="001627A5"/>
    <w:rsid w:val="00164484"/>
    <w:rsid w:val="00165062"/>
    <w:rsid w:val="00165836"/>
    <w:rsid w:val="00170396"/>
    <w:rsid w:val="00170C91"/>
    <w:rsid w:val="00184CC4"/>
    <w:rsid w:val="00187D58"/>
    <w:rsid w:val="0019577A"/>
    <w:rsid w:val="00196E58"/>
    <w:rsid w:val="001A7A8A"/>
    <w:rsid w:val="001C4491"/>
    <w:rsid w:val="001F0162"/>
    <w:rsid w:val="001F533E"/>
    <w:rsid w:val="0021249E"/>
    <w:rsid w:val="00215360"/>
    <w:rsid w:val="00217988"/>
    <w:rsid w:val="00235834"/>
    <w:rsid w:val="00240B2C"/>
    <w:rsid w:val="00250F8C"/>
    <w:rsid w:val="002770C9"/>
    <w:rsid w:val="00283166"/>
    <w:rsid w:val="002845E0"/>
    <w:rsid w:val="00285380"/>
    <w:rsid w:val="002870EC"/>
    <w:rsid w:val="002B0466"/>
    <w:rsid w:val="002B0C8A"/>
    <w:rsid w:val="002B17C5"/>
    <w:rsid w:val="002C7B0F"/>
    <w:rsid w:val="002E1F7D"/>
    <w:rsid w:val="002E4673"/>
    <w:rsid w:val="002E68F7"/>
    <w:rsid w:val="002E7EB1"/>
    <w:rsid w:val="002F031B"/>
    <w:rsid w:val="002F317D"/>
    <w:rsid w:val="002F3509"/>
    <w:rsid w:val="00302878"/>
    <w:rsid w:val="00310EE7"/>
    <w:rsid w:val="003135E9"/>
    <w:rsid w:val="00314383"/>
    <w:rsid w:val="00322348"/>
    <w:rsid w:val="00340488"/>
    <w:rsid w:val="0034144B"/>
    <w:rsid w:val="00366396"/>
    <w:rsid w:val="0037343D"/>
    <w:rsid w:val="003739AF"/>
    <w:rsid w:val="003776BC"/>
    <w:rsid w:val="00377E42"/>
    <w:rsid w:val="00385558"/>
    <w:rsid w:val="0038591A"/>
    <w:rsid w:val="003952A3"/>
    <w:rsid w:val="00397782"/>
    <w:rsid w:val="003A07B1"/>
    <w:rsid w:val="003B1D5C"/>
    <w:rsid w:val="003B216B"/>
    <w:rsid w:val="003B42B8"/>
    <w:rsid w:val="003C7F93"/>
    <w:rsid w:val="003D5CDA"/>
    <w:rsid w:val="003E35B9"/>
    <w:rsid w:val="003E49EA"/>
    <w:rsid w:val="003E4D9A"/>
    <w:rsid w:val="003F4A35"/>
    <w:rsid w:val="00400E05"/>
    <w:rsid w:val="00401320"/>
    <w:rsid w:val="00417722"/>
    <w:rsid w:val="00426D8B"/>
    <w:rsid w:val="00456049"/>
    <w:rsid w:val="004634D3"/>
    <w:rsid w:val="00466E36"/>
    <w:rsid w:val="004703B5"/>
    <w:rsid w:val="0048422B"/>
    <w:rsid w:val="004A21EB"/>
    <w:rsid w:val="004A32D7"/>
    <w:rsid w:val="004A366A"/>
    <w:rsid w:val="004B2708"/>
    <w:rsid w:val="004B3052"/>
    <w:rsid w:val="004C0CE6"/>
    <w:rsid w:val="004E3DE6"/>
    <w:rsid w:val="004F0589"/>
    <w:rsid w:val="004F0B0E"/>
    <w:rsid w:val="004F7910"/>
    <w:rsid w:val="005154D1"/>
    <w:rsid w:val="005208C9"/>
    <w:rsid w:val="005209E4"/>
    <w:rsid w:val="00524D86"/>
    <w:rsid w:val="00525963"/>
    <w:rsid w:val="0053112C"/>
    <w:rsid w:val="00533692"/>
    <w:rsid w:val="00534724"/>
    <w:rsid w:val="00537BA6"/>
    <w:rsid w:val="0054064C"/>
    <w:rsid w:val="00543F0E"/>
    <w:rsid w:val="0055242D"/>
    <w:rsid w:val="00553D00"/>
    <w:rsid w:val="005712DF"/>
    <w:rsid w:val="00574845"/>
    <w:rsid w:val="00580E5A"/>
    <w:rsid w:val="005811F1"/>
    <w:rsid w:val="005862DB"/>
    <w:rsid w:val="005A000F"/>
    <w:rsid w:val="005B0FA5"/>
    <w:rsid w:val="005C5D7B"/>
    <w:rsid w:val="005D6C7B"/>
    <w:rsid w:val="005E4FD3"/>
    <w:rsid w:val="005F4870"/>
    <w:rsid w:val="0060192E"/>
    <w:rsid w:val="006042B7"/>
    <w:rsid w:val="00606BD5"/>
    <w:rsid w:val="006107E1"/>
    <w:rsid w:val="00616987"/>
    <w:rsid w:val="006276E5"/>
    <w:rsid w:val="006318F9"/>
    <w:rsid w:val="00654213"/>
    <w:rsid w:val="00671054"/>
    <w:rsid w:val="006724F8"/>
    <w:rsid w:val="0068330F"/>
    <w:rsid w:val="00693658"/>
    <w:rsid w:val="006A06A9"/>
    <w:rsid w:val="006A2846"/>
    <w:rsid w:val="006C0AD5"/>
    <w:rsid w:val="006C61AF"/>
    <w:rsid w:val="006D35E0"/>
    <w:rsid w:val="006D3BDA"/>
    <w:rsid w:val="006E029E"/>
    <w:rsid w:val="006E3944"/>
    <w:rsid w:val="006E68E7"/>
    <w:rsid w:val="006E6989"/>
    <w:rsid w:val="006F5494"/>
    <w:rsid w:val="006F7E5F"/>
    <w:rsid w:val="00707CDA"/>
    <w:rsid w:val="007223F2"/>
    <w:rsid w:val="007368F8"/>
    <w:rsid w:val="0074052B"/>
    <w:rsid w:val="00753F6F"/>
    <w:rsid w:val="00760B4D"/>
    <w:rsid w:val="00763A4B"/>
    <w:rsid w:val="00790212"/>
    <w:rsid w:val="00792669"/>
    <w:rsid w:val="007926BB"/>
    <w:rsid w:val="007970C4"/>
    <w:rsid w:val="007A331C"/>
    <w:rsid w:val="007B6A12"/>
    <w:rsid w:val="007B79A8"/>
    <w:rsid w:val="007C06E9"/>
    <w:rsid w:val="007C1E7B"/>
    <w:rsid w:val="007C53A7"/>
    <w:rsid w:val="007C58E3"/>
    <w:rsid w:val="007D18BA"/>
    <w:rsid w:val="007D7150"/>
    <w:rsid w:val="007E3883"/>
    <w:rsid w:val="007F1740"/>
    <w:rsid w:val="00800B2C"/>
    <w:rsid w:val="00803D1A"/>
    <w:rsid w:val="0080503F"/>
    <w:rsid w:val="0080680C"/>
    <w:rsid w:val="00812D50"/>
    <w:rsid w:val="00824C33"/>
    <w:rsid w:val="00834648"/>
    <w:rsid w:val="00834FD3"/>
    <w:rsid w:val="00835C12"/>
    <w:rsid w:val="00841CDD"/>
    <w:rsid w:val="00845ACF"/>
    <w:rsid w:val="00847771"/>
    <w:rsid w:val="008834A6"/>
    <w:rsid w:val="008A06EA"/>
    <w:rsid w:val="008A1AFC"/>
    <w:rsid w:val="008A3638"/>
    <w:rsid w:val="008A64E3"/>
    <w:rsid w:val="008B0F71"/>
    <w:rsid w:val="008C6269"/>
    <w:rsid w:val="008C7BC6"/>
    <w:rsid w:val="008E1603"/>
    <w:rsid w:val="008E1863"/>
    <w:rsid w:val="0090247C"/>
    <w:rsid w:val="00907AF9"/>
    <w:rsid w:val="009125FD"/>
    <w:rsid w:val="0091603F"/>
    <w:rsid w:val="009248A6"/>
    <w:rsid w:val="00924A90"/>
    <w:rsid w:val="00924FAB"/>
    <w:rsid w:val="00926388"/>
    <w:rsid w:val="0093418B"/>
    <w:rsid w:val="00941935"/>
    <w:rsid w:val="009445FA"/>
    <w:rsid w:val="00945070"/>
    <w:rsid w:val="0094614E"/>
    <w:rsid w:val="00950315"/>
    <w:rsid w:val="00956802"/>
    <w:rsid w:val="00962C5E"/>
    <w:rsid w:val="00966CAB"/>
    <w:rsid w:val="00967B5F"/>
    <w:rsid w:val="00973D2A"/>
    <w:rsid w:val="00975253"/>
    <w:rsid w:val="00981443"/>
    <w:rsid w:val="00993988"/>
    <w:rsid w:val="00995BE7"/>
    <w:rsid w:val="009A6FAE"/>
    <w:rsid w:val="009B4E56"/>
    <w:rsid w:val="009D4F46"/>
    <w:rsid w:val="009E6375"/>
    <w:rsid w:val="009F092F"/>
    <w:rsid w:val="009F10F4"/>
    <w:rsid w:val="009F6A9E"/>
    <w:rsid w:val="00A031F7"/>
    <w:rsid w:val="00A102BE"/>
    <w:rsid w:val="00A208C5"/>
    <w:rsid w:val="00A228D7"/>
    <w:rsid w:val="00A31200"/>
    <w:rsid w:val="00A33031"/>
    <w:rsid w:val="00A5725D"/>
    <w:rsid w:val="00A57603"/>
    <w:rsid w:val="00A577D3"/>
    <w:rsid w:val="00A6097F"/>
    <w:rsid w:val="00A6307D"/>
    <w:rsid w:val="00A650FB"/>
    <w:rsid w:val="00A66E0F"/>
    <w:rsid w:val="00A67654"/>
    <w:rsid w:val="00A67D29"/>
    <w:rsid w:val="00A72303"/>
    <w:rsid w:val="00A72599"/>
    <w:rsid w:val="00AA45F1"/>
    <w:rsid w:val="00AB4779"/>
    <w:rsid w:val="00AB4BC8"/>
    <w:rsid w:val="00AB7AC9"/>
    <w:rsid w:val="00AC09C4"/>
    <w:rsid w:val="00AC1753"/>
    <w:rsid w:val="00AD3FA6"/>
    <w:rsid w:val="00AF1B75"/>
    <w:rsid w:val="00AF5AD0"/>
    <w:rsid w:val="00B043D3"/>
    <w:rsid w:val="00B20411"/>
    <w:rsid w:val="00B25FA8"/>
    <w:rsid w:val="00B30EA6"/>
    <w:rsid w:val="00B3526F"/>
    <w:rsid w:val="00B36FBA"/>
    <w:rsid w:val="00B42861"/>
    <w:rsid w:val="00B53263"/>
    <w:rsid w:val="00B559E8"/>
    <w:rsid w:val="00B60416"/>
    <w:rsid w:val="00B72B2A"/>
    <w:rsid w:val="00B734F3"/>
    <w:rsid w:val="00B74857"/>
    <w:rsid w:val="00B767C9"/>
    <w:rsid w:val="00B80AE4"/>
    <w:rsid w:val="00B9648B"/>
    <w:rsid w:val="00B97BFF"/>
    <w:rsid w:val="00BA3DF9"/>
    <w:rsid w:val="00BA4E5D"/>
    <w:rsid w:val="00BB5DCD"/>
    <w:rsid w:val="00BC00B2"/>
    <w:rsid w:val="00BC074D"/>
    <w:rsid w:val="00BC6432"/>
    <w:rsid w:val="00BC6948"/>
    <w:rsid w:val="00BD1323"/>
    <w:rsid w:val="00BD4FFF"/>
    <w:rsid w:val="00BD67F5"/>
    <w:rsid w:val="00BF12E4"/>
    <w:rsid w:val="00C07FD8"/>
    <w:rsid w:val="00C12EE6"/>
    <w:rsid w:val="00C220F8"/>
    <w:rsid w:val="00C2281B"/>
    <w:rsid w:val="00C30113"/>
    <w:rsid w:val="00C31C61"/>
    <w:rsid w:val="00C44139"/>
    <w:rsid w:val="00C4536F"/>
    <w:rsid w:val="00C470D7"/>
    <w:rsid w:val="00C4764E"/>
    <w:rsid w:val="00C50A55"/>
    <w:rsid w:val="00C54D26"/>
    <w:rsid w:val="00C654CC"/>
    <w:rsid w:val="00C73D95"/>
    <w:rsid w:val="00C755D5"/>
    <w:rsid w:val="00C8016D"/>
    <w:rsid w:val="00CA2B0A"/>
    <w:rsid w:val="00CA41FB"/>
    <w:rsid w:val="00CA425F"/>
    <w:rsid w:val="00CA59C8"/>
    <w:rsid w:val="00CB1337"/>
    <w:rsid w:val="00CB7C61"/>
    <w:rsid w:val="00CC4612"/>
    <w:rsid w:val="00CC594F"/>
    <w:rsid w:val="00CD24DB"/>
    <w:rsid w:val="00CD75CA"/>
    <w:rsid w:val="00CE135A"/>
    <w:rsid w:val="00CE37E6"/>
    <w:rsid w:val="00CE3946"/>
    <w:rsid w:val="00CE3AA6"/>
    <w:rsid w:val="00CE3BF1"/>
    <w:rsid w:val="00CF09B8"/>
    <w:rsid w:val="00CF1EC3"/>
    <w:rsid w:val="00CF5FC1"/>
    <w:rsid w:val="00D11CF6"/>
    <w:rsid w:val="00D13F43"/>
    <w:rsid w:val="00D14040"/>
    <w:rsid w:val="00D17FAF"/>
    <w:rsid w:val="00D22749"/>
    <w:rsid w:val="00D24D48"/>
    <w:rsid w:val="00D330A1"/>
    <w:rsid w:val="00D52EF4"/>
    <w:rsid w:val="00D530C0"/>
    <w:rsid w:val="00D54C42"/>
    <w:rsid w:val="00D61C9F"/>
    <w:rsid w:val="00D633F6"/>
    <w:rsid w:val="00D71CDE"/>
    <w:rsid w:val="00D97C3F"/>
    <w:rsid w:val="00DA4BEE"/>
    <w:rsid w:val="00DB06C9"/>
    <w:rsid w:val="00DB713C"/>
    <w:rsid w:val="00DB7A51"/>
    <w:rsid w:val="00DC4536"/>
    <w:rsid w:val="00DC659A"/>
    <w:rsid w:val="00DC6F3C"/>
    <w:rsid w:val="00DD51B3"/>
    <w:rsid w:val="00DE71C2"/>
    <w:rsid w:val="00DF1001"/>
    <w:rsid w:val="00DF4A91"/>
    <w:rsid w:val="00E01030"/>
    <w:rsid w:val="00E033F6"/>
    <w:rsid w:val="00E04C02"/>
    <w:rsid w:val="00E12C07"/>
    <w:rsid w:val="00E22BB2"/>
    <w:rsid w:val="00E4018D"/>
    <w:rsid w:val="00E4161D"/>
    <w:rsid w:val="00E553A9"/>
    <w:rsid w:val="00E567A6"/>
    <w:rsid w:val="00E61268"/>
    <w:rsid w:val="00E641C8"/>
    <w:rsid w:val="00E665BD"/>
    <w:rsid w:val="00E665E1"/>
    <w:rsid w:val="00E7066A"/>
    <w:rsid w:val="00E80B64"/>
    <w:rsid w:val="00E909FE"/>
    <w:rsid w:val="00E91461"/>
    <w:rsid w:val="00EB70C0"/>
    <w:rsid w:val="00EC7437"/>
    <w:rsid w:val="00ED37F2"/>
    <w:rsid w:val="00ED40D8"/>
    <w:rsid w:val="00ED5E6F"/>
    <w:rsid w:val="00EE039C"/>
    <w:rsid w:val="00EF3799"/>
    <w:rsid w:val="00F12DF6"/>
    <w:rsid w:val="00F22D2F"/>
    <w:rsid w:val="00F32C98"/>
    <w:rsid w:val="00F3682C"/>
    <w:rsid w:val="00F50E0A"/>
    <w:rsid w:val="00F50E51"/>
    <w:rsid w:val="00F62004"/>
    <w:rsid w:val="00F63896"/>
    <w:rsid w:val="00F7239F"/>
    <w:rsid w:val="00F751C1"/>
    <w:rsid w:val="00F75FA2"/>
    <w:rsid w:val="00F80849"/>
    <w:rsid w:val="00F819E9"/>
    <w:rsid w:val="00F9123F"/>
    <w:rsid w:val="00F913B3"/>
    <w:rsid w:val="00FA3A07"/>
    <w:rsid w:val="00FB709E"/>
    <w:rsid w:val="00FC4C2C"/>
    <w:rsid w:val="00FC6879"/>
    <w:rsid w:val="00FD4456"/>
    <w:rsid w:val="00FE0087"/>
    <w:rsid w:val="00FE24CD"/>
    <w:rsid w:val="00FF03D9"/>
    <w:rsid w:val="00FF5C85"/>
    <w:rsid w:val="3389C11A"/>
    <w:rsid w:val="54FCB735"/>
    <w:rsid w:val="5502F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docId w15:val="{8EBDDDC4-E69B-490A-AA05-83F3999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1">
    <w:name w:val="Unresolved Mention1"/>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styleId="NoSpacing">
    <w:name w:val="No Spacing"/>
    <w:uiPriority w:val="1"/>
    <w:qFormat/>
    <w:rsid w:val="001243F0"/>
    <w:pPr>
      <w:spacing w:after="0" w:line="240" w:lineRule="auto"/>
    </w:pPr>
  </w:style>
  <w:style w:type="paragraph" w:styleId="PlainText">
    <w:name w:val="Plain Text"/>
    <w:basedOn w:val="Normal"/>
    <w:link w:val="PlainTextChar"/>
    <w:uiPriority w:val="99"/>
    <w:unhideWhenUsed/>
    <w:rsid w:val="003859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8591A"/>
    <w:rPr>
      <w:rFonts w:ascii="Calibri" w:hAnsi="Calibri"/>
      <w:szCs w:val="21"/>
    </w:rPr>
  </w:style>
  <w:style w:type="paragraph" w:customStyle="1" w:styleId="paragraph">
    <w:name w:val="paragraph"/>
    <w:basedOn w:val="Normal"/>
    <w:rsid w:val="00FE0087"/>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FE0087"/>
  </w:style>
  <w:style w:type="character" w:customStyle="1" w:styleId="eop">
    <w:name w:val="eop"/>
    <w:basedOn w:val="DefaultParagraphFont"/>
    <w:rsid w:val="00FE0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614366661">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08958">
      <w:bodyDiv w:val="1"/>
      <w:marLeft w:val="0"/>
      <w:marRight w:val="0"/>
      <w:marTop w:val="0"/>
      <w:marBottom w:val="0"/>
      <w:divBdr>
        <w:top w:val="none" w:sz="0" w:space="0" w:color="auto"/>
        <w:left w:val="none" w:sz="0" w:space="0" w:color="auto"/>
        <w:bottom w:val="none" w:sz="0" w:space="0" w:color="auto"/>
        <w:right w:val="none" w:sz="0" w:space="0" w:color="auto"/>
      </w:divBdr>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232079652">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312310">
      <w:bodyDiv w:val="1"/>
      <w:marLeft w:val="0"/>
      <w:marRight w:val="0"/>
      <w:marTop w:val="0"/>
      <w:marBottom w:val="0"/>
      <w:divBdr>
        <w:top w:val="none" w:sz="0" w:space="0" w:color="auto"/>
        <w:left w:val="none" w:sz="0" w:space="0" w:color="auto"/>
        <w:bottom w:val="none" w:sz="0" w:space="0" w:color="auto"/>
        <w:right w:val="none" w:sz="0" w:space="0" w:color="auto"/>
      </w:divBdr>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873958640">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1257</Words>
  <Characters>7166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Corbett</dc:creator>
  <cp:lastModifiedBy>Kristen Arville</cp:lastModifiedBy>
  <cp:revision>2</cp:revision>
  <cp:lastPrinted>2020-12-01T15:51:00Z</cp:lastPrinted>
  <dcterms:created xsi:type="dcterms:W3CDTF">2022-01-25T17:40:00Z</dcterms:created>
  <dcterms:modified xsi:type="dcterms:W3CDTF">2022-01-25T17:40:00Z</dcterms:modified>
</cp:coreProperties>
</file>