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9CF8CCB" w14:textId="77777777" w:rsidR="007C6118" w:rsidRDefault="00000000">
      <w:pPr>
        <w:pStyle w:val="Standard"/>
        <w:jc w:val="both"/>
        <w:rPr>
          <w:rFonts w:ascii="NSimSun" w:eastAsia="NSimSun" w:hAnsi="NSimSun" w:cs="NSimSun"/>
          <w:b/>
          <w:bCs/>
          <w:sz w:val="28"/>
          <w:szCs w:val="28"/>
        </w:rPr>
      </w:pPr>
      <w:r>
        <w:rPr>
          <w:sz w:val="28"/>
          <w:szCs w:val="28"/>
        </w:rPr>
        <w:tab/>
      </w:r>
      <w:r>
        <w:rPr>
          <w:sz w:val="28"/>
          <w:szCs w:val="28"/>
        </w:rPr>
        <w:tab/>
      </w:r>
      <w:r>
        <w:rPr>
          <w:sz w:val="28"/>
          <w:szCs w:val="28"/>
        </w:rPr>
        <w:tab/>
      </w:r>
      <w:r>
        <w:rPr>
          <w:sz w:val="28"/>
          <w:szCs w:val="28"/>
        </w:rPr>
        <w:tab/>
      </w:r>
      <w:r>
        <w:rPr>
          <w:b/>
          <w:bCs/>
          <w:sz w:val="28"/>
          <w:szCs w:val="28"/>
        </w:rPr>
        <w:t>Louisiana Naval War Memorial Commission</w:t>
      </w:r>
    </w:p>
    <w:p w14:paraId="4A5905C9" w14:textId="77777777" w:rsidR="007C6118" w:rsidRDefault="00000000">
      <w:pPr>
        <w:pStyle w:val="Standard"/>
        <w:jc w:val="center"/>
        <w:rPr>
          <w:rFonts w:ascii="NSimSun" w:eastAsia="NSimSun" w:hAnsi="NSimSun" w:cs="NSimSun"/>
          <w:b/>
          <w:bCs/>
          <w:sz w:val="28"/>
          <w:szCs w:val="28"/>
        </w:rPr>
      </w:pPr>
      <w:r>
        <w:rPr>
          <w:b/>
          <w:bCs/>
          <w:sz w:val="28"/>
          <w:szCs w:val="28"/>
        </w:rPr>
        <w:t>Minutes of Commission Meeting</w:t>
      </w:r>
    </w:p>
    <w:p w14:paraId="543FD925" w14:textId="77777777" w:rsidR="007C6118" w:rsidRDefault="00000000">
      <w:pPr>
        <w:pStyle w:val="Standard"/>
        <w:jc w:val="center"/>
        <w:rPr>
          <w:rFonts w:ascii="NSimSun" w:eastAsia="NSimSun" w:hAnsi="NSimSun" w:cs="NSimSun"/>
          <w:b/>
          <w:bCs/>
          <w:sz w:val="28"/>
          <w:szCs w:val="28"/>
        </w:rPr>
      </w:pPr>
      <w:r>
        <w:rPr>
          <w:b/>
          <w:bCs/>
          <w:sz w:val="28"/>
          <w:szCs w:val="28"/>
        </w:rPr>
        <w:t>August 21, 2024</w:t>
      </w:r>
    </w:p>
    <w:p w14:paraId="307A3436" w14:textId="77777777" w:rsidR="007C6118" w:rsidRDefault="00000000">
      <w:pPr>
        <w:pStyle w:val="Standard"/>
        <w:jc w:val="center"/>
      </w:pPr>
      <w:r>
        <w:rPr>
          <w:b/>
          <w:bCs/>
          <w:sz w:val="28"/>
          <w:szCs w:val="28"/>
        </w:rPr>
        <w:t>4:00 p.m.</w:t>
      </w:r>
    </w:p>
    <w:p w14:paraId="2243F643" w14:textId="77777777" w:rsidR="007C6118" w:rsidRPr="009F68DE" w:rsidRDefault="007C6118">
      <w:pPr>
        <w:pStyle w:val="Standard"/>
        <w:jc w:val="both"/>
        <w:rPr>
          <w:rFonts w:ascii="NSimSun" w:eastAsia="NSimSun" w:hAnsi="NSimSun" w:cs="NSimSun"/>
          <w:lang w:eastAsia="zh-TW"/>
        </w:rPr>
      </w:pPr>
    </w:p>
    <w:p w14:paraId="244B3E96" w14:textId="77777777" w:rsidR="007C6118" w:rsidRDefault="00000000">
      <w:pPr>
        <w:pStyle w:val="Standard"/>
        <w:jc w:val="both"/>
      </w:pPr>
      <w:r>
        <w:rPr>
          <w:b/>
          <w:bCs/>
        </w:rPr>
        <w:t>MEMBERS PRESENT</w:t>
      </w:r>
      <w:r>
        <w:t>:</w:t>
      </w:r>
    </w:p>
    <w:p w14:paraId="75ACB696" w14:textId="77777777" w:rsidR="007C6118" w:rsidRDefault="00000000">
      <w:pPr>
        <w:pStyle w:val="Standard"/>
        <w:jc w:val="both"/>
      </w:pPr>
      <w:r>
        <w:t>Robert Hawthorne</w:t>
      </w:r>
      <w:r>
        <w:tab/>
      </w:r>
      <w:r>
        <w:tab/>
      </w:r>
    </w:p>
    <w:p w14:paraId="7DE59E3C" w14:textId="77777777" w:rsidR="007C6118" w:rsidRDefault="00000000">
      <w:pPr>
        <w:pStyle w:val="Standard"/>
        <w:jc w:val="both"/>
      </w:pPr>
      <w:r>
        <w:t>Roderick Wells</w:t>
      </w:r>
    </w:p>
    <w:p w14:paraId="6CF46CD7" w14:textId="77777777" w:rsidR="007C6118" w:rsidRDefault="00000000">
      <w:pPr>
        <w:pStyle w:val="Standard"/>
        <w:jc w:val="both"/>
      </w:pPr>
      <w:r>
        <w:t>Larry Muenzler</w:t>
      </w:r>
    </w:p>
    <w:p w14:paraId="7800567C" w14:textId="77777777" w:rsidR="007C6118" w:rsidRDefault="00000000">
      <w:pPr>
        <w:pStyle w:val="Standard"/>
        <w:jc w:val="both"/>
      </w:pPr>
      <w:r>
        <w:t>H. Davis Cole</w:t>
      </w:r>
    </w:p>
    <w:p w14:paraId="4002BFEB" w14:textId="77777777" w:rsidR="007C6118" w:rsidRDefault="00000000">
      <w:pPr>
        <w:pStyle w:val="Standard"/>
        <w:jc w:val="both"/>
      </w:pPr>
      <w:r>
        <w:t>Karen St. Cyr</w:t>
      </w:r>
    </w:p>
    <w:p w14:paraId="4489715D" w14:textId="77777777" w:rsidR="007C6118" w:rsidRDefault="00000000">
      <w:pPr>
        <w:pStyle w:val="Standard"/>
        <w:jc w:val="both"/>
      </w:pPr>
      <w:r>
        <w:t>Earnest Buckner. LDVA Designee</w:t>
      </w:r>
    </w:p>
    <w:p w14:paraId="67CED234" w14:textId="77777777" w:rsidR="007C6118" w:rsidRDefault="00000000">
      <w:pPr>
        <w:pStyle w:val="Standard"/>
        <w:jc w:val="both"/>
      </w:pPr>
      <w:r>
        <w:t>David Couvillion</w:t>
      </w:r>
    </w:p>
    <w:p w14:paraId="0462F16E" w14:textId="77777777" w:rsidR="007C6118" w:rsidRDefault="00000000">
      <w:pPr>
        <w:pStyle w:val="Standard"/>
        <w:jc w:val="both"/>
      </w:pPr>
      <w:r>
        <w:t>Les Nicholson</w:t>
      </w:r>
    </w:p>
    <w:p w14:paraId="62D4C8F3" w14:textId="77777777" w:rsidR="007C6118" w:rsidRDefault="00000000">
      <w:pPr>
        <w:pStyle w:val="Standard"/>
        <w:jc w:val="both"/>
      </w:pPr>
      <w:r>
        <w:t>Katie Pryor</w:t>
      </w:r>
    </w:p>
    <w:p w14:paraId="182DF0C4" w14:textId="77777777" w:rsidR="007C6118" w:rsidRDefault="007C6118">
      <w:pPr>
        <w:pStyle w:val="Standard"/>
        <w:jc w:val="both"/>
      </w:pPr>
    </w:p>
    <w:p w14:paraId="357A448E" w14:textId="77777777" w:rsidR="007C6118" w:rsidRDefault="00000000">
      <w:pPr>
        <w:pStyle w:val="Standard"/>
        <w:jc w:val="both"/>
      </w:pPr>
      <w:r>
        <w:rPr>
          <w:b/>
          <w:bCs/>
        </w:rPr>
        <w:t>MEMBERS ABSENT</w:t>
      </w:r>
      <w:r>
        <w:t>:</w:t>
      </w:r>
    </w:p>
    <w:p w14:paraId="2EA4BBA7" w14:textId="77777777" w:rsidR="007C6118" w:rsidRDefault="00000000">
      <w:pPr>
        <w:pStyle w:val="Standard"/>
        <w:jc w:val="both"/>
      </w:pPr>
      <w:r>
        <w:t>John Wells</w:t>
      </w:r>
      <w:r>
        <w:tab/>
      </w:r>
    </w:p>
    <w:p w14:paraId="00BFB4C3" w14:textId="77777777" w:rsidR="007C6118" w:rsidRDefault="007C6118">
      <w:pPr>
        <w:pStyle w:val="Standard"/>
        <w:jc w:val="both"/>
      </w:pPr>
    </w:p>
    <w:p w14:paraId="55864E11" w14:textId="77777777" w:rsidR="007C6118" w:rsidRDefault="00000000">
      <w:pPr>
        <w:pStyle w:val="Standard"/>
        <w:jc w:val="both"/>
      </w:pPr>
      <w:r>
        <w:rPr>
          <w:b/>
          <w:bCs/>
        </w:rPr>
        <w:t>OTHERS PRESENT</w:t>
      </w:r>
      <w:r>
        <w:t>:</w:t>
      </w:r>
    </w:p>
    <w:p w14:paraId="1C6DC8FB" w14:textId="77777777" w:rsidR="007C6118" w:rsidRDefault="00000000">
      <w:pPr>
        <w:pStyle w:val="Standard"/>
        <w:jc w:val="both"/>
      </w:pPr>
      <w:r>
        <w:t>Parks Stephenson</w:t>
      </w:r>
    </w:p>
    <w:p w14:paraId="3AC40C37" w14:textId="77777777" w:rsidR="007C6118" w:rsidRDefault="00000000">
      <w:pPr>
        <w:pStyle w:val="Standard"/>
        <w:jc w:val="both"/>
      </w:pPr>
      <w:r>
        <w:t>Todd Maulding</w:t>
      </w:r>
    </w:p>
    <w:p w14:paraId="69288407" w14:textId="77777777" w:rsidR="007C6118" w:rsidRDefault="007C6118">
      <w:pPr>
        <w:pStyle w:val="Standard"/>
        <w:jc w:val="both"/>
      </w:pPr>
    </w:p>
    <w:p w14:paraId="525DE3D2" w14:textId="77777777" w:rsidR="007C6118" w:rsidRDefault="00000000">
      <w:pPr>
        <w:pStyle w:val="Standard"/>
        <w:jc w:val="both"/>
      </w:pPr>
      <w:r>
        <w:rPr>
          <w:b/>
          <w:bCs/>
        </w:rPr>
        <w:t>CALL TO ORDER</w:t>
      </w:r>
      <w:r>
        <w:t>: At 4:03 p.m. the meeting was called to order by the Chairman, H. Davis Cole, followed by the Pledge of Allegiance led by the Chairman.</w:t>
      </w:r>
    </w:p>
    <w:p w14:paraId="76F9E2FA" w14:textId="77777777" w:rsidR="007C6118" w:rsidRDefault="007C6118">
      <w:pPr>
        <w:pStyle w:val="Standard"/>
        <w:jc w:val="both"/>
      </w:pPr>
    </w:p>
    <w:p w14:paraId="6B857C0A" w14:textId="77777777" w:rsidR="007C6118" w:rsidRDefault="00000000">
      <w:pPr>
        <w:pStyle w:val="Standard"/>
        <w:jc w:val="both"/>
      </w:pPr>
      <w:r>
        <w:rPr>
          <w:b/>
          <w:bCs/>
        </w:rPr>
        <w:t>DETERMINATION OF A QUORUM</w:t>
      </w:r>
      <w:r>
        <w:t>: Nine Commission members were present therefore there was a quorum.</w:t>
      </w:r>
    </w:p>
    <w:p w14:paraId="7AF48922" w14:textId="77777777" w:rsidR="007C6118" w:rsidRDefault="007C6118">
      <w:pPr>
        <w:pStyle w:val="Standard"/>
        <w:jc w:val="both"/>
      </w:pPr>
    </w:p>
    <w:p w14:paraId="123DE726" w14:textId="77777777" w:rsidR="007C6118" w:rsidRDefault="00000000">
      <w:pPr>
        <w:pStyle w:val="Standard"/>
        <w:jc w:val="both"/>
      </w:pPr>
      <w:r>
        <w:rPr>
          <w:b/>
          <w:bCs/>
        </w:rPr>
        <w:t>APPROVAL OF THE MINUTES</w:t>
      </w:r>
      <w:r>
        <w:t>: The minutes as well as seven other documents were emailed to all Commissioners prior to the meeting. There were no corrections or additions to the minutes or the other documents therefore, they were declared by the Chairman to be approved unanimously.</w:t>
      </w:r>
    </w:p>
    <w:p w14:paraId="6BD951C7" w14:textId="77777777" w:rsidR="007C6118" w:rsidRDefault="007C6118">
      <w:pPr>
        <w:pStyle w:val="Standard"/>
        <w:jc w:val="both"/>
      </w:pPr>
    </w:p>
    <w:p w14:paraId="0B23293F" w14:textId="77777777" w:rsidR="007C6118" w:rsidRDefault="00000000">
      <w:pPr>
        <w:pStyle w:val="Standard"/>
        <w:jc w:val="both"/>
      </w:pPr>
      <w:r>
        <w:rPr>
          <w:b/>
          <w:bCs/>
        </w:rPr>
        <w:t>EXECUTIVE REPORTS:</w:t>
      </w:r>
    </w:p>
    <w:p w14:paraId="5EF2035E" w14:textId="77777777" w:rsidR="007C6118" w:rsidRDefault="007C6118">
      <w:pPr>
        <w:pStyle w:val="Standard"/>
        <w:jc w:val="both"/>
        <w:rPr>
          <w:rFonts w:ascii="NSimSun" w:eastAsia="NSimSun" w:hAnsi="NSimSun" w:cs="NSimSun"/>
          <w:b/>
          <w:bCs/>
          <w:lang w:val="zh-TW" w:eastAsia="zh-TW"/>
        </w:rPr>
      </w:pPr>
    </w:p>
    <w:p w14:paraId="057810CF" w14:textId="77777777" w:rsidR="007C6118" w:rsidRDefault="00000000">
      <w:pPr>
        <w:pStyle w:val="Standard"/>
        <w:jc w:val="both"/>
        <w:rPr>
          <w:rFonts w:ascii="NSimSun" w:eastAsia="NSimSun" w:hAnsi="NSimSun" w:cs="NSimSun"/>
          <w:u w:val="single"/>
        </w:rPr>
      </w:pPr>
      <w:r>
        <w:rPr>
          <w:b/>
          <w:bCs/>
        </w:rPr>
        <w:t>Financial Report:</w:t>
      </w:r>
      <w:r>
        <w:t xml:space="preserve"> The financial report was emailed to the commissioners prior to the meeting. This will be Commissioner Muenzler’s last report as he is leaving Baton Rouge for Florida. The members all wished him well. Business Manager, Todd Maulding presented his final report as he is resigning to pursue other future opportunities. The group also wished him well in addition to indicating how well he and Commissioner Muenzler maintained excellent records as well as a great working relationship. The financial reports were received without further comment.</w:t>
      </w:r>
    </w:p>
    <w:p w14:paraId="6A2978A3" w14:textId="77777777" w:rsidR="007C6118" w:rsidRDefault="007C6118">
      <w:pPr>
        <w:pStyle w:val="Standard"/>
        <w:jc w:val="both"/>
      </w:pPr>
    </w:p>
    <w:p w14:paraId="54060232" w14:textId="77777777" w:rsidR="007C6118" w:rsidRDefault="00000000">
      <w:pPr>
        <w:pStyle w:val="Standard"/>
        <w:jc w:val="both"/>
        <w:rPr>
          <w:rFonts w:ascii="NSimSun" w:eastAsia="NSimSun" w:hAnsi="NSimSun" w:cs="NSimSun"/>
          <w:b/>
          <w:bCs/>
        </w:rPr>
      </w:pPr>
      <w:r>
        <w:rPr>
          <w:b/>
          <w:bCs/>
        </w:rPr>
        <w:t xml:space="preserve">Ship Report: </w:t>
      </w:r>
      <w:r>
        <w:t>The Executive Director reported that the staff are maintaining contact with the</w:t>
      </w:r>
      <w:r>
        <w:rPr>
          <w:u w:val="single"/>
        </w:rPr>
        <w:t xml:space="preserve"> Ship </w:t>
      </w:r>
      <w:r>
        <w:t>Yard on a regular basis. The KIDD is now in Dry Dock with work beginning as programmed. The director has social media contact with You Tube, X, Facebook and Instagram that provides updates as necessary. He recently appeared on channel 9 WAFB and was featured in a newspaper article with the Advocate during the Dry Dock operation.</w:t>
      </w:r>
    </w:p>
    <w:p w14:paraId="058F111C" w14:textId="77777777" w:rsidR="007C6118" w:rsidRDefault="007C6118">
      <w:pPr>
        <w:pStyle w:val="Standard"/>
        <w:jc w:val="both"/>
      </w:pPr>
    </w:p>
    <w:p w14:paraId="5C900396" w14:textId="77777777" w:rsidR="007C6118" w:rsidRDefault="00000000">
      <w:pPr>
        <w:pStyle w:val="Standard"/>
        <w:tabs>
          <w:tab w:val="left" w:pos="5300"/>
        </w:tabs>
        <w:jc w:val="both"/>
      </w:pPr>
      <w:r>
        <w:rPr>
          <w:b/>
          <w:bCs/>
        </w:rPr>
        <w:t xml:space="preserve">Director’s Report: </w:t>
      </w:r>
      <w:r>
        <w:t xml:space="preserve">The HVAC system requires further repair as a broken circuit has been estimated to cost $1400 to repair. It is causing cooling issues in the building. However, it is more than likely </w:t>
      </w:r>
      <w:r>
        <w:lastRenderedPageBreak/>
        <w:t xml:space="preserve">there will be additional work required. The cost to repair the broken chillers is estimated to cost $26,000. The museum’s budget will be stretched as we examine all options available. </w:t>
      </w:r>
    </w:p>
    <w:p w14:paraId="1BE675F9" w14:textId="77777777" w:rsidR="007C6118" w:rsidRDefault="007C6118">
      <w:pPr>
        <w:pStyle w:val="Standard"/>
        <w:tabs>
          <w:tab w:val="left" w:pos="5300"/>
        </w:tabs>
        <w:jc w:val="both"/>
      </w:pPr>
    </w:p>
    <w:p w14:paraId="73489B2F" w14:textId="42AD724C" w:rsidR="007C6118" w:rsidRDefault="00000000">
      <w:pPr>
        <w:pStyle w:val="Standard"/>
        <w:tabs>
          <w:tab w:val="left" w:pos="5300"/>
        </w:tabs>
        <w:jc w:val="both"/>
        <w:rPr>
          <w:rFonts w:ascii="NSimSun" w:eastAsia="NSimSun" w:hAnsi="NSimSun" w:cs="NSimSun"/>
          <w:strike/>
        </w:rPr>
      </w:pPr>
      <w:r>
        <w:t xml:space="preserve">The staff members are doing work inside the building to assist with cooling and to eliminate the ultra violet light inside the building. Funds are limited.                                                                                                                                                                                                                                                                                                                                                                                                                                                                                                                                                                                                                                                                                                                                                                                                                              </w:t>
      </w:r>
    </w:p>
    <w:p w14:paraId="43765016" w14:textId="77777777" w:rsidR="007C6118" w:rsidRDefault="007C6118">
      <w:pPr>
        <w:pStyle w:val="Standard"/>
        <w:tabs>
          <w:tab w:val="left" w:pos="5300"/>
        </w:tabs>
        <w:jc w:val="both"/>
      </w:pPr>
    </w:p>
    <w:p w14:paraId="2CEB3921" w14:textId="77777777" w:rsidR="007C6118" w:rsidRDefault="00000000">
      <w:pPr>
        <w:pStyle w:val="Standard"/>
        <w:tabs>
          <w:tab w:val="left" w:pos="5300"/>
        </w:tabs>
        <w:jc w:val="both"/>
      </w:pPr>
      <w:r>
        <w:t>The KIDD Museum van is no longer operational after having blown 2 engines and having been damaged while in the shop.</w:t>
      </w:r>
    </w:p>
    <w:p w14:paraId="56FB785C" w14:textId="77777777" w:rsidR="007C6118" w:rsidRDefault="007C6118">
      <w:pPr>
        <w:pStyle w:val="Standard"/>
        <w:jc w:val="both"/>
      </w:pPr>
    </w:p>
    <w:p w14:paraId="0845454E" w14:textId="77777777" w:rsidR="007C6118" w:rsidRDefault="00000000">
      <w:pPr>
        <w:pStyle w:val="Standard"/>
        <w:jc w:val="both"/>
      </w:pPr>
      <w:r>
        <w:t>The Executive Director provided the commissioners with a draft of his Strategic Plan for the USS KIDD Veterans Museum and the ship USS KIDD DD-661 prior to the meeting. A motion was made and seconded to set up a committee to review the draft Strategic Plan in conjunction with the Executive Director to develop a proposed final draft for approval by the Commission. Commissioners Katie Pryor, Bob Hawthorne and Les Nicholson were appointed to serve on this committee. The committee will submit its report before the next Commission meeting in November.</w:t>
      </w:r>
    </w:p>
    <w:p w14:paraId="648079AE" w14:textId="77777777" w:rsidR="007C6118" w:rsidRDefault="007C6118">
      <w:pPr>
        <w:pStyle w:val="Standard"/>
        <w:jc w:val="both"/>
      </w:pPr>
    </w:p>
    <w:p w14:paraId="2FC8F8D4" w14:textId="77777777" w:rsidR="007C6118" w:rsidRDefault="00000000">
      <w:pPr>
        <w:pStyle w:val="Standard"/>
        <w:jc w:val="both"/>
        <w:rPr>
          <w:rFonts w:ascii="NSimSun" w:eastAsia="NSimSun" w:hAnsi="NSimSun" w:cs="NSimSun"/>
          <w:b/>
          <w:bCs/>
        </w:rPr>
      </w:pPr>
      <w:r>
        <w:rPr>
          <w:b/>
          <w:bCs/>
        </w:rPr>
        <w:t>COMMITTEE REPORTS:</w:t>
      </w:r>
    </w:p>
    <w:p w14:paraId="4BFEB714" w14:textId="77777777" w:rsidR="007C6118" w:rsidRDefault="007C6118">
      <w:pPr>
        <w:pStyle w:val="Standard"/>
        <w:jc w:val="both"/>
        <w:rPr>
          <w:rFonts w:ascii="NSimSun" w:eastAsia="NSimSun" w:hAnsi="NSimSun" w:cs="NSimSun"/>
          <w:b/>
          <w:bCs/>
          <w:lang w:val="zh-TW" w:eastAsia="zh-TW"/>
        </w:rPr>
      </w:pPr>
    </w:p>
    <w:p w14:paraId="05C260D9" w14:textId="77777777" w:rsidR="007C6118" w:rsidRDefault="00000000">
      <w:pPr>
        <w:pStyle w:val="Standard"/>
        <w:jc w:val="both"/>
      </w:pPr>
      <w:r>
        <w:t>Commissioner Nicholson proposed a plan to access and drawdown the remaining $250,000 the Legislature appropriated for the Foundation to assist in rehabilitating the Ship by asking the Foundation for an initial contribution of $70,000. This money would be spent as authorized by the legislature and promptly reimbursed by the State so that additional expenditures could be made and reimbursed in turn. This process would continue until the entire $250,000 had been drawn down and the initial $70,000 had been returned to the Foundation</w:t>
      </w:r>
      <w:r>
        <w:rPr>
          <w:strike/>
        </w:rPr>
        <w:t>.</w:t>
      </w:r>
      <w:r>
        <w:t xml:space="preserve"> A motion was made by Commissioner Couvillion and seconded by Bob Hawthorne to accept this proposal and authorize the Chairman to make such request to the Foundation. Motion approved unanimously.</w:t>
      </w:r>
    </w:p>
    <w:p w14:paraId="0D0A0B80" w14:textId="77777777" w:rsidR="007C6118" w:rsidRDefault="007C6118">
      <w:pPr>
        <w:pStyle w:val="Standard"/>
        <w:jc w:val="both"/>
      </w:pPr>
    </w:p>
    <w:p w14:paraId="5567D67C" w14:textId="77777777" w:rsidR="007C6118" w:rsidRDefault="00000000">
      <w:pPr>
        <w:pStyle w:val="Standard"/>
        <w:jc w:val="both"/>
      </w:pPr>
      <w:r>
        <w:t xml:space="preserve"> </w:t>
      </w:r>
      <w:r>
        <w:rPr>
          <w:b/>
          <w:bCs/>
        </w:rPr>
        <w:t>New Business</w:t>
      </w:r>
      <w:r>
        <w:t>:</w:t>
      </w:r>
    </w:p>
    <w:p w14:paraId="0B9C3A9A" w14:textId="77777777" w:rsidR="007C6118" w:rsidRDefault="007C6118">
      <w:pPr>
        <w:pStyle w:val="Standard"/>
        <w:jc w:val="both"/>
      </w:pPr>
    </w:p>
    <w:p w14:paraId="0380DA79" w14:textId="3AD70DC0" w:rsidR="007C6118" w:rsidRDefault="00000000">
      <w:pPr>
        <w:pStyle w:val="Standard"/>
        <w:jc w:val="both"/>
      </w:pPr>
      <w:r>
        <w:t xml:space="preserve">Commissioner Nicholson reported that discussions were being pursued regarding whether the KIDD might be temporarily stationed in NOLA if at the time the KIDD is released from dry dock and the water levels are too low to bring the KIDD back to Baton Rouge. Commissioner Couvillion pointed out that the number one priority is and always will be to bring the KIDD back to Baton Rouge as soon as possible  </w:t>
      </w:r>
    </w:p>
    <w:p w14:paraId="014A141A" w14:textId="77777777" w:rsidR="007C6118" w:rsidRDefault="007C6118">
      <w:pPr>
        <w:pStyle w:val="Standard"/>
        <w:jc w:val="both"/>
      </w:pPr>
    </w:p>
    <w:p w14:paraId="11F1C925" w14:textId="4ABC7489" w:rsidR="007C6118" w:rsidRDefault="00000000">
      <w:pPr>
        <w:pStyle w:val="Standard"/>
        <w:jc w:val="both"/>
        <w:rPr>
          <w:rFonts w:ascii="NSimSun" w:eastAsia="NSimSun" w:hAnsi="NSimSun" w:cs="NSimSun"/>
          <w:strike/>
        </w:rPr>
      </w:pPr>
      <w:r>
        <w:t>Commissioner Hawthorne</w:t>
      </w:r>
      <w:r>
        <w:rPr>
          <w:strike/>
        </w:rPr>
        <w:t xml:space="preserve"> </w:t>
      </w:r>
      <w:r>
        <w:t xml:space="preserve">made a motion to amend the agenda to fill certain officer positions that were or would become vacant. This motion was seconded by Commissioner Nicholson. The motion was unanimously approved. Commissioner Hawthorne then nominated Commissioner Couvillion to serve as Treasurer, Commissioner Nicholson </w:t>
      </w:r>
      <w:r w:rsidRPr="00BF667D">
        <w:t>to</w:t>
      </w:r>
      <w:r>
        <w:t xml:space="preserve"> serve as Vice Chairman and Commissioner Roderick Wells to serve as Secretary for the remainder of the year.</w:t>
      </w:r>
      <w:r w:rsidR="00BF667D">
        <w:t xml:space="preserve"> T</w:t>
      </w:r>
      <w:r>
        <w:t xml:space="preserve">he Chairman </w:t>
      </w:r>
      <w:r w:rsidR="00BF667D">
        <w:t xml:space="preserve">accepted those nominations and </w:t>
      </w:r>
      <w:r>
        <w:t xml:space="preserve">declared that the floor was open for other nominations. There were none. A motion was made and duly seconded to </w:t>
      </w:r>
      <w:r w:rsidR="00BF667D">
        <w:t>elect</w:t>
      </w:r>
      <w:r>
        <w:t xml:space="preserve"> </w:t>
      </w:r>
      <w:r w:rsidR="00BF667D">
        <w:t>those</w:t>
      </w:r>
      <w:r>
        <w:t xml:space="preserve"> nominat</w:t>
      </w:r>
      <w:r w:rsidR="00BF667D">
        <w:t>ed by acclimation</w:t>
      </w:r>
      <w:r>
        <w:t>. The chairman asked if there was further discussion or objection. There was none and the motion was unanimously adopted.</w:t>
      </w:r>
      <w:r w:rsidR="00BF667D">
        <w:t xml:space="preserve"> The chairman then declared those nominated to be duly elected.</w:t>
      </w:r>
      <w:r>
        <w:t xml:space="preserve"> </w:t>
      </w:r>
    </w:p>
    <w:p w14:paraId="03BE3D8E" w14:textId="77777777" w:rsidR="007C6118" w:rsidRDefault="007C6118">
      <w:pPr>
        <w:pStyle w:val="Standard"/>
        <w:jc w:val="both"/>
      </w:pPr>
    </w:p>
    <w:p w14:paraId="344C168A" w14:textId="77777777" w:rsidR="007C6118" w:rsidRDefault="00000000">
      <w:pPr>
        <w:pStyle w:val="Standard"/>
        <w:jc w:val="both"/>
      </w:pPr>
      <w:r>
        <w:rPr>
          <w:b/>
          <w:bCs/>
        </w:rPr>
        <w:t>Adjournment</w:t>
      </w:r>
      <w:r>
        <w:t>: The Chairman asked if anyone had further business for the Commission. There was none. The meeting was adjourned at 5:00 pm.</w:t>
      </w:r>
    </w:p>
    <w:p w14:paraId="660972D3" w14:textId="77777777" w:rsidR="007C6118" w:rsidRDefault="007C6118">
      <w:pPr>
        <w:pStyle w:val="Standard"/>
        <w:jc w:val="both"/>
      </w:pPr>
    </w:p>
    <w:p w14:paraId="5299C597" w14:textId="4E8536CE" w:rsidR="007C6118" w:rsidRDefault="00000000">
      <w:pPr>
        <w:pStyle w:val="Standard"/>
        <w:jc w:val="both"/>
      </w:pPr>
      <w:r>
        <w:t>Respectfully submitted,</w:t>
      </w:r>
    </w:p>
    <w:p w14:paraId="44321577" w14:textId="77777777" w:rsidR="009F68DE" w:rsidRDefault="009F68DE">
      <w:pPr>
        <w:pStyle w:val="Standard"/>
        <w:jc w:val="both"/>
      </w:pPr>
    </w:p>
    <w:p w14:paraId="3067B237" w14:textId="77777777" w:rsidR="009F68DE" w:rsidRPr="009F68DE" w:rsidRDefault="009F68DE">
      <w:pPr>
        <w:pStyle w:val="Standard"/>
        <w:jc w:val="both"/>
      </w:pPr>
    </w:p>
    <w:p w14:paraId="703E2026" w14:textId="77777777" w:rsidR="007C6118" w:rsidRDefault="00000000">
      <w:pPr>
        <w:pStyle w:val="Standard"/>
        <w:jc w:val="both"/>
      </w:pPr>
      <w:r>
        <w:t>Roderick Wells, Secretary</w:t>
      </w:r>
    </w:p>
    <w:sectPr w:rsidR="007C6118">
      <w:headerReference w:type="even" r:id="rId6"/>
      <w:headerReference w:type="default" r:id="rId7"/>
      <w:footerReference w:type="even" r:id="rId8"/>
      <w:footerReference w:type="default" r:id="rId9"/>
      <w:headerReference w:type="first" r:id="rId10"/>
      <w:footerReference w:type="first" r:id="rId11"/>
      <w:pgSz w:w="1190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C763F" w14:textId="77777777" w:rsidR="00686856" w:rsidRDefault="00686856">
      <w:r>
        <w:separator/>
      </w:r>
    </w:p>
  </w:endnote>
  <w:endnote w:type="continuationSeparator" w:id="0">
    <w:p w14:paraId="0D90A715" w14:textId="77777777" w:rsidR="00686856" w:rsidRDefault="00686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8AB73" w14:textId="77777777" w:rsidR="009F68DE" w:rsidRDefault="009F6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93EC0" w14:textId="2EC0DBFA" w:rsidR="007C6118" w:rsidRDefault="009F68DE">
    <w:pPr>
      <w:pStyle w:val="Footer"/>
    </w:pPr>
    <w:r>
      <w:rPr>
        <w:sz w:val="20"/>
        <w:szCs w:val="20"/>
      </w:rPr>
      <w:t>LNWMC meeting</w:t>
    </w:r>
    <w:r>
      <w:rPr>
        <w:sz w:val="20"/>
        <w:szCs w:val="20"/>
      </w:rPr>
      <w:tab/>
    </w:r>
    <w:r>
      <w:rPr>
        <w:sz w:val="20"/>
        <w:szCs w:val="20"/>
      </w:rPr>
      <w:fldChar w:fldCharType="begin"/>
    </w:r>
    <w:r>
      <w:rPr>
        <w:sz w:val="20"/>
        <w:szCs w:val="20"/>
      </w:rPr>
      <w:instrText xml:space="preserve"> PAGE </w:instrText>
    </w:r>
    <w:r>
      <w:rPr>
        <w:sz w:val="20"/>
        <w:szCs w:val="20"/>
      </w:rPr>
      <w:fldChar w:fldCharType="separate"/>
    </w:r>
    <w:r>
      <w:rPr>
        <w:sz w:val="20"/>
        <w:szCs w:val="20"/>
      </w:rPr>
      <w:t>3</w:t>
    </w:r>
    <w:r>
      <w:rPr>
        <w:sz w:val="20"/>
        <w:szCs w:val="20"/>
      </w:rPr>
      <w:fldChar w:fldCharType="end"/>
    </w:r>
    <w:r>
      <w:rPr>
        <w:sz w:val="20"/>
        <w:szCs w:val="20"/>
      </w:rPr>
      <w:tab/>
      <w:t>August 21,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BA689" w14:textId="77777777" w:rsidR="009F68DE" w:rsidRDefault="009F6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A7D4C" w14:textId="77777777" w:rsidR="00686856" w:rsidRDefault="00686856">
      <w:r>
        <w:separator/>
      </w:r>
    </w:p>
  </w:footnote>
  <w:footnote w:type="continuationSeparator" w:id="0">
    <w:p w14:paraId="03816813" w14:textId="77777777" w:rsidR="00686856" w:rsidRDefault="00686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02CE8" w14:textId="77777777" w:rsidR="009F68DE" w:rsidRDefault="009F68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F94C6" w14:textId="77777777" w:rsidR="007C6118" w:rsidRDefault="007C6118">
    <w:pPr>
      <w:pStyle w:val="HeaderFoot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4009D" w14:textId="77777777" w:rsidR="009F68DE" w:rsidRDefault="009F68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118"/>
    <w:rsid w:val="000570C0"/>
    <w:rsid w:val="003978CA"/>
    <w:rsid w:val="004D509B"/>
    <w:rsid w:val="00515AD7"/>
    <w:rsid w:val="005F46C6"/>
    <w:rsid w:val="00686856"/>
    <w:rsid w:val="007809BE"/>
    <w:rsid w:val="007C6118"/>
    <w:rsid w:val="008C40F6"/>
    <w:rsid w:val="00963A61"/>
    <w:rsid w:val="009F1469"/>
    <w:rsid w:val="009F68DE"/>
    <w:rsid w:val="00A55D9E"/>
    <w:rsid w:val="00BF667D"/>
    <w:rsid w:val="00CB3D30"/>
    <w:rsid w:val="00E1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8D5A"/>
  <w15:docId w15:val="{160BF365-4412-4F95-B182-B5F33589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80"/>
        <w:tab w:val="right" w:pos="9360"/>
      </w:tabs>
      <w:suppressAutoHyphens/>
    </w:pPr>
    <w:rPr>
      <w:rFonts w:cs="Arial Unicode MS"/>
      <w:color w:val="000000"/>
      <w:kern w:val="3"/>
      <w:sz w:val="24"/>
      <w:szCs w:val="24"/>
      <w:u w:color="000000"/>
    </w:rPr>
  </w:style>
  <w:style w:type="paragraph" w:customStyle="1" w:styleId="Standard">
    <w:name w:val="Standard"/>
    <w:pPr>
      <w:suppressAutoHyphens/>
    </w:pPr>
    <w:rPr>
      <w:rFonts w:eastAsia="Times New Roman"/>
      <w:color w:val="000000"/>
      <w:kern w:val="3"/>
      <w:sz w:val="24"/>
      <w:szCs w:val="24"/>
      <w:u w:color="000000"/>
    </w:rPr>
  </w:style>
  <w:style w:type="paragraph" w:styleId="Header">
    <w:name w:val="header"/>
    <w:basedOn w:val="Normal"/>
    <w:link w:val="HeaderChar"/>
    <w:uiPriority w:val="99"/>
    <w:unhideWhenUsed/>
    <w:rsid w:val="009F68DE"/>
    <w:pPr>
      <w:tabs>
        <w:tab w:val="center" w:pos="4680"/>
        <w:tab w:val="right" w:pos="9360"/>
      </w:tabs>
    </w:pPr>
  </w:style>
  <w:style w:type="character" w:customStyle="1" w:styleId="HeaderChar">
    <w:name w:val="Header Char"/>
    <w:basedOn w:val="DefaultParagraphFont"/>
    <w:link w:val="Header"/>
    <w:uiPriority w:val="99"/>
    <w:rsid w:val="009F68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905</Words>
  <Characters>5165</Characters>
  <Application>Microsoft Office Word</Application>
  <DocSecurity>0</DocSecurity>
  <Lines>43</Lines>
  <Paragraphs>12</Paragraphs>
  <ScaleCrop>false</ScaleCrop>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Hawthorne</dc:creator>
  <cp:lastModifiedBy>Bob Hawthorne</cp:lastModifiedBy>
  <cp:revision>3</cp:revision>
  <dcterms:created xsi:type="dcterms:W3CDTF">2024-09-05T17:38:00Z</dcterms:created>
  <dcterms:modified xsi:type="dcterms:W3CDTF">2024-09-06T14:19:00Z</dcterms:modified>
</cp:coreProperties>
</file>