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1CFCCD7E" w14:textId="28EFB2DF"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AC6905">
        <w:rPr>
          <w:b/>
          <w:sz w:val="24"/>
        </w:rPr>
        <w:t>Wednesday</w:t>
      </w:r>
      <w:r w:rsidR="008C1915" w:rsidRPr="00222027">
        <w:rPr>
          <w:b/>
          <w:sz w:val="24"/>
        </w:rPr>
        <w:t>,</w:t>
      </w:r>
      <w:r w:rsidR="00AC6905">
        <w:rPr>
          <w:b/>
          <w:sz w:val="24"/>
        </w:rPr>
        <w:t xml:space="preserve"> </w:t>
      </w:r>
      <w:r w:rsidR="000E3D08">
        <w:rPr>
          <w:b/>
          <w:sz w:val="24"/>
        </w:rPr>
        <w:t>February 26, 2025</w:t>
      </w:r>
      <w:r w:rsidR="00426FF5">
        <w:rPr>
          <w:b/>
          <w:sz w:val="24"/>
        </w:rPr>
        <w:t xml:space="preserve"> </w:t>
      </w:r>
      <w:r w:rsidR="008C1915">
        <w:rPr>
          <w:rFonts w:cstheme="minorHAnsi"/>
          <w:b/>
          <w:sz w:val="24"/>
        </w:rPr>
        <w:t>|</w:t>
      </w:r>
      <w:r w:rsidR="00426FF5">
        <w:rPr>
          <w:rFonts w:cstheme="minorHAnsi"/>
          <w:b/>
          <w:sz w:val="24"/>
        </w:rPr>
        <w:t xml:space="preserve"> </w:t>
      </w:r>
      <w:r w:rsidR="003C0F18">
        <w:rPr>
          <w:rFonts w:cstheme="minorHAnsi"/>
          <w:b/>
          <w:sz w:val="24"/>
        </w:rPr>
        <w:t>9 A</w:t>
      </w:r>
      <w:r w:rsidR="006D1135">
        <w:rPr>
          <w:rFonts w:cstheme="minorHAnsi"/>
          <w:b/>
          <w:sz w:val="24"/>
        </w:rPr>
        <w:t>M</w:t>
      </w:r>
    </w:p>
    <w:p w14:paraId="296424A8" w14:textId="77777777" w:rsidR="008C1915" w:rsidRDefault="008C1915" w:rsidP="008C1915">
      <w:pPr>
        <w:pStyle w:val="NoSpacing"/>
        <w:jc w:val="center"/>
        <w:rPr>
          <w:b/>
          <w:sz w:val="24"/>
        </w:rPr>
      </w:pPr>
    </w:p>
    <w:p w14:paraId="471F8188" w14:textId="745EECB4" w:rsidR="008C1915" w:rsidRPr="005024F6" w:rsidRDefault="00B96074" w:rsidP="005024F6">
      <w:pPr>
        <w:pStyle w:val="NoSpacing"/>
        <w:jc w:val="center"/>
        <w:rPr>
          <w:b/>
          <w:sz w:val="24"/>
        </w:rPr>
      </w:pPr>
      <w:r>
        <w:rPr>
          <w:b/>
          <w:sz w:val="24"/>
        </w:rPr>
        <w:t>5630 Read Blvd. 2</w:t>
      </w:r>
      <w:r w:rsidRPr="00B96074">
        <w:rPr>
          <w:b/>
          <w:sz w:val="24"/>
          <w:vertAlign w:val="superscript"/>
        </w:rPr>
        <w:t>nd</w:t>
      </w:r>
      <w:r>
        <w:rPr>
          <w:b/>
          <w:sz w:val="24"/>
        </w:rPr>
        <w:t xml:space="preserve"> Floor</w:t>
      </w:r>
      <w:r w:rsidR="005024F6" w:rsidRPr="005024F6">
        <w:rPr>
          <w:b/>
          <w:sz w:val="24"/>
        </w:rPr>
        <w:t>, New Orleans, LA  701</w:t>
      </w:r>
      <w:r>
        <w:rPr>
          <w:b/>
          <w:sz w:val="24"/>
        </w:rPr>
        <w:t>27</w:t>
      </w:r>
    </w:p>
    <w:p w14:paraId="78069178" w14:textId="77777777" w:rsidR="00743AFA" w:rsidRDefault="00743AFA"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Pr="00C82FA7" w:rsidRDefault="003B4B53" w:rsidP="00A55E4B">
            <w:pPr>
              <w:jc w:val="center"/>
              <w:rPr>
                <w:rFonts w:ascii="Times New Roman" w:hAnsi="Times New Roman" w:cs="Times New Roman"/>
                <w:sz w:val="24"/>
              </w:rPr>
            </w:pPr>
            <w:r w:rsidRPr="00C82FA7">
              <w:rPr>
                <w:rFonts w:ascii="Times New Roman" w:hAnsi="Times New Roman" w:cs="Times New Roman"/>
                <w:sz w:val="28"/>
              </w:rPr>
              <w:t>Minutes</w:t>
            </w:r>
          </w:p>
        </w:tc>
      </w:tr>
    </w:tbl>
    <w:p w14:paraId="79356E3A" w14:textId="39120105"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1E04FC4F" w:rsidR="00383A9E" w:rsidRDefault="0005659A" w:rsidP="00DE0811">
      <w:pPr>
        <w:spacing w:after="0"/>
        <w:ind w:left="720"/>
        <w:rPr>
          <w:rFonts w:ascii="Times New Roman" w:hAnsi="Times New Roman" w:cs="Times New Roman"/>
          <w:sz w:val="24"/>
          <w:szCs w:val="24"/>
        </w:rPr>
      </w:pPr>
      <w:r w:rsidRPr="0FB7DD92">
        <w:rPr>
          <w:rFonts w:ascii="Times New Roman" w:hAnsi="Times New Roman" w:cs="Times New Roman"/>
          <w:sz w:val="24"/>
          <w:szCs w:val="24"/>
        </w:rPr>
        <w:t xml:space="preserve">Meeting was called to order </w:t>
      </w:r>
      <w:r w:rsidR="00724CF3" w:rsidRPr="0FB7DD92">
        <w:rPr>
          <w:rFonts w:ascii="Times New Roman" w:hAnsi="Times New Roman" w:cs="Times New Roman"/>
          <w:sz w:val="24"/>
          <w:szCs w:val="24"/>
        </w:rPr>
        <w:t xml:space="preserve">at </w:t>
      </w:r>
      <w:r w:rsidR="003C0F18" w:rsidRPr="0FB7DD92">
        <w:rPr>
          <w:rFonts w:ascii="Times New Roman" w:hAnsi="Times New Roman" w:cs="Times New Roman"/>
          <w:sz w:val="24"/>
          <w:szCs w:val="24"/>
        </w:rPr>
        <w:t>9:</w:t>
      </w:r>
      <w:r w:rsidR="0077133A" w:rsidRPr="0FB7DD92">
        <w:rPr>
          <w:rFonts w:ascii="Times New Roman" w:hAnsi="Times New Roman" w:cs="Times New Roman"/>
          <w:sz w:val="24"/>
          <w:szCs w:val="24"/>
        </w:rPr>
        <w:t>0</w:t>
      </w:r>
      <w:r w:rsidR="25744055" w:rsidRPr="0FB7DD92">
        <w:rPr>
          <w:rFonts w:ascii="Times New Roman" w:hAnsi="Times New Roman" w:cs="Times New Roman"/>
          <w:sz w:val="24"/>
          <w:szCs w:val="24"/>
        </w:rPr>
        <w:t>5</w:t>
      </w:r>
      <w:r w:rsidR="003C0F18" w:rsidRPr="0FB7DD92">
        <w:rPr>
          <w:rFonts w:ascii="Times New Roman" w:hAnsi="Times New Roman" w:cs="Times New Roman"/>
          <w:sz w:val="24"/>
          <w:szCs w:val="24"/>
        </w:rPr>
        <w:t xml:space="preserve"> </w:t>
      </w:r>
      <w:r w:rsidR="007C3A82" w:rsidRPr="0FB7DD92">
        <w:rPr>
          <w:rFonts w:ascii="Times New Roman" w:hAnsi="Times New Roman" w:cs="Times New Roman"/>
          <w:sz w:val="24"/>
          <w:szCs w:val="24"/>
        </w:rPr>
        <w:t>A</w:t>
      </w:r>
      <w:r w:rsidR="005024F6" w:rsidRPr="0FB7DD92">
        <w:rPr>
          <w:rFonts w:ascii="Times New Roman" w:hAnsi="Times New Roman" w:cs="Times New Roman"/>
          <w:sz w:val="24"/>
          <w:szCs w:val="24"/>
        </w:rPr>
        <w:t xml:space="preserve">M </w:t>
      </w:r>
      <w:r w:rsidR="005C48B7" w:rsidRPr="0FB7DD92">
        <w:rPr>
          <w:rFonts w:ascii="Times New Roman" w:hAnsi="Times New Roman" w:cs="Times New Roman"/>
          <w:sz w:val="24"/>
          <w:szCs w:val="24"/>
        </w:rPr>
        <w:t xml:space="preserve">by </w:t>
      </w:r>
      <w:r w:rsidR="008C1915" w:rsidRPr="0FB7DD92">
        <w:rPr>
          <w:rFonts w:ascii="Times New Roman" w:hAnsi="Times New Roman" w:cs="Times New Roman"/>
          <w:sz w:val="24"/>
          <w:szCs w:val="24"/>
        </w:rPr>
        <w:t xml:space="preserve">Chair </w:t>
      </w:r>
      <w:r w:rsidR="00724CF3" w:rsidRPr="0FB7DD92">
        <w:rPr>
          <w:rFonts w:ascii="Times New Roman" w:hAnsi="Times New Roman" w:cs="Times New Roman"/>
          <w:sz w:val="24"/>
          <w:szCs w:val="24"/>
        </w:rPr>
        <w:t xml:space="preserve">Michael Pechon </w:t>
      </w:r>
      <w:r w:rsidR="00AB464D" w:rsidRPr="0FB7DD92">
        <w:rPr>
          <w:rFonts w:ascii="Times New Roman" w:hAnsi="Times New Roman" w:cs="Times New Roman"/>
          <w:sz w:val="24"/>
          <w:szCs w:val="24"/>
        </w:rPr>
        <w:t>and it was determined that a Quorum was present</w:t>
      </w:r>
      <w:r w:rsidR="006E381B" w:rsidRPr="0FB7DD92">
        <w:rPr>
          <w:rFonts w:ascii="Times New Roman" w:hAnsi="Times New Roman" w:cs="Times New Roman"/>
          <w:sz w:val="24"/>
          <w:szCs w:val="24"/>
        </w:rPr>
        <w:t>.</w:t>
      </w:r>
      <w:r w:rsidR="00DD3BCE" w:rsidRPr="0FB7DD92">
        <w:rPr>
          <w:rFonts w:ascii="Times New Roman" w:hAnsi="Times New Roman" w:cs="Times New Roman"/>
          <w:sz w:val="24"/>
          <w:szCs w:val="24"/>
        </w:rPr>
        <w:t xml:space="preserve"> </w:t>
      </w:r>
    </w:p>
    <w:p w14:paraId="432830DC" w14:textId="77777777" w:rsidR="00AD60EB" w:rsidRPr="001B3342" w:rsidRDefault="00AD60EB" w:rsidP="00AD60EB">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77E73060" w14:textId="0544F29E" w:rsidR="00AD60EB" w:rsidRPr="00981282" w:rsidRDefault="00AD60EB" w:rsidP="1F75895D">
      <w:pPr>
        <w:pStyle w:val="ListParagraph"/>
        <w:numPr>
          <w:ilvl w:val="0"/>
          <w:numId w:val="18"/>
        </w:numPr>
        <w:spacing w:after="0"/>
        <w:rPr>
          <w:rFonts w:ascii="Times New Roman" w:hAnsi="Times New Roman" w:cs="Times New Roman"/>
        </w:rPr>
      </w:pPr>
      <w:r w:rsidRPr="1F75895D">
        <w:rPr>
          <w:rFonts w:ascii="Times New Roman" w:hAnsi="Times New Roman" w:cs="Times New Roman"/>
          <w:sz w:val="24"/>
          <w:szCs w:val="24"/>
        </w:rPr>
        <w:t xml:space="preserve">The quorum present consisted of Michael Pechon, Mike Miller, Leslie Prest, </w:t>
      </w:r>
      <w:r w:rsidR="003F2DDA" w:rsidRPr="1F75895D">
        <w:rPr>
          <w:rFonts w:ascii="Times New Roman" w:hAnsi="Times New Roman" w:cs="Times New Roman"/>
          <w:sz w:val="24"/>
          <w:szCs w:val="24"/>
        </w:rPr>
        <w:t>Denise Dugas</w:t>
      </w:r>
      <w:r w:rsidRPr="1F75895D">
        <w:rPr>
          <w:rFonts w:ascii="Times New Roman" w:hAnsi="Times New Roman" w:cs="Times New Roman"/>
          <w:sz w:val="24"/>
          <w:szCs w:val="24"/>
        </w:rPr>
        <w:t>, Stuart A Simon, Charles D. Jackson, Robert Kimbro, Dr. Brian L. Turner and B. Gerard Woodrich.</w:t>
      </w:r>
    </w:p>
    <w:p w14:paraId="7B37C583" w14:textId="450C55D0" w:rsidR="00AD60EB" w:rsidRDefault="00AD60EB" w:rsidP="1F75895D">
      <w:pPr>
        <w:pStyle w:val="ListParagraph"/>
        <w:numPr>
          <w:ilvl w:val="0"/>
          <w:numId w:val="18"/>
        </w:numPr>
        <w:spacing w:after="0"/>
        <w:rPr>
          <w:rFonts w:ascii="Times New Roman" w:hAnsi="Times New Roman" w:cs="Times New Roman"/>
          <w:sz w:val="24"/>
          <w:szCs w:val="24"/>
        </w:rPr>
      </w:pPr>
      <w:r w:rsidRPr="1F75895D">
        <w:rPr>
          <w:rFonts w:ascii="Times New Roman" w:hAnsi="Times New Roman" w:cs="Times New Roman"/>
          <w:sz w:val="24"/>
          <w:szCs w:val="24"/>
        </w:rPr>
        <w:t xml:space="preserve">Absent from the meeting were Tenisha T. Stevens and </w:t>
      </w:r>
      <w:r w:rsidR="003F2DDA" w:rsidRPr="1F75895D">
        <w:rPr>
          <w:rFonts w:ascii="Times New Roman" w:hAnsi="Times New Roman" w:cs="Times New Roman"/>
          <w:sz w:val="24"/>
          <w:szCs w:val="24"/>
        </w:rPr>
        <w:t>Taslim van Hattum</w:t>
      </w:r>
      <w:r w:rsidRPr="1F75895D">
        <w:rPr>
          <w:rFonts w:ascii="Times New Roman" w:hAnsi="Times New Roman" w:cs="Times New Roman"/>
          <w:sz w:val="24"/>
          <w:szCs w:val="24"/>
        </w:rPr>
        <w:t>.</w:t>
      </w:r>
    </w:p>
    <w:p w14:paraId="77EA117A" w14:textId="06DB3004" w:rsidR="00AD60EB" w:rsidRPr="00E0229D" w:rsidRDefault="00AD60EB" w:rsidP="1F75895D">
      <w:pPr>
        <w:pStyle w:val="ListParagraph"/>
        <w:numPr>
          <w:ilvl w:val="0"/>
          <w:numId w:val="18"/>
        </w:numPr>
        <w:spacing w:after="0"/>
        <w:rPr>
          <w:rFonts w:ascii="Times New Roman" w:hAnsi="Times New Roman" w:cs="Times New Roman"/>
          <w:sz w:val="24"/>
          <w:szCs w:val="24"/>
        </w:rPr>
      </w:pPr>
      <w:r w:rsidRPr="1F75895D">
        <w:rPr>
          <w:rFonts w:ascii="Times New Roman" w:hAnsi="Times New Roman" w:cs="Times New Roman"/>
          <w:sz w:val="24"/>
          <w:szCs w:val="24"/>
        </w:rPr>
        <w:t xml:space="preserve">Other individuals in attendance were </w:t>
      </w:r>
      <w:r w:rsidR="000208E4" w:rsidRPr="1F75895D">
        <w:rPr>
          <w:rFonts w:ascii="Times New Roman" w:hAnsi="Times New Roman" w:cs="Times New Roman"/>
          <w:sz w:val="24"/>
          <w:szCs w:val="24"/>
        </w:rPr>
        <w:t xml:space="preserve">MHSD Executive Director/Medical Director </w:t>
      </w:r>
      <w:r w:rsidR="31E5D297" w:rsidRPr="1F75895D">
        <w:rPr>
          <w:rFonts w:ascii="Times New Roman" w:hAnsi="Times New Roman" w:cs="Times New Roman"/>
          <w:sz w:val="24"/>
          <w:szCs w:val="24"/>
        </w:rPr>
        <w:t>Rochelle</w:t>
      </w:r>
      <w:r w:rsidRPr="1F75895D">
        <w:rPr>
          <w:rFonts w:ascii="Times New Roman" w:hAnsi="Times New Roman" w:cs="Times New Roman"/>
          <w:sz w:val="24"/>
          <w:szCs w:val="24"/>
        </w:rPr>
        <w:t xml:space="preserve"> Head-Dunham, MD, DFAPA, FASAM;</w:t>
      </w:r>
      <w:r w:rsidR="00722723" w:rsidRPr="1F75895D">
        <w:rPr>
          <w:rFonts w:ascii="Times New Roman" w:hAnsi="Times New Roman" w:cs="Times New Roman"/>
          <w:sz w:val="24"/>
          <w:szCs w:val="24"/>
        </w:rPr>
        <w:t xml:space="preserve"> MHSD Deputy Director and General Counsel</w:t>
      </w:r>
      <w:r w:rsidRPr="1F75895D">
        <w:rPr>
          <w:rFonts w:ascii="Times New Roman" w:hAnsi="Times New Roman" w:cs="Times New Roman"/>
          <w:sz w:val="24"/>
          <w:szCs w:val="24"/>
        </w:rPr>
        <w:t xml:space="preserve"> Steven</w:t>
      </w:r>
      <w:r w:rsidR="1B83BE2E" w:rsidRPr="1F75895D">
        <w:rPr>
          <w:rFonts w:ascii="Times New Roman" w:hAnsi="Times New Roman" w:cs="Times New Roman"/>
          <w:sz w:val="24"/>
          <w:szCs w:val="24"/>
        </w:rPr>
        <w:t xml:space="preserve"> J</w:t>
      </w:r>
      <w:r w:rsidRPr="1F75895D">
        <w:rPr>
          <w:rFonts w:ascii="Times New Roman" w:hAnsi="Times New Roman" w:cs="Times New Roman"/>
          <w:sz w:val="24"/>
          <w:szCs w:val="24"/>
        </w:rPr>
        <w:t xml:space="preserve"> Farber, </w:t>
      </w:r>
      <w:r w:rsidR="1B0C88A6" w:rsidRPr="1F75895D">
        <w:rPr>
          <w:rFonts w:ascii="Times New Roman" w:hAnsi="Times New Roman" w:cs="Times New Roman"/>
          <w:sz w:val="24"/>
          <w:szCs w:val="24"/>
        </w:rPr>
        <w:t xml:space="preserve">JD, CCEP; </w:t>
      </w:r>
      <w:r w:rsidR="00722723" w:rsidRPr="1F75895D">
        <w:rPr>
          <w:rFonts w:ascii="Times New Roman" w:hAnsi="Times New Roman" w:cs="Times New Roman"/>
          <w:sz w:val="24"/>
          <w:szCs w:val="24"/>
        </w:rPr>
        <w:t>MHSD CFO</w:t>
      </w:r>
      <w:r w:rsidRPr="1F75895D">
        <w:rPr>
          <w:rFonts w:ascii="Times New Roman" w:hAnsi="Times New Roman" w:cs="Times New Roman"/>
          <w:sz w:val="24"/>
          <w:szCs w:val="24"/>
        </w:rPr>
        <w:t xml:space="preserve"> Traci Brown;</w:t>
      </w:r>
      <w:r w:rsidR="00722723" w:rsidRPr="1F75895D">
        <w:rPr>
          <w:rFonts w:ascii="Times New Roman" w:hAnsi="Times New Roman" w:cs="Times New Roman"/>
          <w:sz w:val="24"/>
          <w:szCs w:val="24"/>
        </w:rPr>
        <w:t xml:space="preserve"> Executive Staff Officer/Compliance Officer</w:t>
      </w:r>
      <w:r w:rsidRPr="1F75895D">
        <w:rPr>
          <w:rFonts w:ascii="Times New Roman" w:hAnsi="Times New Roman" w:cs="Times New Roman"/>
          <w:sz w:val="24"/>
          <w:szCs w:val="24"/>
        </w:rPr>
        <w:t xml:space="preserve"> Karen Canales</w:t>
      </w:r>
      <w:r w:rsidR="7D704B0C" w:rsidRPr="1F75895D">
        <w:rPr>
          <w:rFonts w:ascii="Times New Roman" w:hAnsi="Times New Roman" w:cs="Times New Roman"/>
          <w:sz w:val="24"/>
          <w:szCs w:val="24"/>
        </w:rPr>
        <w:t>, MBA, CCEP</w:t>
      </w:r>
      <w:r w:rsidR="00722723" w:rsidRPr="1F75895D">
        <w:rPr>
          <w:rFonts w:ascii="Times New Roman" w:hAnsi="Times New Roman" w:cs="Times New Roman"/>
          <w:sz w:val="24"/>
          <w:szCs w:val="24"/>
        </w:rPr>
        <w:t xml:space="preserve">; </w:t>
      </w:r>
      <w:r w:rsidR="18A53454" w:rsidRPr="1F75895D">
        <w:rPr>
          <w:rFonts w:ascii="Times New Roman" w:eastAsia="Times New Roman" w:hAnsi="Times New Roman" w:cs="Times New Roman"/>
          <w:color w:val="000000" w:themeColor="text1"/>
          <w:sz w:val="24"/>
          <w:szCs w:val="24"/>
        </w:rPr>
        <w:t xml:space="preserve">Julie Olsen, Plaquemines Care </w:t>
      </w:r>
    </w:p>
    <w:p w14:paraId="25A12F7F" w14:textId="7BEE91DD" w:rsidR="00AD60EB" w:rsidRPr="00E0229D" w:rsidRDefault="18A53454" w:rsidP="1F75895D">
      <w:pPr>
        <w:pStyle w:val="ListParagraph"/>
        <w:numPr>
          <w:ilvl w:val="0"/>
          <w:numId w:val="18"/>
        </w:numPr>
        <w:spacing w:after="0"/>
        <w:rPr>
          <w:rFonts w:ascii="Times New Roman" w:hAnsi="Times New Roman" w:cs="Times New Roman"/>
          <w:sz w:val="24"/>
          <w:szCs w:val="24"/>
        </w:rPr>
      </w:pPr>
      <w:r w:rsidRPr="1F75895D">
        <w:rPr>
          <w:rFonts w:ascii="Times New Roman" w:hAnsi="Times New Roman" w:cs="Times New Roman"/>
          <w:sz w:val="24"/>
          <w:szCs w:val="24"/>
        </w:rPr>
        <w:t>The</w:t>
      </w:r>
      <w:r w:rsidRPr="1F75895D">
        <w:rPr>
          <w:rFonts w:ascii="Times New Roman" w:eastAsia="Times New Roman" w:hAnsi="Times New Roman" w:cs="Times New Roman"/>
          <w:color w:val="000000" w:themeColor="text1"/>
          <w:sz w:val="24"/>
          <w:szCs w:val="24"/>
        </w:rPr>
        <w:t xml:space="preserve"> following individuals were in attendance via a </w:t>
      </w:r>
      <w:r w:rsidR="49E2C8DE" w:rsidRPr="1F75895D">
        <w:rPr>
          <w:rFonts w:ascii="Times New Roman" w:eastAsia="Times New Roman" w:hAnsi="Times New Roman" w:cs="Times New Roman"/>
          <w:color w:val="000000" w:themeColor="text1"/>
          <w:sz w:val="24"/>
          <w:szCs w:val="24"/>
        </w:rPr>
        <w:t xml:space="preserve">Microsoft Teams </w:t>
      </w:r>
      <w:r w:rsidRPr="1F75895D">
        <w:rPr>
          <w:rFonts w:ascii="Times New Roman" w:eastAsia="Times New Roman" w:hAnsi="Times New Roman" w:cs="Times New Roman"/>
          <w:color w:val="000000" w:themeColor="text1"/>
          <w:sz w:val="24"/>
          <w:szCs w:val="24"/>
        </w:rPr>
        <w:t xml:space="preserve">virtual platform, for a portion of the meeting to report to the MHSD Board: </w:t>
      </w:r>
      <w:r w:rsidR="293E536B" w:rsidRPr="1F75895D">
        <w:rPr>
          <w:rFonts w:ascii="Times New Roman" w:eastAsia="Times New Roman" w:hAnsi="Times New Roman" w:cs="Times New Roman"/>
          <w:color w:val="000000" w:themeColor="text1"/>
          <w:sz w:val="24"/>
          <w:szCs w:val="24"/>
        </w:rPr>
        <w:t xml:space="preserve">MHSD </w:t>
      </w:r>
      <w:r w:rsidR="00722723" w:rsidRPr="1F75895D">
        <w:rPr>
          <w:rFonts w:ascii="Times New Roman" w:hAnsi="Times New Roman" w:cs="Times New Roman"/>
          <w:sz w:val="24"/>
          <w:szCs w:val="24"/>
        </w:rPr>
        <w:t xml:space="preserve">Deputy Director of Programs </w:t>
      </w:r>
      <w:r w:rsidR="462DBF32" w:rsidRPr="1F75895D">
        <w:rPr>
          <w:rFonts w:ascii="Times New Roman" w:hAnsi="Times New Roman" w:cs="Times New Roman"/>
          <w:sz w:val="24"/>
          <w:szCs w:val="24"/>
        </w:rPr>
        <w:t xml:space="preserve">Kashunda </w:t>
      </w:r>
      <w:r w:rsidR="00722723" w:rsidRPr="1F75895D">
        <w:rPr>
          <w:rFonts w:ascii="Times New Roman" w:hAnsi="Times New Roman" w:cs="Times New Roman"/>
          <w:sz w:val="24"/>
          <w:szCs w:val="24"/>
        </w:rPr>
        <w:t>Williams</w:t>
      </w:r>
      <w:r w:rsidR="41B24FA9" w:rsidRPr="1F75895D">
        <w:rPr>
          <w:rFonts w:ascii="Times New Roman" w:hAnsi="Times New Roman" w:cs="Times New Roman"/>
          <w:sz w:val="24"/>
          <w:szCs w:val="24"/>
        </w:rPr>
        <w:t>, PhD</w:t>
      </w:r>
      <w:r w:rsidR="00AE0764">
        <w:rPr>
          <w:rFonts w:ascii="Times New Roman" w:hAnsi="Times New Roman" w:cs="Times New Roman"/>
          <w:sz w:val="24"/>
          <w:szCs w:val="24"/>
        </w:rPr>
        <w:t xml:space="preserve">; </w:t>
      </w:r>
      <w:r w:rsidR="00AE0764" w:rsidRPr="23222D29">
        <w:rPr>
          <w:rFonts w:ascii="Times New Roman" w:hAnsi="Times New Roman" w:cs="Times New Roman"/>
          <w:sz w:val="24"/>
          <w:szCs w:val="24"/>
        </w:rPr>
        <w:t>Lonnie Granier, Odyssey House Louisiana</w:t>
      </w:r>
      <w:r w:rsidR="0037053C" w:rsidRPr="1F75895D">
        <w:rPr>
          <w:rFonts w:ascii="Times New Roman" w:hAnsi="Times New Roman" w:cs="Times New Roman"/>
          <w:sz w:val="24"/>
          <w:szCs w:val="24"/>
        </w:rPr>
        <w:t>.</w:t>
      </w:r>
    </w:p>
    <w:p w14:paraId="063854FF" w14:textId="7F92778D" w:rsidR="00F66905" w:rsidRPr="001B3342" w:rsidRDefault="00F66905" w:rsidP="00F66905">
      <w:pPr>
        <w:pStyle w:val="Heading1"/>
        <w:rPr>
          <w:rFonts w:ascii="Times New Roman" w:eastAsia="Times New Roman" w:hAnsi="Times New Roman" w:cs="Times New Roman"/>
          <w:color w:val="000000" w:themeColor="text1"/>
          <w:sz w:val="24"/>
          <w:szCs w:val="24"/>
        </w:rPr>
      </w:pPr>
      <w:r w:rsidRPr="162FCBAE">
        <w:rPr>
          <w:rFonts w:ascii="Times New Roman" w:eastAsia="Times New Roman" w:hAnsi="Times New Roman" w:cs="Times New Roman"/>
          <w:color w:val="000000" w:themeColor="text1"/>
          <w:sz w:val="24"/>
          <w:szCs w:val="24"/>
        </w:rPr>
        <w:t xml:space="preserve">Approval of the </w:t>
      </w:r>
      <w:r>
        <w:rPr>
          <w:rFonts w:ascii="Times New Roman" w:eastAsia="Times New Roman" w:hAnsi="Times New Roman" w:cs="Times New Roman"/>
          <w:color w:val="000000" w:themeColor="text1"/>
          <w:sz w:val="24"/>
          <w:szCs w:val="24"/>
        </w:rPr>
        <w:t>December 13, 2024</w:t>
      </w:r>
      <w:r w:rsidRPr="162FCBAE">
        <w:rPr>
          <w:rFonts w:ascii="Times New Roman" w:eastAsia="Times New Roman" w:hAnsi="Times New Roman" w:cs="Times New Roman"/>
          <w:color w:val="000000" w:themeColor="text1"/>
          <w:sz w:val="24"/>
          <w:szCs w:val="24"/>
        </w:rPr>
        <w:t xml:space="preserve"> Minutes</w:t>
      </w:r>
    </w:p>
    <w:p w14:paraId="5DE3729D" w14:textId="50ECA212" w:rsidR="775DBA29" w:rsidRDefault="775DBA29" w:rsidP="1F75895D">
      <w:pPr>
        <w:pStyle w:val="ListParagraph"/>
        <w:spacing w:after="0"/>
        <w:rPr>
          <w:rFonts w:ascii="Times New Roman" w:hAnsi="Times New Roman" w:cs="Times New Roman"/>
          <w:sz w:val="24"/>
          <w:szCs w:val="24"/>
        </w:rPr>
      </w:pPr>
      <w:r w:rsidRPr="1F75895D">
        <w:rPr>
          <w:rFonts w:ascii="Times New Roman" w:hAnsi="Times New Roman" w:cs="Times New Roman"/>
          <w:sz w:val="24"/>
          <w:szCs w:val="24"/>
        </w:rPr>
        <w:t>The minutes were reviewed, and a motion to approve was made by Mr. Kimbro and seconded by Mr. Simon</w:t>
      </w:r>
      <w:r w:rsidR="350D9FC2" w:rsidRPr="1F75895D">
        <w:rPr>
          <w:rFonts w:ascii="Times New Roman" w:hAnsi="Times New Roman" w:cs="Times New Roman"/>
          <w:sz w:val="24"/>
          <w:szCs w:val="24"/>
        </w:rPr>
        <w:t xml:space="preserve"> and passed</w:t>
      </w:r>
      <w:r w:rsidRPr="1F75895D">
        <w:rPr>
          <w:rFonts w:ascii="Times New Roman" w:hAnsi="Times New Roman" w:cs="Times New Roman"/>
          <w:sz w:val="24"/>
          <w:szCs w:val="24"/>
        </w:rPr>
        <w:t xml:space="preserve"> without any opposition.</w:t>
      </w:r>
    </w:p>
    <w:p w14:paraId="7AC6EF8A" w14:textId="5DCDAA55" w:rsidR="007F2C11" w:rsidRDefault="007F2C11" w:rsidP="0FB7DD92">
      <w:pPr>
        <w:spacing w:after="0"/>
        <w:ind w:left="720"/>
        <w:rPr>
          <w:rFonts w:ascii="Times New Roman" w:hAnsi="Times New Roman" w:cs="Times New Roman"/>
          <w:sz w:val="24"/>
          <w:szCs w:val="24"/>
        </w:rPr>
      </w:pPr>
    </w:p>
    <w:p w14:paraId="6A883576" w14:textId="77777777" w:rsidR="000931A0" w:rsidRDefault="000931A0" w:rsidP="000931A0">
      <w:pPr>
        <w:pStyle w:val="Heading1"/>
        <w:spacing w:before="0" w:line="240" w:lineRule="auto"/>
        <w:rPr>
          <w:rFonts w:ascii="Times New Roman" w:eastAsia="Times New Roman" w:hAnsi="Times New Roman" w:cs="Times New Roman"/>
          <w:color w:val="000000" w:themeColor="text1"/>
          <w:sz w:val="24"/>
          <w:szCs w:val="24"/>
        </w:rPr>
      </w:pPr>
      <w:r w:rsidRPr="29ED5890">
        <w:rPr>
          <w:rFonts w:ascii="Times New Roman" w:eastAsia="Times New Roman" w:hAnsi="Times New Roman" w:cs="Times New Roman"/>
          <w:color w:val="000000" w:themeColor="text1"/>
          <w:sz w:val="24"/>
          <w:szCs w:val="24"/>
        </w:rPr>
        <w:t>Monitoring Reports</w:t>
      </w:r>
    </w:p>
    <w:p w14:paraId="0677CE95" w14:textId="77777777" w:rsidR="000931A0" w:rsidRPr="00D31C5E" w:rsidRDefault="000931A0" w:rsidP="000931A0">
      <w:pPr>
        <w:pStyle w:val="Heading2"/>
        <w:spacing w:before="0" w:line="240" w:lineRule="auto"/>
        <w:ind w:left="1170" w:hanging="450"/>
        <w:rPr>
          <w:rFonts w:ascii="Times New Roman" w:eastAsia="Times New Roman" w:hAnsi="Times New Roman" w:cs="Times New Roman"/>
          <w:color w:val="000000" w:themeColor="text1"/>
          <w:sz w:val="24"/>
          <w:szCs w:val="24"/>
        </w:rPr>
      </w:pPr>
      <w:r w:rsidRPr="29ED5890">
        <w:rPr>
          <w:rFonts w:ascii="Times New Roman" w:eastAsia="Times New Roman" w:hAnsi="Times New Roman" w:cs="Times New Roman"/>
          <w:color w:val="000000" w:themeColor="text1"/>
          <w:sz w:val="24"/>
          <w:szCs w:val="24"/>
        </w:rPr>
        <w:t>Monthly Dashboard &amp; Telehealth Report</w:t>
      </w:r>
    </w:p>
    <w:p w14:paraId="66DE51A6" w14:textId="71A65CDB" w:rsidR="00FC775F" w:rsidRDefault="00FA5FFC" w:rsidP="001B1C83">
      <w:pPr>
        <w:spacing w:after="0"/>
        <w:ind w:left="1170"/>
        <w:rPr>
          <w:rFonts w:ascii="Times New Roman" w:eastAsia="Times New Roman" w:hAnsi="Times New Roman" w:cs="Times New Roman"/>
          <w:color w:val="000000" w:themeColor="text1"/>
          <w:sz w:val="24"/>
          <w:szCs w:val="24"/>
        </w:rPr>
      </w:pPr>
      <w:r w:rsidRPr="00FA5FFC">
        <w:rPr>
          <w:rFonts w:ascii="Times New Roman" w:eastAsia="Times New Roman" w:hAnsi="Times New Roman" w:cs="Times New Roman"/>
          <w:color w:val="000000" w:themeColor="text1"/>
          <w:sz w:val="24"/>
          <w:szCs w:val="24"/>
        </w:rPr>
        <w:t>Dr. Dunham provided an overview of the monthly dashboard and telehealth report. They highlighted the steady state of services, the launch of the second phase of MHSD Connect, and the introduction of a new tobacco cessation program. Dr. Dunham also noted the importance of addressing nicotine and opioid use within the agency.</w:t>
      </w:r>
      <w:r w:rsidR="00FC775F">
        <w:rPr>
          <w:rFonts w:ascii="Times New Roman" w:eastAsia="Times New Roman" w:hAnsi="Times New Roman" w:cs="Times New Roman"/>
          <w:color w:val="000000" w:themeColor="text1"/>
          <w:sz w:val="24"/>
          <w:szCs w:val="24"/>
        </w:rPr>
        <w:t xml:space="preserve">  </w:t>
      </w:r>
    </w:p>
    <w:p w14:paraId="67EF6845" w14:textId="77777777" w:rsidR="000D77FB" w:rsidRDefault="000D77FB" w:rsidP="001B1C83">
      <w:pPr>
        <w:spacing w:after="0"/>
        <w:ind w:left="1170"/>
        <w:rPr>
          <w:rFonts w:ascii="Times New Roman" w:eastAsia="Times New Roman" w:hAnsi="Times New Roman" w:cs="Times New Roman"/>
          <w:color w:val="000000" w:themeColor="text1"/>
          <w:sz w:val="24"/>
          <w:szCs w:val="24"/>
        </w:rPr>
      </w:pPr>
    </w:p>
    <w:p w14:paraId="798A36D9" w14:textId="16453778" w:rsidR="00E00038" w:rsidRPr="007F2C11" w:rsidRDefault="00E00038" w:rsidP="001B1C83">
      <w:pPr>
        <w:spacing w:after="0"/>
        <w:ind w:left="1170"/>
        <w:rPr>
          <w:rFonts w:ascii="Times New Roman" w:hAnsi="Times New Roman" w:cs="Times New Roman"/>
          <w:sz w:val="24"/>
          <w:szCs w:val="24"/>
        </w:rPr>
      </w:pPr>
      <w:r>
        <w:rPr>
          <w:rFonts w:ascii="Times New Roman" w:hAnsi="Times New Roman" w:cs="Times New Roman"/>
          <w:sz w:val="24"/>
          <w:szCs w:val="24"/>
        </w:rPr>
        <w:lastRenderedPageBreak/>
        <w:t xml:space="preserve">Mr. Miller </w:t>
      </w:r>
      <w:r w:rsidRPr="007F2C11">
        <w:rPr>
          <w:rFonts w:ascii="Times New Roman" w:hAnsi="Times New Roman" w:cs="Times New Roman"/>
          <w:sz w:val="24"/>
          <w:szCs w:val="24"/>
        </w:rPr>
        <w:t xml:space="preserve">raised a question about the impact of media on service engagement. </w:t>
      </w:r>
      <w:r>
        <w:rPr>
          <w:rFonts w:ascii="Times New Roman" w:hAnsi="Times New Roman" w:cs="Times New Roman"/>
          <w:sz w:val="24"/>
          <w:szCs w:val="24"/>
        </w:rPr>
        <w:t>Dr. Dunham</w:t>
      </w:r>
      <w:r w:rsidRPr="007F2C11">
        <w:rPr>
          <w:rFonts w:ascii="Times New Roman" w:hAnsi="Times New Roman" w:cs="Times New Roman"/>
          <w:sz w:val="24"/>
          <w:szCs w:val="24"/>
        </w:rPr>
        <w:t xml:space="preserve"> and </w:t>
      </w:r>
      <w:r>
        <w:rPr>
          <w:rFonts w:ascii="Times New Roman" w:hAnsi="Times New Roman" w:cs="Times New Roman"/>
          <w:sz w:val="24"/>
          <w:szCs w:val="24"/>
        </w:rPr>
        <w:t>Dr. Williams</w:t>
      </w:r>
      <w:r w:rsidRPr="007F2C11">
        <w:rPr>
          <w:rFonts w:ascii="Times New Roman" w:hAnsi="Times New Roman" w:cs="Times New Roman"/>
          <w:sz w:val="24"/>
          <w:szCs w:val="24"/>
        </w:rPr>
        <w:t xml:space="preserve"> explained that media impact is not specifically captured in the report, but anecdotal evidence and other measures indicate its influence.</w:t>
      </w:r>
    </w:p>
    <w:p w14:paraId="51646E6E" w14:textId="77777777" w:rsidR="001B1C83" w:rsidRPr="001B1C83" w:rsidRDefault="001B1C83" w:rsidP="001B1C83">
      <w:pPr>
        <w:spacing w:after="0"/>
        <w:ind w:left="1170"/>
        <w:rPr>
          <w:rFonts w:ascii="Times New Roman" w:hAnsi="Times New Roman" w:cs="Times New Roman"/>
          <w:sz w:val="24"/>
          <w:szCs w:val="24"/>
        </w:rPr>
      </w:pPr>
    </w:p>
    <w:p w14:paraId="466729C7" w14:textId="2C1C3686" w:rsidR="00E00038" w:rsidRPr="007F2C11" w:rsidRDefault="00E00038" w:rsidP="001B1C83">
      <w:pPr>
        <w:spacing w:after="0"/>
        <w:ind w:left="1170"/>
        <w:rPr>
          <w:rFonts w:ascii="Times New Roman" w:hAnsi="Times New Roman" w:cs="Times New Roman"/>
          <w:sz w:val="24"/>
          <w:szCs w:val="24"/>
        </w:rPr>
      </w:pPr>
      <w:r>
        <w:rPr>
          <w:rFonts w:ascii="Times New Roman" w:hAnsi="Times New Roman" w:cs="Times New Roman"/>
          <w:sz w:val="24"/>
          <w:szCs w:val="24"/>
        </w:rPr>
        <w:t>Mr. Pechon</w:t>
      </w:r>
      <w:r w:rsidRPr="007F2C11">
        <w:rPr>
          <w:rFonts w:ascii="Times New Roman" w:hAnsi="Times New Roman" w:cs="Times New Roman"/>
          <w:sz w:val="24"/>
          <w:szCs w:val="24"/>
        </w:rPr>
        <w:t xml:space="preserve"> inquired about the service trends in St. Bernard Parish. </w:t>
      </w:r>
      <w:r>
        <w:rPr>
          <w:rFonts w:ascii="Times New Roman" w:hAnsi="Times New Roman" w:cs="Times New Roman"/>
          <w:sz w:val="24"/>
          <w:szCs w:val="24"/>
        </w:rPr>
        <w:t>Dr. Williams</w:t>
      </w:r>
      <w:r w:rsidRPr="007F2C11">
        <w:rPr>
          <w:rFonts w:ascii="Times New Roman" w:hAnsi="Times New Roman" w:cs="Times New Roman"/>
          <w:sz w:val="24"/>
          <w:szCs w:val="24"/>
        </w:rPr>
        <w:t xml:space="preserve"> explained that while the child and youth engagement is moving upward, the overall impact on the agency's total allocation of services remains low.</w:t>
      </w:r>
    </w:p>
    <w:p w14:paraId="60B86FE1" w14:textId="26969D64" w:rsidR="000931A0" w:rsidRDefault="000931A0" w:rsidP="000931A0">
      <w:pPr>
        <w:spacing w:after="0"/>
        <w:ind w:left="1170"/>
        <w:rPr>
          <w:rFonts w:ascii="Times New Roman" w:eastAsia="Times New Roman" w:hAnsi="Times New Roman" w:cs="Times New Roman"/>
          <w:color w:val="000000" w:themeColor="text1"/>
          <w:sz w:val="24"/>
          <w:szCs w:val="24"/>
        </w:rPr>
      </w:pPr>
    </w:p>
    <w:p w14:paraId="1EA8F151" w14:textId="77777777" w:rsidR="000931A0" w:rsidRPr="006F39DF" w:rsidRDefault="000931A0" w:rsidP="000931A0">
      <w:pPr>
        <w:pStyle w:val="Heading2"/>
        <w:spacing w:before="0" w:line="240" w:lineRule="auto"/>
        <w:ind w:left="1170" w:hanging="450"/>
        <w:rPr>
          <w:rFonts w:ascii="Times New Roman" w:eastAsia="Times New Roman" w:hAnsi="Times New Roman" w:cs="Times New Roman"/>
          <w:color w:val="000000" w:themeColor="text1"/>
          <w:sz w:val="24"/>
          <w:szCs w:val="24"/>
        </w:rPr>
      </w:pPr>
      <w:r w:rsidRPr="29ED5890">
        <w:rPr>
          <w:rFonts w:ascii="Times New Roman" w:eastAsia="Times New Roman" w:hAnsi="Times New Roman" w:cs="Times New Roman"/>
          <w:color w:val="000000" w:themeColor="text1"/>
          <w:sz w:val="24"/>
          <w:szCs w:val="24"/>
        </w:rPr>
        <w:t>Fiscal Report</w:t>
      </w:r>
    </w:p>
    <w:p w14:paraId="425F9A7D" w14:textId="53AAB86D" w:rsidR="000931A0" w:rsidRDefault="00BA2E6C" w:rsidP="000931A0">
      <w:pPr>
        <w:spacing w:after="0"/>
        <w:ind w:left="117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Ms. Brown </w:t>
      </w:r>
      <w:r w:rsidRPr="00BA2E6C">
        <w:rPr>
          <w:rFonts w:ascii="Times New Roman" w:eastAsia="Times New Roman" w:hAnsi="Times New Roman" w:cs="Times New Roman"/>
          <w:color w:val="000000" w:themeColor="text1"/>
          <w:sz w:val="24"/>
          <w:szCs w:val="24"/>
        </w:rPr>
        <w:t>provided updates on the fiscal department, mentioning the availability of additional funding for crisis counselors, challenges with vendor billing, and plans for redesigning the fiscal department to improve budgeting, forecasting, and analysis.</w:t>
      </w:r>
    </w:p>
    <w:p w14:paraId="4B85F184" w14:textId="77777777" w:rsidR="00BA2E6C" w:rsidRDefault="00BA2E6C" w:rsidP="000931A0">
      <w:pPr>
        <w:spacing w:after="0"/>
        <w:ind w:left="1170"/>
        <w:rPr>
          <w:rFonts w:ascii="Times New Roman" w:eastAsia="Times New Roman" w:hAnsi="Times New Roman" w:cs="Times New Roman"/>
          <w:color w:val="000000" w:themeColor="text1"/>
          <w:sz w:val="24"/>
          <w:szCs w:val="24"/>
        </w:rPr>
      </w:pPr>
    </w:p>
    <w:p w14:paraId="68B694F5" w14:textId="77777777" w:rsidR="000931A0" w:rsidRDefault="000931A0" w:rsidP="000931A0">
      <w:pPr>
        <w:pStyle w:val="Heading2"/>
        <w:spacing w:before="0" w:line="240" w:lineRule="auto"/>
        <w:ind w:left="1170" w:hanging="450"/>
        <w:rPr>
          <w:rFonts w:ascii="Times New Roman" w:eastAsia="Times New Roman" w:hAnsi="Times New Roman" w:cs="Times New Roman"/>
          <w:color w:val="000000" w:themeColor="text1"/>
          <w:sz w:val="24"/>
          <w:szCs w:val="24"/>
        </w:rPr>
      </w:pPr>
      <w:r w:rsidRPr="2D4C0393">
        <w:rPr>
          <w:rFonts w:ascii="Times New Roman" w:eastAsia="Times New Roman" w:hAnsi="Times New Roman" w:cs="Times New Roman"/>
          <w:color w:val="000000" w:themeColor="text1"/>
          <w:sz w:val="24"/>
          <w:szCs w:val="24"/>
        </w:rPr>
        <w:t>Other Reports reviewed by the Board:</w:t>
      </w:r>
    </w:p>
    <w:p w14:paraId="35D965D4" w14:textId="77777777" w:rsidR="00D40DF8" w:rsidRDefault="00D40DF8" w:rsidP="005F582A">
      <w:pPr>
        <w:spacing w:after="0"/>
        <w:ind w:left="1170"/>
        <w:rPr>
          <w:rFonts w:ascii="Times New Roman" w:hAnsi="Times New Roman" w:cs="Times New Roman"/>
          <w:sz w:val="24"/>
          <w:szCs w:val="24"/>
        </w:rPr>
      </w:pPr>
      <w:r w:rsidRPr="00D40DF8">
        <w:rPr>
          <w:rFonts w:ascii="Times New Roman" w:eastAsia="Times New Roman" w:hAnsi="Times New Roman" w:cs="Times New Roman"/>
          <w:color w:val="000000" w:themeColor="text1"/>
          <w:sz w:val="24"/>
          <w:szCs w:val="24"/>
        </w:rPr>
        <w:t>Dr. Dunham discussed the executive director's report, focusing on the integration of primary care and behavioral health care. They highlighted the collaboration between the nursing</w:t>
      </w:r>
      <w:r w:rsidRPr="007F2C11">
        <w:rPr>
          <w:rFonts w:ascii="Times New Roman" w:hAnsi="Times New Roman" w:cs="Times New Roman"/>
          <w:sz w:val="24"/>
          <w:szCs w:val="24"/>
        </w:rPr>
        <w:t xml:space="preserve"> team and the intensive case management team to improve care coordination.</w:t>
      </w:r>
    </w:p>
    <w:p w14:paraId="69326E50" w14:textId="77777777" w:rsidR="00D45C2D" w:rsidRDefault="00D45C2D" w:rsidP="005F582A">
      <w:pPr>
        <w:spacing w:after="0"/>
        <w:ind w:left="1170"/>
        <w:rPr>
          <w:rFonts w:ascii="Times New Roman" w:hAnsi="Times New Roman" w:cs="Times New Roman"/>
          <w:sz w:val="24"/>
          <w:szCs w:val="24"/>
        </w:rPr>
      </w:pPr>
    </w:p>
    <w:p w14:paraId="0B11F136" w14:textId="05CF9979" w:rsidR="00D45C2D" w:rsidRDefault="00D45C2D" w:rsidP="005F582A">
      <w:pPr>
        <w:spacing w:after="0"/>
        <w:ind w:left="1170"/>
        <w:rPr>
          <w:rFonts w:ascii="Times New Roman" w:hAnsi="Times New Roman" w:cs="Times New Roman"/>
          <w:sz w:val="24"/>
          <w:szCs w:val="24"/>
        </w:rPr>
      </w:pPr>
      <w:r w:rsidRPr="00D45C2D">
        <w:rPr>
          <w:rFonts w:ascii="Times New Roman" w:hAnsi="Times New Roman" w:cs="Times New Roman"/>
          <w:sz w:val="24"/>
          <w:szCs w:val="24"/>
        </w:rPr>
        <w:t>Dr. Dunham reviewed the incident reports for the second quarter</w:t>
      </w:r>
      <w:r w:rsidR="0079284B">
        <w:rPr>
          <w:rFonts w:ascii="Times New Roman" w:hAnsi="Times New Roman" w:cs="Times New Roman"/>
          <w:sz w:val="24"/>
          <w:szCs w:val="24"/>
        </w:rPr>
        <w:t xml:space="preserve"> with the board. </w:t>
      </w:r>
      <w:r w:rsidRPr="00D45C2D">
        <w:rPr>
          <w:rFonts w:ascii="Times New Roman" w:hAnsi="Times New Roman" w:cs="Times New Roman"/>
          <w:sz w:val="24"/>
          <w:szCs w:val="24"/>
        </w:rPr>
        <w:t xml:space="preserve"> They also discussed a recent incident requiring police intervention and the challenges faced due to delayed police response.</w:t>
      </w:r>
      <w:r w:rsidR="00F6773D">
        <w:rPr>
          <w:rFonts w:ascii="Times New Roman" w:hAnsi="Times New Roman" w:cs="Times New Roman"/>
          <w:sz w:val="24"/>
          <w:szCs w:val="24"/>
        </w:rPr>
        <w:t xml:space="preserve"> Dr. Dunham plans on </w:t>
      </w:r>
      <w:r w:rsidR="00DD5E7C">
        <w:rPr>
          <w:rFonts w:ascii="Times New Roman" w:hAnsi="Times New Roman" w:cs="Times New Roman"/>
          <w:sz w:val="24"/>
          <w:szCs w:val="24"/>
        </w:rPr>
        <w:t>d</w:t>
      </w:r>
      <w:r w:rsidR="00F6773D" w:rsidRPr="007F2C11">
        <w:rPr>
          <w:rFonts w:ascii="Times New Roman" w:hAnsi="Times New Roman" w:cs="Times New Roman"/>
          <w:sz w:val="24"/>
          <w:szCs w:val="24"/>
        </w:rPr>
        <w:t>iscuss</w:t>
      </w:r>
      <w:r w:rsidR="00DD5E7C">
        <w:rPr>
          <w:rFonts w:ascii="Times New Roman" w:hAnsi="Times New Roman" w:cs="Times New Roman"/>
          <w:sz w:val="24"/>
          <w:szCs w:val="24"/>
        </w:rPr>
        <w:t>ing this matter</w:t>
      </w:r>
      <w:r w:rsidR="00F6773D" w:rsidRPr="007F2C11">
        <w:rPr>
          <w:rFonts w:ascii="Times New Roman" w:hAnsi="Times New Roman" w:cs="Times New Roman"/>
          <w:sz w:val="24"/>
          <w:szCs w:val="24"/>
        </w:rPr>
        <w:t xml:space="preserve"> with Commissioner Stevens to explore additional support for timely police response in acute psychiatric situations.</w:t>
      </w:r>
    </w:p>
    <w:p w14:paraId="38AB1033" w14:textId="77777777" w:rsidR="00790D72" w:rsidRDefault="00790D72" w:rsidP="005F582A">
      <w:pPr>
        <w:spacing w:after="0"/>
        <w:ind w:left="1170"/>
        <w:rPr>
          <w:rFonts w:ascii="Times New Roman" w:hAnsi="Times New Roman" w:cs="Times New Roman"/>
          <w:sz w:val="24"/>
          <w:szCs w:val="24"/>
        </w:rPr>
      </w:pPr>
    </w:p>
    <w:p w14:paraId="335520D3" w14:textId="0E346E89" w:rsidR="00790D72" w:rsidRPr="007F2C11" w:rsidRDefault="00790D72" w:rsidP="005F582A">
      <w:pPr>
        <w:spacing w:after="0"/>
        <w:ind w:left="1170"/>
        <w:rPr>
          <w:rFonts w:ascii="Times New Roman" w:hAnsi="Times New Roman" w:cs="Times New Roman"/>
          <w:sz w:val="24"/>
          <w:szCs w:val="24"/>
        </w:rPr>
      </w:pPr>
      <w:r w:rsidRPr="00790D72">
        <w:rPr>
          <w:rFonts w:ascii="Times New Roman" w:hAnsi="Times New Roman" w:cs="Times New Roman"/>
          <w:sz w:val="24"/>
          <w:szCs w:val="24"/>
        </w:rPr>
        <w:t>Dr. Dunham mentioned the need for better training for security guards, especially in handling acute psychiatric crises.</w:t>
      </w:r>
    </w:p>
    <w:p w14:paraId="12ED54C3" w14:textId="77777777" w:rsidR="00D40DF8" w:rsidRDefault="00D40DF8" w:rsidP="00D40DF8"/>
    <w:p w14:paraId="42F8D759" w14:textId="5099EC6B" w:rsidR="00170498" w:rsidRDefault="00170498" w:rsidP="00170498">
      <w:pPr>
        <w:pStyle w:val="NoSpacing"/>
        <w:rPr>
          <w:rFonts w:ascii="Times New Roman" w:eastAsia="Times New Roman" w:hAnsi="Times New Roman" w:cs="Times New Roman"/>
          <w:color w:val="000000" w:themeColor="text1"/>
          <w:sz w:val="24"/>
          <w:szCs w:val="24"/>
        </w:rPr>
      </w:pPr>
      <w:r w:rsidRPr="5FF39F11">
        <w:rPr>
          <w:rFonts w:ascii="Times New Roman" w:eastAsia="Times New Roman" w:hAnsi="Times New Roman" w:cs="Times New Roman"/>
          <w:color w:val="000000" w:themeColor="text1"/>
          <w:sz w:val="24"/>
          <w:szCs w:val="24"/>
        </w:rPr>
        <w:t xml:space="preserve">All monitoring reports were reviewed and approved by motion of Dr. </w:t>
      </w:r>
      <w:r w:rsidR="004A4295">
        <w:rPr>
          <w:rFonts w:ascii="Times New Roman" w:eastAsia="Times New Roman" w:hAnsi="Times New Roman" w:cs="Times New Roman"/>
          <w:color w:val="000000" w:themeColor="text1"/>
          <w:sz w:val="24"/>
          <w:szCs w:val="24"/>
        </w:rPr>
        <w:t>Turner</w:t>
      </w:r>
      <w:r w:rsidRPr="5FF39F11">
        <w:rPr>
          <w:rFonts w:ascii="Times New Roman" w:eastAsia="Times New Roman" w:hAnsi="Times New Roman" w:cs="Times New Roman"/>
          <w:color w:val="000000" w:themeColor="text1"/>
          <w:sz w:val="24"/>
          <w:szCs w:val="24"/>
        </w:rPr>
        <w:t xml:space="preserve">, seconded by Mr. Miller, all voted in favor. </w:t>
      </w:r>
    </w:p>
    <w:p w14:paraId="02990246" w14:textId="77777777" w:rsidR="00170498" w:rsidRPr="00D40DF8" w:rsidRDefault="00170498" w:rsidP="00D40DF8"/>
    <w:p w14:paraId="04ABF890" w14:textId="77777777" w:rsidR="00D83571" w:rsidRDefault="00D83571" w:rsidP="0077133A">
      <w:pPr>
        <w:pStyle w:val="Heading1"/>
        <w:rPr>
          <w:rFonts w:ascii="Times New Roman" w:hAnsi="Times New Roman" w:cs="Times New Roman"/>
          <w:color w:val="auto"/>
          <w:sz w:val="24"/>
          <w:szCs w:val="24"/>
        </w:rPr>
      </w:pPr>
      <w:r>
        <w:rPr>
          <w:rFonts w:ascii="Times New Roman" w:hAnsi="Times New Roman" w:cs="Times New Roman"/>
          <w:color w:val="auto"/>
          <w:sz w:val="24"/>
          <w:szCs w:val="24"/>
        </w:rPr>
        <w:t>Presentations:</w:t>
      </w:r>
    </w:p>
    <w:p w14:paraId="5B889828" w14:textId="77777777" w:rsidR="00F40D11" w:rsidRDefault="00F40D11" w:rsidP="00DA5021">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t>MHSD Compliance Division</w:t>
      </w:r>
    </w:p>
    <w:p w14:paraId="16F395C7" w14:textId="541231FC" w:rsidR="00CF5F46" w:rsidRDefault="008446E1" w:rsidP="004F5038">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 xml:space="preserve">General Counsel </w:t>
      </w:r>
      <w:r w:rsidR="00AA763A" w:rsidRPr="00AA763A">
        <w:rPr>
          <w:rFonts w:ascii="Times New Roman" w:hAnsi="Times New Roman" w:cs="Times New Roman"/>
          <w:color w:val="auto"/>
          <w:sz w:val="24"/>
          <w:szCs w:val="24"/>
        </w:rPr>
        <w:t xml:space="preserve">Mr. Farber </w:t>
      </w:r>
      <w:r w:rsidR="00CF5F46" w:rsidRPr="00AA763A">
        <w:rPr>
          <w:rFonts w:ascii="Times New Roman" w:hAnsi="Times New Roman" w:cs="Times New Roman"/>
          <w:color w:val="auto"/>
          <w:sz w:val="24"/>
          <w:szCs w:val="24"/>
        </w:rPr>
        <w:t xml:space="preserve">announced the certification of </w:t>
      </w:r>
      <w:r w:rsidR="00045443">
        <w:rPr>
          <w:rFonts w:ascii="Times New Roman" w:hAnsi="Times New Roman" w:cs="Times New Roman"/>
          <w:color w:val="auto"/>
          <w:sz w:val="24"/>
          <w:szCs w:val="24"/>
        </w:rPr>
        <w:t xml:space="preserve">Karen </w:t>
      </w:r>
      <w:r w:rsidR="005466F7">
        <w:rPr>
          <w:rFonts w:ascii="Times New Roman" w:hAnsi="Times New Roman" w:cs="Times New Roman"/>
          <w:color w:val="auto"/>
          <w:sz w:val="24"/>
          <w:szCs w:val="24"/>
        </w:rPr>
        <w:t>Canales</w:t>
      </w:r>
      <w:r w:rsidR="00DC2012">
        <w:rPr>
          <w:rFonts w:ascii="Times New Roman" w:hAnsi="Times New Roman" w:cs="Times New Roman"/>
          <w:color w:val="auto"/>
          <w:sz w:val="24"/>
          <w:szCs w:val="24"/>
        </w:rPr>
        <w:t xml:space="preserve"> as </w:t>
      </w:r>
      <w:r w:rsidR="00335D8D">
        <w:rPr>
          <w:rFonts w:ascii="Times New Roman" w:hAnsi="Times New Roman" w:cs="Times New Roman"/>
          <w:color w:val="auto"/>
          <w:sz w:val="24"/>
          <w:szCs w:val="24"/>
        </w:rPr>
        <w:t>a Certified</w:t>
      </w:r>
      <w:r w:rsidR="005466F7">
        <w:rPr>
          <w:rFonts w:ascii="Times New Roman" w:hAnsi="Times New Roman" w:cs="Times New Roman"/>
          <w:color w:val="auto"/>
          <w:sz w:val="24"/>
          <w:szCs w:val="24"/>
        </w:rPr>
        <w:t xml:space="preserve"> </w:t>
      </w:r>
      <w:r w:rsidR="00602851">
        <w:rPr>
          <w:rFonts w:ascii="Times New Roman" w:hAnsi="Times New Roman" w:cs="Times New Roman"/>
          <w:color w:val="auto"/>
          <w:sz w:val="24"/>
          <w:szCs w:val="24"/>
        </w:rPr>
        <w:t xml:space="preserve">Compliance and Ethics Professional </w:t>
      </w:r>
      <w:r w:rsidR="00CF5F46" w:rsidRPr="00AA763A">
        <w:rPr>
          <w:rFonts w:ascii="Times New Roman" w:hAnsi="Times New Roman" w:cs="Times New Roman"/>
          <w:color w:val="auto"/>
          <w:sz w:val="24"/>
          <w:szCs w:val="24"/>
        </w:rPr>
        <w:t xml:space="preserve">and </w:t>
      </w:r>
      <w:r w:rsidR="00335D8D">
        <w:rPr>
          <w:rFonts w:ascii="Times New Roman" w:hAnsi="Times New Roman" w:cs="Times New Roman"/>
          <w:color w:val="auto"/>
          <w:sz w:val="24"/>
          <w:szCs w:val="24"/>
        </w:rPr>
        <w:t xml:space="preserve">she </w:t>
      </w:r>
      <w:r w:rsidR="00CF5F46" w:rsidRPr="00AA763A">
        <w:rPr>
          <w:rFonts w:ascii="Times New Roman" w:hAnsi="Times New Roman" w:cs="Times New Roman"/>
          <w:color w:val="auto"/>
          <w:sz w:val="24"/>
          <w:szCs w:val="24"/>
        </w:rPr>
        <w:t>will be responsible for ensuring the agency's compliance with laws and regulations.</w:t>
      </w:r>
      <w:r w:rsidR="00045443">
        <w:rPr>
          <w:rFonts w:ascii="Times New Roman" w:hAnsi="Times New Roman" w:cs="Times New Roman"/>
          <w:color w:val="auto"/>
          <w:sz w:val="24"/>
          <w:szCs w:val="24"/>
        </w:rPr>
        <w:t xml:space="preserve"> She will provide a compliance update at each board meeting.</w:t>
      </w:r>
      <w:r w:rsidR="004F5038">
        <w:rPr>
          <w:rFonts w:ascii="Times New Roman" w:hAnsi="Times New Roman" w:cs="Times New Roman"/>
          <w:color w:val="auto"/>
          <w:sz w:val="24"/>
          <w:szCs w:val="24"/>
        </w:rPr>
        <w:t xml:space="preserve">  He </w:t>
      </w:r>
      <w:r w:rsidR="004F5038">
        <w:rPr>
          <w:rFonts w:ascii="Times New Roman" w:hAnsi="Times New Roman" w:cs="Times New Roman"/>
          <w:color w:val="auto"/>
          <w:sz w:val="24"/>
          <w:szCs w:val="24"/>
          <w:u w:val="single"/>
        </w:rPr>
        <w:t xml:space="preserve">also </w:t>
      </w:r>
      <w:r w:rsidR="00CF5F46" w:rsidRPr="00AA763A">
        <w:rPr>
          <w:rFonts w:ascii="Times New Roman" w:hAnsi="Times New Roman" w:cs="Times New Roman"/>
          <w:color w:val="auto"/>
          <w:sz w:val="24"/>
          <w:szCs w:val="24"/>
        </w:rPr>
        <w:t>mentioned the implementation of a compliance hotline and email for reporting waste, fraud, and abuse. This will be available on the agency's website for both internal and external reporting.</w:t>
      </w:r>
    </w:p>
    <w:p w14:paraId="32E38EFF" w14:textId="77777777" w:rsidR="00AA3F24" w:rsidRPr="00AA3F24" w:rsidRDefault="00AA3F24" w:rsidP="00AA3F24"/>
    <w:p w14:paraId="3E601179" w14:textId="77777777" w:rsidR="004F5038" w:rsidRPr="00CC0B09" w:rsidRDefault="00CF5F46" w:rsidP="004F5038">
      <w:pPr>
        <w:pStyle w:val="Heading2"/>
        <w:spacing w:before="0" w:line="240" w:lineRule="auto"/>
        <w:ind w:left="1170" w:hanging="450"/>
        <w:rPr>
          <w:rFonts w:ascii="Times New Roman" w:hAnsi="Times New Roman" w:cs="Times New Roman"/>
          <w:color w:val="000000" w:themeColor="text1"/>
          <w:sz w:val="24"/>
          <w:szCs w:val="24"/>
        </w:rPr>
      </w:pPr>
      <w:r w:rsidRPr="00CC0B09">
        <w:rPr>
          <w:rFonts w:ascii="Times New Roman" w:hAnsi="Times New Roman" w:cs="Times New Roman"/>
          <w:color w:val="000000" w:themeColor="text1"/>
          <w:sz w:val="24"/>
          <w:szCs w:val="24"/>
        </w:rPr>
        <w:lastRenderedPageBreak/>
        <w:t>CCBHC Grant Update</w:t>
      </w:r>
    </w:p>
    <w:p w14:paraId="19C5BBD4" w14:textId="253E398C" w:rsidR="00CF5F46" w:rsidRPr="00CC0B09" w:rsidRDefault="00CF5F46" w:rsidP="004F5038">
      <w:pPr>
        <w:pStyle w:val="Heading2"/>
        <w:numPr>
          <w:ilvl w:val="0"/>
          <w:numId w:val="0"/>
        </w:numPr>
        <w:spacing w:before="0" w:line="240" w:lineRule="auto"/>
        <w:ind w:left="1170"/>
        <w:rPr>
          <w:rFonts w:ascii="Times New Roman" w:hAnsi="Times New Roman" w:cs="Times New Roman"/>
          <w:color w:val="000000" w:themeColor="text1"/>
          <w:sz w:val="24"/>
          <w:szCs w:val="24"/>
        </w:rPr>
      </w:pPr>
      <w:r w:rsidRPr="00CC0B09">
        <w:rPr>
          <w:rFonts w:ascii="Times New Roman" w:hAnsi="Times New Roman" w:cs="Times New Roman"/>
          <w:color w:val="000000" w:themeColor="text1"/>
          <w:sz w:val="24"/>
          <w:szCs w:val="24"/>
        </w:rPr>
        <w:t>Dr. Dunham and Lonnie provided updates on the CCBHC grant, mentioning the progress in meeting reporting requirements, the collaboration with the VA, and the use of AI for data reporting. They also discussed the challenges of sustaining grant-funded positions beyond the grant's tenure.</w:t>
      </w:r>
    </w:p>
    <w:p w14:paraId="72170A5B" w14:textId="77777777" w:rsidR="00382B9A" w:rsidRPr="00382B9A" w:rsidRDefault="00382B9A" w:rsidP="00382B9A">
      <w:pPr>
        <w:rPr>
          <w:color w:val="000000" w:themeColor="text1"/>
        </w:rPr>
      </w:pP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3E1C0945" w14:textId="77777777" w:rsidR="002F0DAD" w:rsidRPr="002F0DAD" w:rsidRDefault="002F0DAD" w:rsidP="002F0DAD"/>
    <w:p w14:paraId="465F7BAC" w14:textId="1E91488D"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4436B297" w14:textId="7263198D" w:rsidR="00492F0A" w:rsidRPr="007F2C11" w:rsidRDefault="00AE6576" w:rsidP="00AF4FA4">
      <w:pPr>
        <w:pStyle w:val="Heading2"/>
        <w:numPr>
          <w:ilvl w:val="0"/>
          <w:numId w:val="0"/>
        </w:numPr>
        <w:spacing w:before="0" w:line="240" w:lineRule="auto"/>
        <w:ind w:left="720"/>
        <w:rPr>
          <w:rFonts w:ascii="Times New Roman" w:hAnsi="Times New Roman" w:cs="Times New Roman"/>
          <w:sz w:val="24"/>
          <w:szCs w:val="24"/>
        </w:rPr>
      </w:pPr>
      <w:r w:rsidRPr="001E0750">
        <w:rPr>
          <w:rFonts w:ascii="Times New Roman" w:hAnsi="Times New Roman" w:cs="Times New Roman"/>
          <w:color w:val="auto"/>
          <w:sz w:val="24"/>
          <w:szCs w:val="24"/>
        </w:rPr>
        <w:t>Mr</w:t>
      </w:r>
      <w:r w:rsidRPr="00AF4FA4">
        <w:rPr>
          <w:rFonts w:ascii="Times New Roman" w:hAnsi="Times New Roman" w:cs="Times New Roman"/>
          <w:color w:val="000000" w:themeColor="text1"/>
          <w:sz w:val="24"/>
          <w:szCs w:val="24"/>
        </w:rPr>
        <w:t xml:space="preserve">. Farber </w:t>
      </w:r>
      <w:r w:rsidR="0098417E" w:rsidRPr="00AF4FA4">
        <w:rPr>
          <w:rFonts w:ascii="Times New Roman" w:hAnsi="Times New Roman" w:cs="Times New Roman"/>
          <w:color w:val="000000" w:themeColor="text1"/>
          <w:sz w:val="24"/>
          <w:szCs w:val="24"/>
        </w:rPr>
        <w:t>will d</w:t>
      </w:r>
      <w:r w:rsidR="0098417E" w:rsidRPr="00AF4FA4">
        <w:rPr>
          <w:rFonts w:ascii="Times New Roman" w:hAnsi="Times New Roman" w:cs="Times New Roman"/>
          <w:color w:val="000000" w:themeColor="text1"/>
          <w:sz w:val="24"/>
          <w:szCs w:val="24"/>
        </w:rPr>
        <w:t>istribute a self-reflection survey to board members after each meeting to document their self-assessment</w:t>
      </w:r>
      <w:r w:rsidR="00492F0A" w:rsidRPr="00AF4FA4">
        <w:rPr>
          <w:rFonts w:ascii="Times New Roman" w:hAnsi="Times New Roman" w:cs="Times New Roman"/>
          <w:color w:val="000000" w:themeColor="text1"/>
          <w:sz w:val="24"/>
          <w:szCs w:val="24"/>
        </w:rPr>
        <w:t xml:space="preserve">, </w:t>
      </w:r>
      <w:r w:rsidR="00AF4FA4" w:rsidRPr="00AF4FA4">
        <w:rPr>
          <w:rFonts w:ascii="Times New Roman" w:hAnsi="Times New Roman" w:cs="Times New Roman"/>
          <w:color w:val="000000" w:themeColor="text1"/>
          <w:sz w:val="24"/>
          <w:szCs w:val="24"/>
        </w:rPr>
        <w:t xml:space="preserve">so they can </w:t>
      </w:r>
      <w:r w:rsidR="00492F0A" w:rsidRPr="00AF4FA4">
        <w:rPr>
          <w:rFonts w:ascii="Times New Roman" w:hAnsi="Times New Roman" w:cs="Times New Roman"/>
          <w:color w:val="000000" w:themeColor="text1"/>
          <w:sz w:val="24"/>
          <w:szCs w:val="24"/>
        </w:rPr>
        <w:t>evaluate their performance and ensure compliance with accreditation requirements.</w:t>
      </w:r>
    </w:p>
    <w:p w14:paraId="3944CFA3" w14:textId="6DB6463C" w:rsidR="001E0750" w:rsidRDefault="001E0750" w:rsidP="00052DF3">
      <w:pPr>
        <w:pStyle w:val="Heading2"/>
        <w:numPr>
          <w:ilvl w:val="0"/>
          <w:numId w:val="0"/>
        </w:numPr>
        <w:ind w:left="720"/>
        <w:rPr>
          <w:rFonts w:ascii="Times New Roman" w:hAnsi="Times New Roman" w:cs="Times New Roman"/>
          <w:color w:val="auto"/>
          <w:sz w:val="24"/>
          <w:szCs w:val="24"/>
        </w:rPr>
      </w:pPr>
    </w:p>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2F49402A" w:rsidR="00791AC0" w:rsidRPr="003F7F2A" w:rsidRDefault="00892B3B" w:rsidP="009D709E">
      <w:pPr>
        <w:pStyle w:val="Heading2"/>
        <w:numPr>
          <w:ilvl w:val="0"/>
          <w:numId w:val="0"/>
        </w:numPr>
        <w:ind w:left="720"/>
        <w:rPr>
          <w:rFonts w:ascii="Times New Roman" w:hAnsi="Times New Roman" w:cs="Times New Roman"/>
          <w:color w:val="auto"/>
          <w:sz w:val="24"/>
          <w:szCs w:val="24"/>
        </w:rPr>
      </w:pPr>
      <w:r w:rsidRPr="0FB7DD92">
        <w:rPr>
          <w:rFonts w:ascii="Times New Roman" w:hAnsi="Times New Roman" w:cs="Times New Roman"/>
          <w:color w:val="auto"/>
          <w:sz w:val="24"/>
          <w:szCs w:val="24"/>
        </w:rPr>
        <w:t>A m</w:t>
      </w:r>
      <w:r w:rsidR="00791AC0" w:rsidRPr="0FB7DD92">
        <w:rPr>
          <w:rFonts w:ascii="Times New Roman" w:hAnsi="Times New Roman" w:cs="Times New Roman"/>
          <w:color w:val="auto"/>
          <w:sz w:val="24"/>
          <w:szCs w:val="24"/>
        </w:rPr>
        <w:t xml:space="preserve">otion to adjourn the meeting was made </w:t>
      </w:r>
      <w:r w:rsidR="004B233F" w:rsidRPr="0FB7DD92">
        <w:rPr>
          <w:rFonts w:ascii="Times New Roman" w:hAnsi="Times New Roman" w:cs="Times New Roman"/>
          <w:color w:val="auto"/>
          <w:sz w:val="24"/>
          <w:szCs w:val="24"/>
        </w:rPr>
        <w:t xml:space="preserve">at </w:t>
      </w:r>
      <w:r w:rsidR="68CCDCDB" w:rsidRPr="0FB7DD92">
        <w:rPr>
          <w:rFonts w:ascii="Times New Roman" w:hAnsi="Times New Roman" w:cs="Times New Roman"/>
          <w:color w:val="auto"/>
          <w:sz w:val="24"/>
          <w:szCs w:val="24"/>
        </w:rPr>
        <w:t>9</w:t>
      </w:r>
      <w:r w:rsidR="00AE6576" w:rsidRPr="0FB7DD92">
        <w:rPr>
          <w:rFonts w:ascii="Times New Roman" w:hAnsi="Times New Roman" w:cs="Times New Roman"/>
          <w:color w:val="auto"/>
          <w:sz w:val="24"/>
          <w:szCs w:val="24"/>
        </w:rPr>
        <w:t>:</w:t>
      </w:r>
      <w:r w:rsidR="04086D93" w:rsidRPr="0FB7DD92">
        <w:rPr>
          <w:rFonts w:ascii="Times New Roman" w:hAnsi="Times New Roman" w:cs="Times New Roman"/>
          <w:color w:val="auto"/>
          <w:sz w:val="24"/>
          <w:szCs w:val="24"/>
        </w:rPr>
        <w:t>55</w:t>
      </w:r>
      <w:r w:rsidR="009F0C82" w:rsidRPr="0FB7DD92">
        <w:rPr>
          <w:rFonts w:ascii="Times New Roman" w:hAnsi="Times New Roman" w:cs="Times New Roman"/>
          <w:color w:val="auto"/>
          <w:sz w:val="24"/>
          <w:szCs w:val="24"/>
        </w:rPr>
        <w:t xml:space="preserve"> AM</w:t>
      </w:r>
      <w:r w:rsidR="004B233F" w:rsidRPr="0FB7DD92">
        <w:rPr>
          <w:rFonts w:ascii="Times New Roman" w:hAnsi="Times New Roman" w:cs="Times New Roman"/>
          <w:color w:val="auto"/>
          <w:sz w:val="24"/>
          <w:szCs w:val="24"/>
        </w:rPr>
        <w:t xml:space="preserve"> </w:t>
      </w:r>
      <w:r w:rsidR="00791AC0" w:rsidRPr="0FB7DD92">
        <w:rPr>
          <w:rFonts w:ascii="Times New Roman" w:hAnsi="Times New Roman" w:cs="Times New Roman"/>
          <w:color w:val="auto"/>
          <w:sz w:val="24"/>
          <w:szCs w:val="24"/>
        </w:rPr>
        <w:t xml:space="preserve">by </w:t>
      </w:r>
      <w:r w:rsidR="00AE6576" w:rsidRPr="0FB7DD92">
        <w:rPr>
          <w:rFonts w:ascii="Times New Roman" w:hAnsi="Times New Roman" w:cs="Times New Roman"/>
          <w:color w:val="auto"/>
          <w:sz w:val="24"/>
          <w:szCs w:val="24"/>
        </w:rPr>
        <w:t>Mr. Simon</w:t>
      </w:r>
      <w:r w:rsidR="0068517C" w:rsidRPr="0FB7DD92">
        <w:rPr>
          <w:rFonts w:ascii="Times New Roman" w:hAnsi="Times New Roman" w:cs="Times New Roman"/>
          <w:color w:val="auto"/>
          <w:sz w:val="24"/>
          <w:szCs w:val="24"/>
        </w:rPr>
        <w:t xml:space="preserve">, </w:t>
      </w:r>
      <w:r w:rsidR="003F7F2A" w:rsidRPr="0FB7DD92">
        <w:rPr>
          <w:rFonts w:ascii="Times New Roman" w:hAnsi="Times New Roman" w:cs="Times New Roman"/>
          <w:color w:val="auto"/>
          <w:sz w:val="24"/>
          <w:szCs w:val="24"/>
        </w:rPr>
        <w:t xml:space="preserve">seconded </w:t>
      </w:r>
      <w:r w:rsidR="0068517C" w:rsidRPr="0FB7DD92">
        <w:rPr>
          <w:rFonts w:ascii="Times New Roman" w:hAnsi="Times New Roman" w:cs="Times New Roman"/>
          <w:color w:val="auto"/>
          <w:sz w:val="24"/>
          <w:szCs w:val="24"/>
        </w:rPr>
        <w:t xml:space="preserve">by </w:t>
      </w:r>
      <w:r w:rsidR="3F3FDF2E" w:rsidRPr="0FB7DD92">
        <w:rPr>
          <w:rFonts w:ascii="Times New Roman" w:hAnsi="Times New Roman" w:cs="Times New Roman"/>
          <w:color w:val="auto"/>
          <w:sz w:val="24"/>
          <w:szCs w:val="24"/>
        </w:rPr>
        <w:t>Mr. Goodrich</w:t>
      </w:r>
      <w:r w:rsidR="007603F1" w:rsidRPr="0FB7DD92">
        <w:rPr>
          <w:rFonts w:ascii="Times New Roman" w:hAnsi="Times New Roman" w:cs="Times New Roman"/>
          <w:color w:val="auto"/>
          <w:sz w:val="24"/>
          <w:szCs w:val="24"/>
        </w:rPr>
        <w:t>; all in favor, motion passed</w:t>
      </w:r>
      <w:r w:rsidR="0068517C" w:rsidRPr="0FB7DD92">
        <w:rPr>
          <w:rFonts w:ascii="Times New Roman" w:hAnsi="Times New Roman" w:cs="Times New Roman"/>
          <w:color w:val="auto"/>
          <w:sz w:val="24"/>
          <w:szCs w:val="24"/>
        </w:rPr>
        <w:t xml:space="preserve">. </w:t>
      </w:r>
    </w:p>
    <w:p w14:paraId="3ABAFEDF" w14:textId="32D08349" w:rsidR="00E311FF" w:rsidRDefault="00E311FF" w:rsidP="00686415">
      <w:pPr>
        <w:pStyle w:val="NoSpacing"/>
        <w:rPr>
          <w:rFonts w:ascii="Times New Roman" w:hAnsi="Times New Roman" w:cs="Times New Roman"/>
          <w:sz w:val="24"/>
          <w:szCs w:val="24"/>
        </w:rPr>
      </w:pPr>
    </w:p>
    <w:p w14:paraId="17270D0D" w14:textId="77777777" w:rsidR="00C204A9" w:rsidRDefault="00C204A9" w:rsidP="00686415">
      <w:pPr>
        <w:pStyle w:val="NoSpacing"/>
        <w:rPr>
          <w:rFonts w:ascii="Times New Roman" w:hAnsi="Times New Roman" w:cs="Times New Roman"/>
          <w:sz w:val="24"/>
          <w:szCs w:val="24"/>
        </w:rPr>
      </w:pPr>
    </w:p>
    <w:sectPr w:rsidR="00C204A9" w:rsidSect="00A16F4E">
      <w:footerReference w:type="default" r:id="rId12"/>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93812" w14:textId="77777777" w:rsidR="00D835D4" w:rsidRDefault="00D835D4" w:rsidP="002C63BF">
      <w:pPr>
        <w:spacing w:after="0" w:line="240" w:lineRule="auto"/>
      </w:pPr>
      <w:r>
        <w:separator/>
      </w:r>
    </w:p>
  </w:endnote>
  <w:endnote w:type="continuationSeparator" w:id="0">
    <w:p w14:paraId="532FDA09" w14:textId="77777777" w:rsidR="00D835D4" w:rsidRDefault="00D835D4" w:rsidP="002C63BF">
      <w:pPr>
        <w:spacing w:after="0" w:line="240" w:lineRule="auto"/>
      </w:pPr>
      <w:r>
        <w:continuationSeparator/>
      </w:r>
    </w:p>
  </w:endnote>
  <w:endnote w:type="continuationNotice" w:id="1">
    <w:p w14:paraId="53FC841A" w14:textId="77777777" w:rsidR="00D835D4" w:rsidRDefault="00D835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94B42" w14:textId="77777777" w:rsidR="00D835D4" w:rsidRDefault="00D835D4" w:rsidP="002C63BF">
      <w:pPr>
        <w:spacing w:after="0" w:line="240" w:lineRule="auto"/>
      </w:pPr>
      <w:r>
        <w:separator/>
      </w:r>
    </w:p>
  </w:footnote>
  <w:footnote w:type="continuationSeparator" w:id="0">
    <w:p w14:paraId="533D5EC9" w14:textId="77777777" w:rsidR="00D835D4" w:rsidRDefault="00D835D4" w:rsidP="002C63BF">
      <w:pPr>
        <w:spacing w:after="0" w:line="240" w:lineRule="auto"/>
      </w:pPr>
      <w:r>
        <w:continuationSeparator/>
      </w:r>
    </w:p>
  </w:footnote>
  <w:footnote w:type="continuationNotice" w:id="1">
    <w:p w14:paraId="26512E0B" w14:textId="77777777" w:rsidR="00D835D4" w:rsidRDefault="00D835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E64"/>
    <w:multiLevelType w:val="multilevel"/>
    <w:tmpl w:val="C9D2372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B2D74"/>
    <w:multiLevelType w:val="hybridMultilevel"/>
    <w:tmpl w:val="D9201A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2270304"/>
    <w:multiLevelType w:val="multilevel"/>
    <w:tmpl w:val="CD9C5D10"/>
    <w:lvl w:ilvl="0">
      <w:start w:val="1"/>
      <w:numFmt w:val="upperLetter"/>
      <w:lvlText w:val="%1."/>
      <w:lvlJc w:val="left"/>
      <w:pPr>
        <w:tabs>
          <w:tab w:val="num" w:pos="720"/>
        </w:tabs>
        <w:ind w:left="720" w:hanging="360"/>
      </w:pPr>
    </w:lvl>
    <w:lvl w:ilvl="1">
      <w:start w:val="1"/>
      <w:numFmt w:val="upperLetter"/>
      <w:lvlText w:val="%1."/>
      <w:lvlJc w:val="left"/>
      <w:pPr>
        <w:tabs>
          <w:tab w:val="num" w:pos="1440"/>
        </w:tabs>
        <w:ind w:left="720" w:firstLine="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72237CD"/>
    <w:multiLevelType w:val="multilevel"/>
    <w:tmpl w:val="D9621D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E020A"/>
    <w:multiLevelType w:val="hybridMultilevel"/>
    <w:tmpl w:val="D108BF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29E44A86"/>
    <w:multiLevelType w:val="multilevel"/>
    <w:tmpl w:val="5F5E158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DF5E84"/>
    <w:multiLevelType w:val="multilevel"/>
    <w:tmpl w:val="4B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40D3C"/>
    <w:multiLevelType w:val="hybridMultilevel"/>
    <w:tmpl w:val="CC1ABC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7ECC3D17"/>
    <w:multiLevelType w:val="hybridMultilevel"/>
    <w:tmpl w:val="DC2E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1527414">
    <w:abstractNumId w:val="0"/>
  </w:num>
  <w:num w:numId="2" w16cid:durableId="280385296">
    <w:abstractNumId w:val="10"/>
  </w:num>
  <w:num w:numId="3" w16cid:durableId="2083210705">
    <w:abstractNumId w:val="9"/>
  </w:num>
  <w:num w:numId="4" w16cid:durableId="599144048">
    <w:abstractNumId w:val="8"/>
  </w:num>
  <w:num w:numId="5" w16cid:durableId="355039306">
    <w:abstractNumId w:val="24"/>
  </w:num>
  <w:num w:numId="6" w16cid:durableId="835726706">
    <w:abstractNumId w:val="10"/>
  </w:num>
  <w:num w:numId="7" w16cid:durableId="1477064762">
    <w:abstractNumId w:val="15"/>
  </w:num>
  <w:num w:numId="8" w16cid:durableId="1007976046">
    <w:abstractNumId w:val="1"/>
  </w:num>
  <w:num w:numId="9" w16cid:durableId="1229536108">
    <w:abstractNumId w:val="10"/>
  </w:num>
  <w:num w:numId="10" w16cid:durableId="457183642">
    <w:abstractNumId w:val="10"/>
  </w:num>
  <w:num w:numId="11" w16cid:durableId="1109812637">
    <w:abstractNumId w:val="10"/>
  </w:num>
  <w:num w:numId="12" w16cid:durableId="1006322239">
    <w:abstractNumId w:val="10"/>
  </w:num>
  <w:num w:numId="13" w16cid:durableId="273833864">
    <w:abstractNumId w:val="6"/>
  </w:num>
  <w:num w:numId="14" w16cid:durableId="1328024165">
    <w:abstractNumId w:val="25"/>
  </w:num>
  <w:num w:numId="15" w16cid:durableId="929201111">
    <w:abstractNumId w:val="18"/>
  </w:num>
  <w:num w:numId="16" w16cid:durableId="1464075080">
    <w:abstractNumId w:val="26"/>
  </w:num>
  <w:num w:numId="17" w16cid:durableId="1881698907">
    <w:abstractNumId w:val="10"/>
  </w:num>
  <w:num w:numId="18" w16cid:durableId="1179780152">
    <w:abstractNumId w:val="3"/>
  </w:num>
  <w:num w:numId="19" w16cid:durableId="909003409">
    <w:abstractNumId w:val="2"/>
  </w:num>
  <w:num w:numId="20" w16cid:durableId="400375470">
    <w:abstractNumId w:val="22"/>
  </w:num>
  <w:num w:numId="21" w16cid:durableId="2121485025">
    <w:abstractNumId w:val="19"/>
  </w:num>
  <w:num w:numId="22" w16cid:durableId="1783261441">
    <w:abstractNumId w:val="23"/>
  </w:num>
  <w:num w:numId="23" w16cid:durableId="1068772473">
    <w:abstractNumId w:val="5"/>
  </w:num>
  <w:num w:numId="24" w16cid:durableId="1390155300">
    <w:abstractNumId w:val="20"/>
  </w:num>
  <w:num w:numId="25" w16cid:durableId="598148725">
    <w:abstractNumId w:val="7"/>
  </w:num>
  <w:num w:numId="26" w16cid:durableId="1570994375">
    <w:abstractNumId w:val="16"/>
  </w:num>
  <w:num w:numId="27" w16cid:durableId="1383478046">
    <w:abstractNumId w:val="14"/>
  </w:num>
  <w:num w:numId="28" w16cid:durableId="2066223903">
    <w:abstractNumId w:val="12"/>
  </w:num>
  <w:num w:numId="29" w16cid:durableId="634600817">
    <w:abstractNumId w:val="11"/>
  </w:num>
  <w:num w:numId="30" w16cid:durableId="1900090294">
    <w:abstractNumId w:val="17"/>
  </w:num>
  <w:num w:numId="31" w16cid:durableId="730345132">
    <w:abstractNumId w:val="13"/>
  </w:num>
  <w:num w:numId="32" w16cid:durableId="322663498">
    <w:abstractNumId w:val="10"/>
  </w:num>
  <w:num w:numId="33" w16cid:durableId="1122848401">
    <w:abstractNumId w:val="10"/>
  </w:num>
  <w:num w:numId="34" w16cid:durableId="940644955">
    <w:abstractNumId w:val="10"/>
  </w:num>
  <w:num w:numId="35" w16cid:durableId="472909518">
    <w:abstractNumId w:val="10"/>
  </w:num>
  <w:num w:numId="36" w16cid:durableId="1726222683">
    <w:abstractNumId w:val="10"/>
  </w:num>
  <w:num w:numId="37" w16cid:durableId="816994349">
    <w:abstractNumId w:val="4"/>
  </w:num>
  <w:num w:numId="38" w16cid:durableId="1179394646">
    <w:abstractNumId w:val="21"/>
  </w:num>
  <w:num w:numId="39" w16cid:durableId="407271367">
    <w:abstractNumId w:val="10"/>
  </w:num>
  <w:num w:numId="40" w16cid:durableId="1042174741">
    <w:abstractNumId w:val="10"/>
  </w:num>
  <w:num w:numId="41" w16cid:durableId="769157653">
    <w:abstractNumId w:val="10"/>
  </w:num>
  <w:num w:numId="42" w16cid:durableId="1917737860">
    <w:abstractNumId w:val="10"/>
  </w:num>
  <w:num w:numId="43" w16cid:durableId="19346606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08E4"/>
    <w:rsid w:val="00021668"/>
    <w:rsid w:val="00021EBF"/>
    <w:rsid w:val="000220ED"/>
    <w:rsid w:val="00023203"/>
    <w:rsid w:val="0002488E"/>
    <w:rsid w:val="00030FCE"/>
    <w:rsid w:val="00040EF5"/>
    <w:rsid w:val="00041080"/>
    <w:rsid w:val="00044AFC"/>
    <w:rsid w:val="00045443"/>
    <w:rsid w:val="00052DF3"/>
    <w:rsid w:val="000532EB"/>
    <w:rsid w:val="0005659A"/>
    <w:rsid w:val="000578F9"/>
    <w:rsid w:val="00057AF2"/>
    <w:rsid w:val="00060ED5"/>
    <w:rsid w:val="00062078"/>
    <w:rsid w:val="0006361B"/>
    <w:rsid w:val="0006557F"/>
    <w:rsid w:val="00066065"/>
    <w:rsid w:val="00067876"/>
    <w:rsid w:val="00073A93"/>
    <w:rsid w:val="00075A3E"/>
    <w:rsid w:val="00077BF1"/>
    <w:rsid w:val="00077CDC"/>
    <w:rsid w:val="00080D24"/>
    <w:rsid w:val="000919C5"/>
    <w:rsid w:val="00092932"/>
    <w:rsid w:val="000931A0"/>
    <w:rsid w:val="000A2E60"/>
    <w:rsid w:val="000A6966"/>
    <w:rsid w:val="000A7480"/>
    <w:rsid w:val="000B475B"/>
    <w:rsid w:val="000B4A6E"/>
    <w:rsid w:val="000B5D07"/>
    <w:rsid w:val="000C3A68"/>
    <w:rsid w:val="000C562E"/>
    <w:rsid w:val="000C6180"/>
    <w:rsid w:val="000C7B18"/>
    <w:rsid w:val="000D0914"/>
    <w:rsid w:val="000D2235"/>
    <w:rsid w:val="000D4715"/>
    <w:rsid w:val="000D5972"/>
    <w:rsid w:val="000D7623"/>
    <w:rsid w:val="000D77FB"/>
    <w:rsid w:val="000E0AC2"/>
    <w:rsid w:val="000E189D"/>
    <w:rsid w:val="000E3D08"/>
    <w:rsid w:val="000E71CE"/>
    <w:rsid w:val="000F11DC"/>
    <w:rsid w:val="000F1EBC"/>
    <w:rsid w:val="000F4749"/>
    <w:rsid w:val="000F6D9A"/>
    <w:rsid w:val="001006D2"/>
    <w:rsid w:val="00102914"/>
    <w:rsid w:val="00104189"/>
    <w:rsid w:val="00104BB6"/>
    <w:rsid w:val="00106EA9"/>
    <w:rsid w:val="00113455"/>
    <w:rsid w:val="00115741"/>
    <w:rsid w:val="001171F9"/>
    <w:rsid w:val="00117985"/>
    <w:rsid w:val="00121AAA"/>
    <w:rsid w:val="001225F5"/>
    <w:rsid w:val="0012281A"/>
    <w:rsid w:val="001248BB"/>
    <w:rsid w:val="00124A53"/>
    <w:rsid w:val="00134068"/>
    <w:rsid w:val="00134B9D"/>
    <w:rsid w:val="00135111"/>
    <w:rsid w:val="00136EC4"/>
    <w:rsid w:val="00140BD2"/>
    <w:rsid w:val="001475D6"/>
    <w:rsid w:val="00147C89"/>
    <w:rsid w:val="0015079E"/>
    <w:rsid w:val="00154250"/>
    <w:rsid w:val="00155765"/>
    <w:rsid w:val="00156710"/>
    <w:rsid w:val="00157A53"/>
    <w:rsid w:val="00157EB3"/>
    <w:rsid w:val="00164A22"/>
    <w:rsid w:val="001665B4"/>
    <w:rsid w:val="00170498"/>
    <w:rsid w:val="001715F8"/>
    <w:rsid w:val="00174CB2"/>
    <w:rsid w:val="0018432C"/>
    <w:rsid w:val="00187E39"/>
    <w:rsid w:val="001A3D2A"/>
    <w:rsid w:val="001A5197"/>
    <w:rsid w:val="001B1C83"/>
    <w:rsid w:val="001B24D7"/>
    <w:rsid w:val="001B3342"/>
    <w:rsid w:val="001B4106"/>
    <w:rsid w:val="001B4AFB"/>
    <w:rsid w:val="001B5B6E"/>
    <w:rsid w:val="001B71AF"/>
    <w:rsid w:val="001C17EB"/>
    <w:rsid w:val="001C6B62"/>
    <w:rsid w:val="001D1060"/>
    <w:rsid w:val="001D21D6"/>
    <w:rsid w:val="001D2C2E"/>
    <w:rsid w:val="001D3FD4"/>
    <w:rsid w:val="001D4228"/>
    <w:rsid w:val="001D5005"/>
    <w:rsid w:val="001D5510"/>
    <w:rsid w:val="001E0750"/>
    <w:rsid w:val="001E312F"/>
    <w:rsid w:val="001E4900"/>
    <w:rsid w:val="001E4E79"/>
    <w:rsid w:val="001E7EDB"/>
    <w:rsid w:val="001E7FEF"/>
    <w:rsid w:val="001F17D6"/>
    <w:rsid w:val="001F27E4"/>
    <w:rsid w:val="001F3C3F"/>
    <w:rsid w:val="001F684B"/>
    <w:rsid w:val="0020211F"/>
    <w:rsid w:val="00203F7F"/>
    <w:rsid w:val="00206493"/>
    <w:rsid w:val="00211C4A"/>
    <w:rsid w:val="00215312"/>
    <w:rsid w:val="00225F30"/>
    <w:rsid w:val="002268B3"/>
    <w:rsid w:val="00230F6A"/>
    <w:rsid w:val="00232B88"/>
    <w:rsid w:val="0023377D"/>
    <w:rsid w:val="00233FDB"/>
    <w:rsid w:val="0025442B"/>
    <w:rsid w:val="00254665"/>
    <w:rsid w:val="00256948"/>
    <w:rsid w:val="00262212"/>
    <w:rsid w:val="0027062C"/>
    <w:rsid w:val="00270FA7"/>
    <w:rsid w:val="00274C43"/>
    <w:rsid w:val="0028193A"/>
    <w:rsid w:val="002824EF"/>
    <w:rsid w:val="00282BE3"/>
    <w:rsid w:val="00284B20"/>
    <w:rsid w:val="00285810"/>
    <w:rsid w:val="0029201B"/>
    <w:rsid w:val="002A2F58"/>
    <w:rsid w:val="002A5182"/>
    <w:rsid w:val="002A7088"/>
    <w:rsid w:val="002A7384"/>
    <w:rsid w:val="002B073A"/>
    <w:rsid w:val="002B0C48"/>
    <w:rsid w:val="002B3407"/>
    <w:rsid w:val="002B3CDC"/>
    <w:rsid w:val="002B71CC"/>
    <w:rsid w:val="002C51B5"/>
    <w:rsid w:val="002C63BF"/>
    <w:rsid w:val="002D0094"/>
    <w:rsid w:val="002D2B73"/>
    <w:rsid w:val="002D4763"/>
    <w:rsid w:val="002D5EEC"/>
    <w:rsid w:val="002E5DF7"/>
    <w:rsid w:val="002F0337"/>
    <w:rsid w:val="002F0DAD"/>
    <w:rsid w:val="002F4592"/>
    <w:rsid w:val="002F68C2"/>
    <w:rsid w:val="002F6A33"/>
    <w:rsid w:val="002F78FC"/>
    <w:rsid w:val="00300D9B"/>
    <w:rsid w:val="00303BF6"/>
    <w:rsid w:val="00303D9D"/>
    <w:rsid w:val="0030505A"/>
    <w:rsid w:val="00306ED8"/>
    <w:rsid w:val="00307721"/>
    <w:rsid w:val="00320FFA"/>
    <w:rsid w:val="00321B3F"/>
    <w:rsid w:val="00335D8D"/>
    <w:rsid w:val="003360A5"/>
    <w:rsid w:val="00337F98"/>
    <w:rsid w:val="00341BD8"/>
    <w:rsid w:val="00345EB2"/>
    <w:rsid w:val="0035207E"/>
    <w:rsid w:val="00352E41"/>
    <w:rsid w:val="003537FC"/>
    <w:rsid w:val="00357F78"/>
    <w:rsid w:val="00361133"/>
    <w:rsid w:val="003621F7"/>
    <w:rsid w:val="00362A3B"/>
    <w:rsid w:val="00367D00"/>
    <w:rsid w:val="0037053C"/>
    <w:rsid w:val="003738EE"/>
    <w:rsid w:val="00375B8E"/>
    <w:rsid w:val="00382B9A"/>
    <w:rsid w:val="00383A9E"/>
    <w:rsid w:val="00383FEF"/>
    <w:rsid w:val="00391284"/>
    <w:rsid w:val="0039499B"/>
    <w:rsid w:val="003950D4"/>
    <w:rsid w:val="003A05F2"/>
    <w:rsid w:val="003A287C"/>
    <w:rsid w:val="003A2C80"/>
    <w:rsid w:val="003A3505"/>
    <w:rsid w:val="003B2326"/>
    <w:rsid w:val="003B4B53"/>
    <w:rsid w:val="003B5B93"/>
    <w:rsid w:val="003B790E"/>
    <w:rsid w:val="003C0F18"/>
    <w:rsid w:val="003C77FE"/>
    <w:rsid w:val="003D3C94"/>
    <w:rsid w:val="003D5009"/>
    <w:rsid w:val="003E010E"/>
    <w:rsid w:val="003E0285"/>
    <w:rsid w:val="003E1C61"/>
    <w:rsid w:val="003E5B9B"/>
    <w:rsid w:val="003E671E"/>
    <w:rsid w:val="003E7A87"/>
    <w:rsid w:val="003F205B"/>
    <w:rsid w:val="003F2DDA"/>
    <w:rsid w:val="003F3386"/>
    <w:rsid w:val="003F47B3"/>
    <w:rsid w:val="003F6BAB"/>
    <w:rsid w:val="003F7F2A"/>
    <w:rsid w:val="00400C95"/>
    <w:rsid w:val="0040325E"/>
    <w:rsid w:val="00403442"/>
    <w:rsid w:val="00403699"/>
    <w:rsid w:val="00411CC0"/>
    <w:rsid w:val="00414621"/>
    <w:rsid w:val="004147E2"/>
    <w:rsid w:val="004157A8"/>
    <w:rsid w:val="00420621"/>
    <w:rsid w:val="00425A0E"/>
    <w:rsid w:val="00426FF5"/>
    <w:rsid w:val="00430A73"/>
    <w:rsid w:val="00431CA6"/>
    <w:rsid w:val="00432DAB"/>
    <w:rsid w:val="0043379C"/>
    <w:rsid w:val="00434EA6"/>
    <w:rsid w:val="004366B0"/>
    <w:rsid w:val="00442599"/>
    <w:rsid w:val="00442773"/>
    <w:rsid w:val="00442AA2"/>
    <w:rsid w:val="00444166"/>
    <w:rsid w:val="0044499C"/>
    <w:rsid w:val="00445C33"/>
    <w:rsid w:val="0045000F"/>
    <w:rsid w:val="004508DB"/>
    <w:rsid w:val="004515E4"/>
    <w:rsid w:val="00461AB5"/>
    <w:rsid w:val="00462A88"/>
    <w:rsid w:val="004648D8"/>
    <w:rsid w:val="00465C41"/>
    <w:rsid w:val="00467C77"/>
    <w:rsid w:val="00477680"/>
    <w:rsid w:val="00477C55"/>
    <w:rsid w:val="00484AA4"/>
    <w:rsid w:val="00484AF0"/>
    <w:rsid w:val="00490FC4"/>
    <w:rsid w:val="0049111B"/>
    <w:rsid w:val="0049223A"/>
    <w:rsid w:val="00492F0A"/>
    <w:rsid w:val="0049511A"/>
    <w:rsid w:val="004A3808"/>
    <w:rsid w:val="004A4295"/>
    <w:rsid w:val="004A64A5"/>
    <w:rsid w:val="004B0AA3"/>
    <w:rsid w:val="004B233F"/>
    <w:rsid w:val="004B713B"/>
    <w:rsid w:val="004C52FE"/>
    <w:rsid w:val="004E17CA"/>
    <w:rsid w:val="004E3C55"/>
    <w:rsid w:val="004E4CB8"/>
    <w:rsid w:val="004F396F"/>
    <w:rsid w:val="004F5038"/>
    <w:rsid w:val="004F530D"/>
    <w:rsid w:val="004F5A63"/>
    <w:rsid w:val="004F701B"/>
    <w:rsid w:val="004F7761"/>
    <w:rsid w:val="004F7EB0"/>
    <w:rsid w:val="005024F6"/>
    <w:rsid w:val="00505259"/>
    <w:rsid w:val="00505A7C"/>
    <w:rsid w:val="005062FB"/>
    <w:rsid w:val="0051076E"/>
    <w:rsid w:val="00512282"/>
    <w:rsid w:val="00513C18"/>
    <w:rsid w:val="005145FC"/>
    <w:rsid w:val="00516B31"/>
    <w:rsid w:val="005217BC"/>
    <w:rsid w:val="00524B64"/>
    <w:rsid w:val="005309F7"/>
    <w:rsid w:val="0053182E"/>
    <w:rsid w:val="00534EC6"/>
    <w:rsid w:val="005358C0"/>
    <w:rsid w:val="005379AA"/>
    <w:rsid w:val="005406CD"/>
    <w:rsid w:val="005466F7"/>
    <w:rsid w:val="005506EF"/>
    <w:rsid w:val="00560018"/>
    <w:rsid w:val="00564355"/>
    <w:rsid w:val="00567F0B"/>
    <w:rsid w:val="0057272F"/>
    <w:rsid w:val="0057322B"/>
    <w:rsid w:val="005755B1"/>
    <w:rsid w:val="005776B2"/>
    <w:rsid w:val="00580C67"/>
    <w:rsid w:val="00580E07"/>
    <w:rsid w:val="005839AF"/>
    <w:rsid w:val="00583F0B"/>
    <w:rsid w:val="005871C8"/>
    <w:rsid w:val="0059149F"/>
    <w:rsid w:val="005923D4"/>
    <w:rsid w:val="00592EC4"/>
    <w:rsid w:val="00593BE7"/>
    <w:rsid w:val="00593DE5"/>
    <w:rsid w:val="0059576A"/>
    <w:rsid w:val="0059581E"/>
    <w:rsid w:val="0059624E"/>
    <w:rsid w:val="005A06B8"/>
    <w:rsid w:val="005A1A6B"/>
    <w:rsid w:val="005A2168"/>
    <w:rsid w:val="005A3678"/>
    <w:rsid w:val="005A5643"/>
    <w:rsid w:val="005B3135"/>
    <w:rsid w:val="005B6E50"/>
    <w:rsid w:val="005C1BB9"/>
    <w:rsid w:val="005C4000"/>
    <w:rsid w:val="005C48B7"/>
    <w:rsid w:val="005C5C74"/>
    <w:rsid w:val="005D074B"/>
    <w:rsid w:val="005D38C0"/>
    <w:rsid w:val="005D6FDB"/>
    <w:rsid w:val="005F04CB"/>
    <w:rsid w:val="005F27B7"/>
    <w:rsid w:val="005F28FF"/>
    <w:rsid w:val="005F36EE"/>
    <w:rsid w:val="005F4961"/>
    <w:rsid w:val="005F5303"/>
    <w:rsid w:val="005F582A"/>
    <w:rsid w:val="00602851"/>
    <w:rsid w:val="00602885"/>
    <w:rsid w:val="00602D33"/>
    <w:rsid w:val="006058EF"/>
    <w:rsid w:val="006059A5"/>
    <w:rsid w:val="00607FF9"/>
    <w:rsid w:val="006112C8"/>
    <w:rsid w:val="006112DD"/>
    <w:rsid w:val="006229BB"/>
    <w:rsid w:val="0062598A"/>
    <w:rsid w:val="00633F93"/>
    <w:rsid w:val="006370D4"/>
    <w:rsid w:val="00642DDE"/>
    <w:rsid w:val="006438BB"/>
    <w:rsid w:val="0064581A"/>
    <w:rsid w:val="006515A5"/>
    <w:rsid w:val="006540BF"/>
    <w:rsid w:val="006548F9"/>
    <w:rsid w:val="006552EA"/>
    <w:rsid w:val="0065649B"/>
    <w:rsid w:val="00656969"/>
    <w:rsid w:val="00657D89"/>
    <w:rsid w:val="00661FF5"/>
    <w:rsid w:val="00664437"/>
    <w:rsid w:val="0066617D"/>
    <w:rsid w:val="006710C3"/>
    <w:rsid w:val="00671591"/>
    <w:rsid w:val="0067203D"/>
    <w:rsid w:val="00682BB5"/>
    <w:rsid w:val="0068517C"/>
    <w:rsid w:val="00686415"/>
    <w:rsid w:val="006865DA"/>
    <w:rsid w:val="00687F70"/>
    <w:rsid w:val="006900C3"/>
    <w:rsid w:val="00690FC2"/>
    <w:rsid w:val="00693BE4"/>
    <w:rsid w:val="006959F7"/>
    <w:rsid w:val="006A0DC1"/>
    <w:rsid w:val="006A3ADA"/>
    <w:rsid w:val="006A52B1"/>
    <w:rsid w:val="006B327D"/>
    <w:rsid w:val="006B570A"/>
    <w:rsid w:val="006C6425"/>
    <w:rsid w:val="006D1135"/>
    <w:rsid w:val="006D2053"/>
    <w:rsid w:val="006D3307"/>
    <w:rsid w:val="006E09A1"/>
    <w:rsid w:val="006E09B3"/>
    <w:rsid w:val="006E36E4"/>
    <w:rsid w:val="006E381B"/>
    <w:rsid w:val="006E5943"/>
    <w:rsid w:val="006F309A"/>
    <w:rsid w:val="006F39DF"/>
    <w:rsid w:val="006F6BD5"/>
    <w:rsid w:val="007011F9"/>
    <w:rsid w:val="007023D6"/>
    <w:rsid w:val="00704A6D"/>
    <w:rsid w:val="007078A2"/>
    <w:rsid w:val="00711BB5"/>
    <w:rsid w:val="007128FC"/>
    <w:rsid w:val="00714729"/>
    <w:rsid w:val="00715342"/>
    <w:rsid w:val="00722723"/>
    <w:rsid w:val="00724CF3"/>
    <w:rsid w:val="00732A93"/>
    <w:rsid w:val="0073799C"/>
    <w:rsid w:val="007416A2"/>
    <w:rsid w:val="00743AFA"/>
    <w:rsid w:val="00746EA2"/>
    <w:rsid w:val="00747961"/>
    <w:rsid w:val="007519F2"/>
    <w:rsid w:val="00751D77"/>
    <w:rsid w:val="007531B9"/>
    <w:rsid w:val="00754E7F"/>
    <w:rsid w:val="007603F1"/>
    <w:rsid w:val="0076407B"/>
    <w:rsid w:val="007645AA"/>
    <w:rsid w:val="00764AD5"/>
    <w:rsid w:val="0077133A"/>
    <w:rsid w:val="007721F7"/>
    <w:rsid w:val="0077296F"/>
    <w:rsid w:val="00774BC6"/>
    <w:rsid w:val="00780866"/>
    <w:rsid w:val="007813CF"/>
    <w:rsid w:val="00782DE4"/>
    <w:rsid w:val="007841E1"/>
    <w:rsid w:val="00784897"/>
    <w:rsid w:val="00784D75"/>
    <w:rsid w:val="007868F2"/>
    <w:rsid w:val="0078769E"/>
    <w:rsid w:val="00787AAF"/>
    <w:rsid w:val="00790693"/>
    <w:rsid w:val="0079074C"/>
    <w:rsid w:val="00790D72"/>
    <w:rsid w:val="00791AC0"/>
    <w:rsid w:val="0079284B"/>
    <w:rsid w:val="00796527"/>
    <w:rsid w:val="007A08A3"/>
    <w:rsid w:val="007A496F"/>
    <w:rsid w:val="007B16F5"/>
    <w:rsid w:val="007B17D8"/>
    <w:rsid w:val="007B5BDD"/>
    <w:rsid w:val="007C1A59"/>
    <w:rsid w:val="007C3A7B"/>
    <w:rsid w:val="007C3A82"/>
    <w:rsid w:val="007C7C34"/>
    <w:rsid w:val="007D7024"/>
    <w:rsid w:val="007E450C"/>
    <w:rsid w:val="007E47EE"/>
    <w:rsid w:val="007E67ED"/>
    <w:rsid w:val="007E7009"/>
    <w:rsid w:val="007F2C11"/>
    <w:rsid w:val="007F2D49"/>
    <w:rsid w:val="007F60A2"/>
    <w:rsid w:val="00803BE4"/>
    <w:rsid w:val="0080426E"/>
    <w:rsid w:val="008124FD"/>
    <w:rsid w:val="00815B5E"/>
    <w:rsid w:val="0082225E"/>
    <w:rsid w:val="008241B7"/>
    <w:rsid w:val="00831147"/>
    <w:rsid w:val="00832296"/>
    <w:rsid w:val="00836992"/>
    <w:rsid w:val="008446E1"/>
    <w:rsid w:val="00845A63"/>
    <w:rsid w:val="00846968"/>
    <w:rsid w:val="00852B2E"/>
    <w:rsid w:val="008552B2"/>
    <w:rsid w:val="00856D1E"/>
    <w:rsid w:val="008600AB"/>
    <w:rsid w:val="00862AB8"/>
    <w:rsid w:val="00863C35"/>
    <w:rsid w:val="008659CE"/>
    <w:rsid w:val="00866F85"/>
    <w:rsid w:val="008746A3"/>
    <w:rsid w:val="008770A4"/>
    <w:rsid w:val="00880BA6"/>
    <w:rsid w:val="0088173E"/>
    <w:rsid w:val="00887DEC"/>
    <w:rsid w:val="00887E21"/>
    <w:rsid w:val="00891F89"/>
    <w:rsid w:val="00892B3B"/>
    <w:rsid w:val="0089564C"/>
    <w:rsid w:val="0089634B"/>
    <w:rsid w:val="00897908"/>
    <w:rsid w:val="008A055E"/>
    <w:rsid w:val="008A0783"/>
    <w:rsid w:val="008A770C"/>
    <w:rsid w:val="008B186D"/>
    <w:rsid w:val="008B28FD"/>
    <w:rsid w:val="008B6E66"/>
    <w:rsid w:val="008B7D0F"/>
    <w:rsid w:val="008C1915"/>
    <w:rsid w:val="008C44D8"/>
    <w:rsid w:val="008C5E78"/>
    <w:rsid w:val="008D3C84"/>
    <w:rsid w:val="008E03F0"/>
    <w:rsid w:val="008E3CC1"/>
    <w:rsid w:val="008E619A"/>
    <w:rsid w:val="008E65DD"/>
    <w:rsid w:val="008F478D"/>
    <w:rsid w:val="008F483B"/>
    <w:rsid w:val="008F4908"/>
    <w:rsid w:val="008F566F"/>
    <w:rsid w:val="008F76A4"/>
    <w:rsid w:val="00902B95"/>
    <w:rsid w:val="00906E27"/>
    <w:rsid w:val="009070D2"/>
    <w:rsid w:val="00911B0E"/>
    <w:rsid w:val="00920034"/>
    <w:rsid w:val="00921561"/>
    <w:rsid w:val="00922B45"/>
    <w:rsid w:val="00925CBE"/>
    <w:rsid w:val="00926022"/>
    <w:rsid w:val="00932295"/>
    <w:rsid w:val="0094370C"/>
    <w:rsid w:val="00946724"/>
    <w:rsid w:val="00946EEA"/>
    <w:rsid w:val="00950B9B"/>
    <w:rsid w:val="009510EC"/>
    <w:rsid w:val="009518BE"/>
    <w:rsid w:val="00952F09"/>
    <w:rsid w:val="00954EF3"/>
    <w:rsid w:val="00960B4C"/>
    <w:rsid w:val="00962382"/>
    <w:rsid w:val="00964D4B"/>
    <w:rsid w:val="009660CE"/>
    <w:rsid w:val="00967CBF"/>
    <w:rsid w:val="009712D4"/>
    <w:rsid w:val="00972996"/>
    <w:rsid w:val="00975257"/>
    <w:rsid w:val="00976E92"/>
    <w:rsid w:val="00977CC0"/>
    <w:rsid w:val="00981282"/>
    <w:rsid w:val="0098370B"/>
    <w:rsid w:val="0098382D"/>
    <w:rsid w:val="0098417E"/>
    <w:rsid w:val="00985932"/>
    <w:rsid w:val="00991BE2"/>
    <w:rsid w:val="00995613"/>
    <w:rsid w:val="00996F1E"/>
    <w:rsid w:val="009976EF"/>
    <w:rsid w:val="009A3D3F"/>
    <w:rsid w:val="009A425F"/>
    <w:rsid w:val="009A7429"/>
    <w:rsid w:val="009B2C19"/>
    <w:rsid w:val="009B481D"/>
    <w:rsid w:val="009B4D24"/>
    <w:rsid w:val="009C1381"/>
    <w:rsid w:val="009C1D21"/>
    <w:rsid w:val="009C3020"/>
    <w:rsid w:val="009D0D9D"/>
    <w:rsid w:val="009D2FE9"/>
    <w:rsid w:val="009D709E"/>
    <w:rsid w:val="009D7878"/>
    <w:rsid w:val="009E152C"/>
    <w:rsid w:val="009E162A"/>
    <w:rsid w:val="009E3DD0"/>
    <w:rsid w:val="009F0C82"/>
    <w:rsid w:val="009F2785"/>
    <w:rsid w:val="009F2F2B"/>
    <w:rsid w:val="009F363B"/>
    <w:rsid w:val="009F73D4"/>
    <w:rsid w:val="00A03D54"/>
    <w:rsid w:val="00A05D08"/>
    <w:rsid w:val="00A1179F"/>
    <w:rsid w:val="00A16F4E"/>
    <w:rsid w:val="00A16F8E"/>
    <w:rsid w:val="00A2313D"/>
    <w:rsid w:val="00A27189"/>
    <w:rsid w:val="00A32175"/>
    <w:rsid w:val="00A32EE2"/>
    <w:rsid w:val="00A33DE1"/>
    <w:rsid w:val="00A3670B"/>
    <w:rsid w:val="00A373BD"/>
    <w:rsid w:val="00A436BE"/>
    <w:rsid w:val="00A44AEA"/>
    <w:rsid w:val="00A45B20"/>
    <w:rsid w:val="00A47D24"/>
    <w:rsid w:val="00A47DD5"/>
    <w:rsid w:val="00A50022"/>
    <w:rsid w:val="00A52678"/>
    <w:rsid w:val="00A542CA"/>
    <w:rsid w:val="00A55E4B"/>
    <w:rsid w:val="00A66103"/>
    <w:rsid w:val="00A66BB8"/>
    <w:rsid w:val="00A71020"/>
    <w:rsid w:val="00A7534F"/>
    <w:rsid w:val="00A800EC"/>
    <w:rsid w:val="00A81ECA"/>
    <w:rsid w:val="00A84F98"/>
    <w:rsid w:val="00A85CC5"/>
    <w:rsid w:val="00A86456"/>
    <w:rsid w:val="00A92363"/>
    <w:rsid w:val="00A92B8F"/>
    <w:rsid w:val="00A94BF6"/>
    <w:rsid w:val="00AA3F24"/>
    <w:rsid w:val="00AA546F"/>
    <w:rsid w:val="00AA684A"/>
    <w:rsid w:val="00AA6AAF"/>
    <w:rsid w:val="00AA763A"/>
    <w:rsid w:val="00AB1AB5"/>
    <w:rsid w:val="00AB29E8"/>
    <w:rsid w:val="00AB3EA4"/>
    <w:rsid w:val="00AB464D"/>
    <w:rsid w:val="00AC22E2"/>
    <w:rsid w:val="00AC6905"/>
    <w:rsid w:val="00AC7990"/>
    <w:rsid w:val="00AD2400"/>
    <w:rsid w:val="00AD3C6C"/>
    <w:rsid w:val="00AD5984"/>
    <w:rsid w:val="00AD60EB"/>
    <w:rsid w:val="00AD6483"/>
    <w:rsid w:val="00AD6D54"/>
    <w:rsid w:val="00AD728C"/>
    <w:rsid w:val="00AD7F5F"/>
    <w:rsid w:val="00AE0764"/>
    <w:rsid w:val="00AE15F3"/>
    <w:rsid w:val="00AE2657"/>
    <w:rsid w:val="00AE47E0"/>
    <w:rsid w:val="00AE5906"/>
    <w:rsid w:val="00AE6576"/>
    <w:rsid w:val="00AE6739"/>
    <w:rsid w:val="00AF4FA4"/>
    <w:rsid w:val="00AF6E7D"/>
    <w:rsid w:val="00AF7652"/>
    <w:rsid w:val="00B00970"/>
    <w:rsid w:val="00B06370"/>
    <w:rsid w:val="00B06691"/>
    <w:rsid w:val="00B06C36"/>
    <w:rsid w:val="00B1054C"/>
    <w:rsid w:val="00B10BB3"/>
    <w:rsid w:val="00B1170B"/>
    <w:rsid w:val="00B1479F"/>
    <w:rsid w:val="00B21FD6"/>
    <w:rsid w:val="00B243B8"/>
    <w:rsid w:val="00B256AB"/>
    <w:rsid w:val="00B256E5"/>
    <w:rsid w:val="00B3095C"/>
    <w:rsid w:val="00B3404F"/>
    <w:rsid w:val="00B35CE7"/>
    <w:rsid w:val="00B3654C"/>
    <w:rsid w:val="00B412CD"/>
    <w:rsid w:val="00B418B0"/>
    <w:rsid w:val="00B41EBD"/>
    <w:rsid w:val="00B4315C"/>
    <w:rsid w:val="00B45469"/>
    <w:rsid w:val="00B515C8"/>
    <w:rsid w:val="00B51B86"/>
    <w:rsid w:val="00B523A8"/>
    <w:rsid w:val="00B60B14"/>
    <w:rsid w:val="00B622F1"/>
    <w:rsid w:val="00B632D4"/>
    <w:rsid w:val="00B72684"/>
    <w:rsid w:val="00B80A09"/>
    <w:rsid w:val="00B812AB"/>
    <w:rsid w:val="00B85F03"/>
    <w:rsid w:val="00B927E0"/>
    <w:rsid w:val="00B94B95"/>
    <w:rsid w:val="00B96074"/>
    <w:rsid w:val="00B960FB"/>
    <w:rsid w:val="00BA0D72"/>
    <w:rsid w:val="00BA2E6C"/>
    <w:rsid w:val="00BA3C3F"/>
    <w:rsid w:val="00BA3DC8"/>
    <w:rsid w:val="00BA44D4"/>
    <w:rsid w:val="00BA5EC7"/>
    <w:rsid w:val="00BB1F10"/>
    <w:rsid w:val="00BB4766"/>
    <w:rsid w:val="00BB5268"/>
    <w:rsid w:val="00BB64EF"/>
    <w:rsid w:val="00BB7F8A"/>
    <w:rsid w:val="00BC2A7D"/>
    <w:rsid w:val="00BD0EAA"/>
    <w:rsid w:val="00BD224A"/>
    <w:rsid w:val="00BD3BE4"/>
    <w:rsid w:val="00BD4D4C"/>
    <w:rsid w:val="00BD5A7E"/>
    <w:rsid w:val="00BE0F48"/>
    <w:rsid w:val="00BE13C9"/>
    <w:rsid w:val="00BF295F"/>
    <w:rsid w:val="00BF3156"/>
    <w:rsid w:val="00BF37F0"/>
    <w:rsid w:val="00C05EA3"/>
    <w:rsid w:val="00C0710B"/>
    <w:rsid w:val="00C12617"/>
    <w:rsid w:val="00C1292C"/>
    <w:rsid w:val="00C13754"/>
    <w:rsid w:val="00C204A9"/>
    <w:rsid w:val="00C23006"/>
    <w:rsid w:val="00C27598"/>
    <w:rsid w:val="00C310BC"/>
    <w:rsid w:val="00C325ED"/>
    <w:rsid w:val="00C35261"/>
    <w:rsid w:val="00C421E0"/>
    <w:rsid w:val="00C4244B"/>
    <w:rsid w:val="00C44D1F"/>
    <w:rsid w:val="00C52D4A"/>
    <w:rsid w:val="00C550F0"/>
    <w:rsid w:val="00C56C00"/>
    <w:rsid w:val="00C57F35"/>
    <w:rsid w:val="00C65163"/>
    <w:rsid w:val="00C66604"/>
    <w:rsid w:val="00C67066"/>
    <w:rsid w:val="00C67807"/>
    <w:rsid w:val="00C7687E"/>
    <w:rsid w:val="00C76EC2"/>
    <w:rsid w:val="00C77417"/>
    <w:rsid w:val="00C803FF"/>
    <w:rsid w:val="00C80F65"/>
    <w:rsid w:val="00C82A27"/>
    <w:rsid w:val="00C82FA7"/>
    <w:rsid w:val="00C83058"/>
    <w:rsid w:val="00C83DA4"/>
    <w:rsid w:val="00C840A1"/>
    <w:rsid w:val="00C8576E"/>
    <w:rsid w:val="00C85A4F"/>
    <w:rsid w:val="00C90CA3"/>
    <w:rsid w:val="00C910FF"/>
    <w:rsid w:val="00C917FF"/>
    <w:rsid w:val="00CA259B"/>
    <w:rsid w:val="00CA38D3"/>
    <w:rsid w:val="00CB1419"/>
    <w:rsid w:val="00CB1810"/>
    <w:rsid w:val="00CC01EE"/>
    <w:rsid w:val="00CC0B09"/>
    <w:rsid w:val="00CC307B"/>
    <w:rsid w:val="00CC375F"/>
    <w:rsid w:val="00CC4472"/>
    <w:rsid w:val="00CD09E6"/>
    <w:rsid w:val="00CD1B26"/>
    <w:rsid w:val="00CD50A0"/>
    <w:rsid w:val="00CE0D27"/>
    <w:rsid w:val="00CE2998"/>
    <w:rsid w:val="00CE44AF"/>
    <w:rsid w:val="00CF1332"/>
    <w:rsid w:val="00CF1A88"/>
    <w:rsid w:val="00CF1D5E"/>
    <w:rsid w:val="00CF5F46"/>
    <w:rsid w:val="00CF72F4"/>
    <w:rsid w:val="00D002E5"/>
    <w:rsid w:val="00D04E6F"/>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4520"/>
    <w:rsid w:val="00D36827"/>
    <w:rsid w:val="00D37E24"/>
    <w:rsid w:val="00D40DF8"/>
    <w:rsid w:val="00D422FA"/>
    <w:rsid w:val="00D44DB3"/>
    <w:rsid w:val="00D4571C"/>
    <w:rsid w:val="00D45A50"/>
    <w:rsid w:val="00D45C2D"/>
    <w:rsid w:val="00D47B43"/>
    <w:rsid w:val="00D47BC0"/>
    <w:rsid w:val="00D501E7"/>
    <w:rsid w:val="00D52637"/>
    <w:rsid w:val="00D54868"/>
    <w:rsid w:val="00D54B6E"/>
    <w:rsid w:val="00D602A3"/>
    <w:rsid w:val="00D61769"/>
    <w:rsid w:val="00D6544F"/>
    <w:rsid w:val="00D65D12"/>
    <w:rsid w:val="00D670A3"/>
    <w:rsid w:val="00D71F27"/>
    <w:rsid w:val="00D82F4B"/>
    <w:rsid w:val="00D8326E"/>
    <w:rsid w:val="00D83571"/>
    <w:rsid w:val="00D835D4"/>
    <w:rsid w:val="00D8491D"/>
    <w:rsid w:val="00D85FC4"/>
    <w:rsid w:val="00D922B4"/>
    <w:rsid w:val="00D93D45"/>
    <w:rsid w:val="00D9463C"/>
    <w:rsid w:val="00D95C1C"/>
    <w:rsid w:val="00DA3610"/>
    <w:rsid w:val="00DA5021"/>
    <w:rsid w:val="00DA6535"/>
    <w:rsid w:val="00DA6EFB"/>
    <w:rsid w:val="00DA72C3"/>
    <w:rsid w:val="00DB07F9"/>
    <w:rsid w:val="00DB1A4B"/>
    <w:rsid w:val="00DB1A72"/>
    <w:rsid w:val="00DC2012"/>
    <w:rsid w:val="00DC5E62"/>
    <w:rsid w:val="00DC751A"/>
    <w:rsid w:val="00DC7F11"/>
    <w:rsid w:val="00DD2433"/>
    <w:rsid w:val="00DD375E"/>
    <w:rsid w:val="00DD3BCE"/>
    <w:rsid w:val="00DD5DB8"/>
    <w:rsid w:val="00DD5E7C"/>
    <w:rsid w:val="00DD6F7A"/>
    <w:rsid w:val="00DD7D57"/>
    <w:rsid w:val="00DE0811"/>
    <w:rsid w:val="00DE0C04"/>
    <w:rsid w:val="00DE2CFD"/>
    <w:rsid w:val="00DE453C"/>
    <w:rsid w:val="00DE4ACF"/>
    <w:rsid w:val="00DE4FD8"/>
    <w:rsid w:val="00DE50E3"/>
    <w:rsid w:val="00DE604F"/>
    <w:rsid w:val="00DE614E"/>
    <w:rsid w:val="00DF145A"/>
    <w:rsid w:val="00DF33D3"/>
    <w:rsid w:val="00DF506E"/>
    <w:rsid w:val="00E00038"/>
    <w:rsid w:val="00E0229D"/>
    <w:rsid w:val="00E06922"/>
    <w:rsid w:val="00E10123"/>
    <w:rsid w:val="00E13368"/>
    <w:rsid w:val="00E1397B"/>
    <w:rsid w:val="00E15B5A"/>
    <w:rsid w:val="00E15CC8"/>
    <w:rsid w:val="00E16427"/>
    <w:rsid w:val="00E20C18"/>
    <w:rsid w:val="00E219E1"/>
    <w:rsid w:val="00E269A3"/>
    <w:rsid w:val="00E27E39"/>
    <w:rsid w:val="00E311FF"/>
    <w:rsid w:val="00E34BD3"/>
    <w:rsid w:val="00E43881"/>
    <w:rsid w:val="00E452AE"/>
    <w:rsid w:val="00E51474"/>
    <w:rsid w:val="00E556BE"/>
    <w:rsid w:val="00E565AF"/>
    <w:rsid w:val="00E608BF"/>
    <w:rsid w:val="00E628EE"/>
    <w:rsid w:val="00E71565"/>
    <w:rsid w:val="00E72AAD"/>
    <w:rsid w:val="00E77527"/>
    <w:rsid w:val="00E81F14"/>
    <w:rsid w:val="00E82E88"/>
    <w:rsid w:val="00E850E7"/>
    <w:rsid w:val="00E86131"/>
    <w:rsid w:val="00E877F6"/>
    <w:rsid w:val="00E92A30"/>
    <w:rsid w:val="00EA0BED"/>
    <w:rsid w:val="00EA279C"/>
    <w:rsid w:val="00EB56A0"/>
    <w:rsid w:val="00EB649D"/>
    <w:rsid w:val="00EB6893"/>
    <w:rsid w:val="00EC14A8"/>
    <w:rsid w:val="00EC31E5"/>
    <w:rsid w:val="00EC4F90"/>
    <w:rsid w:val="00EC639D"/>
    <w:rsid w:val="00ED2218"/>
    <w:rsid w:val="00ED69B8"/>
    <w:rsid w:val="00EE189D"/>
    <w:rsid w:val="00EE3A12"/>
    <w:rsid w:val="00EE75D2"/>
    <w:rsid w:val="00EF38B5"/>
    <w:rsid w:val="00EF7E74"/>
    <w:rsid w:val="00F00134"/>
    <w:rsid w:val="00F05DCC"/>
    <w:rsid w:val="00F0603C"/>
    <w:rsid w:val="00F100F5"/>
    <w:rsid w:val="00F10237"/>
    <w:rsid w:val="00F11984"/>
    <w:rsid w:val="00F11C81"/>
    <w:rsid w:val="00F11FBE"/>
    <w:rsid w:val="00F1662F"/>
    <w:rsid w:val="00F20D24"/>
    <w:rsid w:val="00F211B3"/>
    <w:rsid w:val="00F21965"/>
    <w:rsid w:val="00F245E0"/>
    <w:rsid w:val="00F32D47"/>
    <w:rsid w:val="00F37679"/>
    <w:rsid w:val="00F40D11"/>
    <w:rsid w:val="00F415C1"/>
    <w:rsid w:val="00F4504C"/>
    <w:rsid w:val="00F47985"/>
    <w:rsid w:val="00F47A9C"/>
    <w:rsid w:val="00F5252A"/>
    <w:rsid w:val="00F55566"/>
    <w:rsid w:val="00F607A2"/>
    <w:rsid w:val="00F66353"/>
    <w:rsid w:val="00F66905"/>
    <w:rsid w:val="00F6773D"/>
    <w:rsid w:val="00F70BBE"/>
    <w:rsid w:val="00F71100"/>
    <w:rsid w:val="00F71F12"/>
    <w:rsid w:val="00F860F1"/>
    <w:rsid w:val="00F9159D"/>
    <w:rsid w:val="00FA1914"/>
    <w:rsid w:val="00FA5FFC"/>
    <w:rsid w:val="00FC75FC"/>
    <w:rsid w:val="00FC775F"/>
    <w:rsid w:val="00FD3908"/>
    <w:rsid w:val="00FD3A2E"/>
    <w:rsid w:val="00FE2C58"/>
    <w:rsid w:val="00FE47F0"/>
    <w:rsid w:val="00FE5483"/>
    <w:rsid w:val="00FE6FF5"/>
    <w:rsid w:val="00FF050F"/>
    <w:rsid w:val="00FF0FA2"/>
    <w:rsid w:val="00FF34E9"/>
    <w:rsid w:val="00FF39C1"/>
    <w:rsid w:val="00FF4057"/>
    <w:rsid w:val="020B66D8"/>
    <w:rsid w:val="04086D93"/>
    <w:rsid w:val="0E0B1B55"/>
    <w:rsid w:val="0FB7DD92"/>
    <w:rsid w:val="14019CAE"/>
    <w:rsid w:val="14363971"/>
    <w:rsid w:val="178E903B"/>
    <w:rsid w:val="18A53454"/>
    <w:rsid w:val="1B0C88A6"/>
    <w:rsid w:val="1B83BE2E"/>
    <w:rsid w:val="1BC0D136"/>
    <w:rsid w:val="1F75895D"/>
    <w:rsid w:val="237A7410"/>
    <w:rsid w:val="25744055"/>
    <w:rsid w:val="25F5C960"/>
    <w:rsid w:val="293E536B"/>
    <w:rsid w:val="31E5D297"/>
    <w:rsid w:val="33494C60"/>
    <w:rsid w:val="335B5359"/>
    <w:rsid w:val="350D9FC2"/>
    <w:rsid w:val="354D7F37"/>
    <w:rsid w:val="377EE9B8"/>
    <w:rsid w:val="3CB5784C"/>
    <w:rsid w:val="3F3FDF2E"/>
    <w:rsid w:val="407E8258"/>
    <w:rsid w:val="41B24FA9"/>
    <w:rsid w:val="461ABA3F"/>
    <w:rsid w:val="462DBF32"/>
    <w:rsid w:val="46C51507"/>
    <w:rsid w:val="49E2C8DE"/>
    <w:rsid w:val="530947B1"/>
    <w:rsid w:val="65C1593A"/>
    <w:rsid w:val="667D06C6"/>
    <w:rsid w:val="68CCDCDB"/>
    <w:rsid w:val="713F29E3"/>
    <w:rsid w:val="74BFE721"/>
    <w:rsid w:val="775DBA29"/>
    <w:rsid w:val="79840891"/>
    <w:rsid w:val="7D536B04"/>
    <w:rsid w:val="7D70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2"/>
      </w:numPr>
      <w:spacing w:before="40" w:after="0"/>
      <w:ind w:left="6210" w:hanging="36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2"/>
      </w:numPr>
      <w:spacing w:before="40" w:after="0"/>
      <w:ind w:left="693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2"/>
      </w:numPr>
      <w:spacing w:before="40" w:after="0"/>
      <w:ind w:left="765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 w:type="paragraph" w:customStyle="1" w:styleId="paragraph">
    <w:name w:val="paragraph"/>
    <w:basedOn w:val="Normal"/>
    <w:rsid w:val="009A3D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3D3F"/>
  </w:style>
  <w:style w:type="character" w:customStyle="1" w:styleId="eop">
    <w:name w:val="eop"/>
    <w:basedOn w:val="DefaultParagraphFont"/>
    <w:rsid w:val="009A3D3F"/>
  </w:style>
  <w:style w:type="character" w:customStyle="1" w:styleId="spellingerror">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18759315">
      <w:bodyDiv w:val="1"/>
      <w:marLeft w:val="0"/>
      <w:marRight w:val="0"/>
      <w:marTop w:val="0"/>
      <w:marBottom w:val="0"/>
      <w:divBdr>
        <w:top w:val="none" w:sz="0" w:space="0" w:color="auto"/>
        <w:left w:val="none" w:sz="0" w:space="0" w:color="auto"/>
        <w:bottom w:val="none" w:sz="0" w:space="0" w:color="auto"/>
        <w:right w:val="none" w:sz="0" w:space="0" w:color="auto"/>
      </w:divBdr>
      <w:divsChild>
        <w:div w:id="1798177151">
          <w:marLeft w:val="0"/>
          <w:marRight w:val="0"/>
          <w:marTop w:val="0"/>
          <w:marBottom w:val="0"/>
          <w:divBdr>
            <w:top w:val="none" w:sz="0" w:space="0" w:color="auto"/>
            <w:left w:val="none" w:sz="0" w:space="0" w:color="auto"/>
            <w:bottom w:val="none" w:sz="0" w:space="0" w:color="auto"/>
            <w:right w:val="none" w:sz="0" w:space="0" w:color="auto"/>
          </w:divBdr>
        </w:div>
        <w:div w:id="1692105670">
          <w:marLeft w:val="0"/>
          <w:marRight w:val="0"/>
          <w:marTop w:val="0"/>
          <w:marBottom w:val="0"/>
          <w:divBdr>
            <w:top w:val="none" w:sz="0" w:space="0" w:color="auto"/>
            <w:left w:val="none" w:sz="0" w:space="0" w:color="auto"/>
            <w:bottom w:val="none" w:sz="0" w:space="0" w:color="auto"/>
            <w:right w:val="none" w:sz="0" w:space="0" w:color="auto"/>
          </w:divBdr>
        </w:div>
        <w:div w:id="1318803465">
          <w:marLeft w:val="0"/>
          <w:marRight w:val="0"/>
          <w:marTop w:val="0"/>
          <w:marBottom w:val="0"/>
          <w:divBdr>
            <w:top w:val="none" w:sz="0" w:space="0" w:color="auto"/>
            <w:left w:val="none" w:sz="0" w:space="0" w:color="auto"/>
            <w:bottom w:val="none" w:sz="0" w:space="0" w:color="auto"/>
            <w:right w:val="none" w:sz="0" w:space="0" w:color="auto"/>
          </w:divBdr>
        </w:div>
      </w:divsChild>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 w:id="2016492493">
      <w:bodyDiv w:val="1"/>
      <w:marLeft w:val="0"/>
      <w:marRight w:val="0"/>
      <w:marTop w:val="0"/>
      <w:marBottom w:val="0"/>
      <w:divBdr>
        <w:top w:val="none" w:sz="0" w:space="0" w:color="auto"/>
        <w:left w:val="none" w:sz="0" w:space="0" w:color="auto"/>
        <w:bottom w:val="none" w:sz="0" w:space="0" w:color="auto"/>
        <w:right w:val="none" w:sz="0" w:space="0" w:color="auto"/>
      </w:divBdr>
      <w:divsChild>
        <w:div w:id="2084181088">
          <w:marLeft w:val="0"/>
          <w:marRight w:val="0"/>
          <w:marTop w:val="0"/>
          <w:marBottom w:val="0"/>
          <w:divBdr>
            <w:top w:val="none" w:sz="0" w:space="0" w:color="auto"/>
            <w:left w:val="none" w:sz="0" w:space="0" w:color="auto"/>
            <w:bottom w:val="none" w:sz="0" w:space="0" w:color="auto"/>
            <w:right w:val="none" w:sz="0" w:space="0" w:color="auto"/>
          </w:divBdr>
        </w:div>
        <w:div w:id="683359460">
          <w:marLeft w:val="0"/>
          <w:marRight w:val="0"/>
          <w:marTop w:val="0"/>
          <w:marBottom w:val="0"/>
          <w:divBdr>
            <w:top w:val="none" w:sz="0" w:space="0" w:color="auto"/>
            <w:left w:val="none" w:sz="0" w:space="0" w:color="auto"/>
            <w:bottom w:val="none" w:sz="0" w:space="0" w:color="auto"/>
            <w:right w:val="none" w:sz="0" w:space="0" w:color="auto"/>
          </w:divBdr>
        </w:div>
        <w:div w:id="4981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65431D25-46AC-4662-A1F4-78BFBE7E2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47712-81B8-4CD9-8244-CC479C9E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740</Words>
  <Characters>4221</Characters>
  <Application>Microsoft Office Word</Application>
  <DocSecurity>0</DocSecurity>
  <Lines>35</Lines>
  <Paragraphs>9</Paragraphs>
  <ScaleCrop>false</ScaleCrop>
  <Company>Metropolitan Human Services District</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V. Canales, MBA, CCEP</cp:lastModifiedBy>
  <cp:revision>65</cp:revision>
  <cp:lastPrinted>2021-02-26T17:24:00Z</cp:lastPrinted>
  <dcterms:created xsi:type="dcterms:W3CDTF">2025-04-10T21:51:00Z</dcterms:created>
  <dcterms:modified xsi:type="dcterms:W3CDTF">2025-04-16T19:24:00Z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ies>
</file>