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1B521" w14:textId="4C785B4B" w:rsidR="001860B3" w:rsidRPr="0044508A" w:rsidRDefault="006148CA" w:rsidP="006148CA">
      <w:pPr>
        <w:pBdr>
          <w:top w:val="nil"/>
          <w:left w:val="nil"/>
          <w:bottom w:val="nil"/>
          <w:right w:val="nil"/>
          <w:between w:val="nil"/>
        </w:pBdr>
        <w:shd w:val="clear" w:color="auto" w:fill="FFFFFF"/>
        <w:ind w:left="450"/>
        <w:jc w:val="center"/>
        <w:rPr>
          <w:rFonts w:asciiTheme="majorHAnsi" w:hAnsiTheme="majorHAnsi" w:cstheme="majorHAnsi"/>
          <w:color w:val="000000"/>
          <w:sz w:val="24"/>
          <w:szCs w:val="24"/>
        </w:rPr>
      </w:pPr>
      <w:r>
        <w:rPr>
          <w:rFonts w:asciiTheme="majorHAnsi" w:hAnsiTheme="majorHAnsi" w:cstheme="majorHAnsi"/>
          <w:b/>
          <w:color w:val="000000"/>
          <w:sz w:val="24"/>
          <w:szCs w:val="24"/>
        </w:rPr>
        <w:t xml:space="preserve">          </w:t>
      </w:r>
      <w:r w:rsidR="007038AF" w:rsidRPr="0044508A">
        <w:rPr>
          <w:rFonts w:asciiTheme="majorHAnsi" w:hAnsiTheme="majorHAnsi" w:cstheme="majorHAnsi"/>
          <w:b/>
          <w:color w:val="000000"/>
          <w:sz w:val="24"/>
          <w:szCs w:val="24"/>
        </w:rPr>
        <w:t>EAST NEW ORLEANS NEIGHBORHOOD ADVISORY COMMISSION (ENONAC)</w:t>
      </w:r>
    </w:p>
    <w:p w14:paraId="60B8349E" w14:textId="77777777" w:rsidR="00BC2995" w:rsidRPr="00BC2995" w:rsidRDefault="00BC2995" w:rsidP="006148CA">
      <w:pPr>
        <w:pBdr>
          <w:top w:val="nil"/>
          <w:left w:val="nil"/>
          <w:bottom w:val="nil"/>
          <w:right w:val="nil"/>
          <w:between w:val="nil"/>
        </w:pBdr>
        <w:shd w:val="clear" w:color="auto" w:fill="FFFFFF"/>
        <w:jc w:val="center"/>
        <w:rPr>
          <w:rFonts w:asciiTheme="majorHAnsi" w:hAnsiTheme="majorHAnsi" w:cstheme="majorHAnsi"/>
          <w:b/>
          <w:color w:val="000000"/>
          <w:sz w:val="24"/>
          <w:szCs w:val="24"/>
        </w:rPr>
      </w:pPr>
      <w:r w:rsidRPr="00BC2995">
        <w:rPr>
          <w:rFonts w:asciiTheme="majorHAnsi" w:hAnsiTheme="majorHAnsi" w:cstheme="majorHAnsi"/>
          <w:b/>
          <w:color w:val="000000"/>
          <w:sz w:val="24"/>
          <w:szCs w:val="24"/>
        </w:rPr>
        <w:t>GENERAL MEETING</w:t>
      </w:r>
    </w:p>
    <w:p w14:paraId="12DE4E13" w14:textId="2BB73D1A" w:rsidR="00BC2995" w:rsidRDefault="00BC2995" w:rsidP="006148CA">
      <w:pPr>
        <w:pBdr>
          <w:top w:val="nil"/>
          <w:left w:val="nil"/>
          <w:bottom w:val="nil"/>
          <w:right w:val="nil"/>
          <w:between w:val="nil"/>
        </w:pBdr>
        <w:shd w:val="clear" w:color="auto" w:fill="FFFFFF"/>
        <w:jc w:val="center"/>
        <w:rPr>
          <w:rFonts w:asciiTheme="majorHAnsi" w:hAnsiTheme="majorHAnsi" w:cstheme="majorHAnsi"/>
          <w:b/>
          <w:color w:val="000000"/>
          <w:sz w:val="24"/>
          <w:szCs w:val="24"/>
        </w:rPr>
      </w:pPr>
      <w:r w:rsidRPr="00BC2995">
        <w:rPr>
          <w:rFonts w:asciiTheme="majorHAnsi" w:hAnsiTheme="majorHAnsi" w:cstheme="majorHAnsi"/>
          <w:b/>
          <w:color w:val="000000"/>
          <w:sz w:val="24"/>
          <w:szCs w:val="24"/>
        </w:rPr>
        <w:t xml:space="preserve">Tuesday, </w:t>
      </w:r>
      <w:r w:rsidR="00DE0446">
        <w:rPr>
          <w:rFonts w:asciiTheme="majorHAnsi" w:hAnsiTheme="majorHAnsi" w:cstheme="majorHAnsi"/>
          <w:b/>
          <w:color w:val="000000"/>
          <w:sz w:val="24"/>
          <w:szCs w:val="24"/>
        </w:rPr>
        <w:t>November 12</w:t>
      </w:r>
      <w:r w:rsidRPr="00BC2995">
        <w:rPr>
          <w:rFonts w:asciiTheme="majorHAnsi" w:hAnsiTheme="majorHAnsi" w:cstheme="majorHAnsi"/>
          <w:b/>
          <w:color w:val="000000"/>
          <w:sz w:val="24"/>
          <w:szCs w:val="24"/>
        </w:rPr>
        <w:t>, 2024 @ 6:00pm</w:t>
      </w:r>
      <w:r w:rsidR="00DE0446">
        <w:rPr>
          <w:rFonts w:asciiTheme="majorHAnsi" w:hAnsiTheme="majorHAnsi" w:cstheme="majorHAnsi"/>
          <w:b/>
          <w:color w:val="000000"/>
          <w:sz w:val="24"/>
          <w:szCs w:val="24"/>
        </w:rPr>
        <w:t xml:space="preserve"> via Zoom</w:t>
      </w:r>
    </w:p>
    <w:p w14:paraId="4BDA67E9" w14:textId="69CDD9F6" w:rsidR="001860B3" w:rsidRPr="0044508A" w:rsidRDefault="007038AF" w:rsidP="006148CA">
      <w:pPr>
        <w:pBdr>
          <w:top w:val="nil"/>
          <w:left w:val="nil"/>
          <w:bottom w:val="nil"/>
          <w:right w:val="nil"/>
          <w:between w:val="nil"/>
        </w:pBdr>
        <w:shd w:val="clear" w:color="auto" w:fill="FFFFFF"/>
        <w:jc w:val="center"/>
        <w:rPr>
          <w:rFonts w:asciiTheme="majorHAnsi" w:hAnsiTheme="majorHAnsi" w:cstheme="majorHAnsi"/>
          <w:color w:val="000000"/>
          <w:sz w:val="24"/>
          <w:szCs w:val="24"/>
        </w:rPr>
      </w:pPr>
      <w:r w:rsidRPr="0044508A">
        <w:rPr>
          <w:rFonts w:asciiTheme="majorHAnsi" w:hAnsiTheme="majorHAnsi" w:cstheme="majorHAnsi"/>
          <w:b/>
          <w:color w:val="0000FF"/>
          <w:sz w:val="24"/>
          <w:szCs w:val="24"/>
        </w:rPr>
        <w:t>MINUTES</w:t>
      </w:r>
    </w:p>
    <w:p w14:paraId="14D124EC" w14:textId="77777777" w:rsidR="001860B3" w:rsidRPr="0044508A" w:rsidRDefault="007038AF">
      <w:pPr>
        <w:pBdr>
          <w:top w:val="nil"/>
          <w:left w:val="nil"/>
          <w:bottom w:val="nil"/>
          <w:right w:val="nil"/>
          <w:between w:val="nil"/>
        </w:pBdr>
        <w:shd w:val="clear" w:color="auto" w:fill="FFFFFF"/>
        <w:rPr>
          <w:rFonts w:asciiTheme="majorHAnsi" w:hAnsiTheme="majorHAnsi" w:cstheme="majorHAnsi"/>
          <w:color w:val="000000"/>
          <w:sz w:val="24"/>
          <w:szCs w:val="24"/>
        </w:rPr>
      </w:pPr>
      <w:r w:rsidRPr="0044508A">
        <w:rPr>
          <w:rFonts w:asciiTheme="majorHAnsi" w:hAnsiTheme="majorHAnsi" w:cstheme="majorHAnsi"/>
          <w:color w:val="000000"/>
          <w:sz w:val="24"/>
          <w:szCs w:val="24"/>
        </w:rPr>
        <w:t>Executive Board Members:</w:t>
      </w:r>
    </w:p>
    <w:p w14:paraId="36822BF4" w14:textId="77777777" w:rsidR="001860B3" w:rsidRPr="0044508A" w:rsidRDefault="007038AF">
      <w:pPr>
        <w:pBdr>
          <w:top w:val="nil"/>
          <w:left w:val="nil"/>
          <w:bottom w:val="nil"/>
          <w:right w:val="nil"/>
          <w:between w:val="nil"/>
        </w:pBdr>
        <w:shd w:val="clear" w:color="auto" w:fill="FFFFFF"/>
        <w:rPr>
          <w:rFonts w:asciiTheme="majorHAnsi" w:hAnsiTheme="majorHAnsi" w:cstheme="majorHAnsi"/>
          <w:color w:val="000000"/>
          <w:sz w:val="24"/>
          <w:szCs w:val="24"/>
        </w:rPr>
      </w:pPr>
      <w:r w:rsidRPr="0044508A">
        <w:rPr>
          <w:rFonts w:asciiTheme="majorHAnsi" w:hAnsiTheme="majorHAnsi" w:cstheme="majorHAnsi"/>
          <w:color w:val="000000"/>
          <w:sz w:val="24"/>
          <w:szCs w:val="24"/>
        </w:rPr>
        <w:t>P – Denotes member present, E – Denotes member excused, A – Denotes member absent, V – vacant position</w:t>
      </w:r>
    </w:p>
    <w:tbl>
      <w:tblPr>
        <w:tblStyle w:val="a"/>
        <w:tblW w:w="9445"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35"/>
        <w:gridCol w:w="4050"/>
        <w:gridCol w:w="450"/>
        <w:gridCol w:w="4410"/>
      </w:tblGrid>
      <w:tr w:rsidR="001860B3" w:rsidRPr="0044508A" w14:paraId="5BD395A6" w14:textId="77777777" w:rsidTr="0084558F">
        <w:tc>
          <w:tcPr>
            <w:tcW w:w="535" w:type="dxa"/>
            <w:tcBorders>
              <w:top w:val="single" w:sz="4" w:space="0" w:color="000000"/>
              <w:left w:val="single" w:sz="4" w:space="0" w:color="000000"/>
              <w:bottom w:val="single" w:sz="4" w:space="0" w:color="000000"/>
              <w:right w:val="single" w:sz="4" w:space="0" w:color="000000"/>
            </w:tcBorders>
            <w:vAlign w:val="center"/>
          </w:tcPr>
          <w:p w14:paraId="3ADD0EA6" w14:textId="2FAFCF8F"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A</w:t>
            </w:r>
          </w:p>
        </w:tc>
        <w:tc>
          <w:tcPr>
            <w:tcW w:w="4050" w:type="dxa"/>
            <w:tcBorders>
              <w:top w:val="single" w:sz="4" w:space="0" w:color="000000"/>
              <w:left w:val="single" w:sz="4" w:space="0" w:color="000000"/>
              <w:bottom w:val="single" w:sz="4" w:space="0" w:color="000000"/>
              <w:right w:val="single" w:sz="4" w:space="0" w:color="000000"/>
            </w:tcBorders>
          </w:tcPr>
          <w:p w14:paraId="4D87DC6E" w14:textId="77777777" w:rsidR="001860B3" w:rsidRPr="0044508A" w:rsidRDefault="00197CD3" w:rsidP="0084558F">
            <w:pPr>
              <w:pBdr>
                <w:top w:val="nil"/>
                <w:left w:val="nil"/>
                <w:bottom w:val="nil"/>
                <w:right w:val="nil"/>
                <w:between w:val="nil"/>
              </w:pBdr>
              <w:ind w:left="1055"/>
              <w:rPr>
                <w:rFonts w:asciiTheme="majorHAnsi" w:hAnsiTheme="majorHAnsi" w:cstheme="majorHAnsi"/>
                <w:color w:val="000000"/>
                <w:sz w:val="24"/>
                <w:szCs w:val="24"/>
              </w:rPr>
            </w:pPr>
            <w:r w:rsidRPr="0044508A">
              <w:rPr>
                <w:rFonts w:asciiTheme="majorHAnsi" w:hAnsiTheme="majorHAnsi" w:cstheme="majorHAnsi"/>
                <w:color w:val="000000"/>
                <w:sz w:val="24"/>
                <w:szCs w:val="24"/>
              </w:rPr>
              <w:t>Dawn Hebert</w:t>
            </w:r>
            <w:r w:rsidR="007038AF" w:rsidRPr="0044508A">
              <w:rPr>
                <w:rFonts w:asciiTheme="majorHAnsi" w:hAnsiTheme="majorHAnsi" w:cstheme="majorHAnsi"/>
                <w:color w:val="000000"/>
                <w:sz w:val="24"/>
                <w:szCs w:val="24"/>
              </w:rPr>
              <w:t>, President</w:t>
            </w:r>
          </w:p>
        </w:tc>
        <w:tc>
          <w:tcPr>
            <w:tcW w:w="450" w:type="dxa"/>
            <w:tcBorders>
              <w:top w:val="single" w:sz="4" w:space="0" w:color="000000"/>
              <w:left w:val="single" w:sz="4" w:space="0" w:color="000000"/>
              <w:bottom w:val="single" w:sz="4" w:space="0" w:color="000000"/>
              <w:right w:val="single" w:sz="4" w:space="0" w:color="000000"/>
            </w:tcBorders>
            <w:vAlign w:val="center"/>
          </w:tcPr>
          <w:p w14:paraId="702057E7" w14:textId="4FB0B187"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410" w:type="dxa"/>
            <w:tcBorders>
              <w:top w:val="single" w:sz="4" w:space="0" w:color="000000"/>
              <w:left w:val="single" w:sz="4" w:space="0" w:color="000000"/>
              <w:bottom w:val="single" w:sz="4" w:space="0" w:color="000000"/>
              <w:right w:val="single" w:sz="4" w:space="0" w:color="000000"/>
            </w:tcBorders>
          </w:tcPr>
          <w:p w14:paraId="23D920FF" w14:textId="1EF45CA6" w:rsidR="001860B3" w:rsidRPr="0044508A" w:rsidRDefault="007038A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Brenda Jackson, 1</w:t>
            </w:r>
            <w:r w:rsidRPr="0044508A">
              <w:rPr>
                <w:rFonts w:asciiTheme="majorHAnsi" w:hAnsiTheme="majorHAnsi" w:cstheme="majorHAnsi"/>
                <w:color w:val="000000"/>
                <w:sz w:val="24"/>
                <w:szCs w:val="24"/>
                <w:vertAlign w:val="superscript"/>
              </w:rPr>
              <w:t>st</w:t>
            </w:r>
            <w:r w:rsidRPr="0044508A">
              <w:rPr>
                <w:rFonts w:asciiTheme="majorHAnsi" w:hAnsiTheme="majorHAnsi" w:cstheme="majorHAnsi"/>
                <w:color w:val="000000"/>
                <w:sz w:val="24"/>
                <w:szCs w:val="24"/>
              </w:rPr>
              <w:t>  Vice President</w:t>
            </w:r>
          </w:p>
        </w:tc>
      </w:tr>
      <w:tr w:rsidR="001860B3" w:rsidRPr="0044508A" w14:paraId="03DA5D73" w14:textId="77777777" w:rsidTr="0084558F">
        <w:tc>
          <w:tcPr>
            <w:tcW w:w="535" w:type="dxa"/>
            <w:tcBorders>
              <w:top w:val="single" w:sz="4" w:space="0" w:color="000000"/>
              <w:left w:val="single" w:sz="4" w:space="0" w:color="000000"/>
              <w:bottom w:val="single" w:sz="4" w:space="0" w:color="000000"/>
              <w:right w:val="single" w:sz="4" w:space="0" w:color="000000"/>
            </w:tcBorders>
            <w:vAlign w:val="center"/>
          </w:tcPr>
          <w:p w14:paraId="5F20F84A" w14:textId="06BA74DF"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050" w:type="dxa"/>
            <w:tcBorders>
              <w:top w:val="single" w:sz="4" w:space="0" w:color="000000"/>
              <w:left w:val="single" w:sz="4" w:space="0" w:color="000000"/>
              <w:bottom w:val="single" w:sz="4" w:space="0" w:color="000000"/>
              <w:right w:val="single" w:sz="4" w:space="0" w:color="000000"/>
            </w:tcBorders>
          </w:tcPr>
          <w:p w14:paraId="0EE219CF" w14:textId="77777777" w:rsidR="001860B3" w:rsidRPr="0044508A" w:rsidRDefault="00197CD3" w:rsidP="0084558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Marcia McWilliams</w:t>
            </w:r>
            <w:r w:rsidR="007038AF" w:rsidRPr="0044508A">
              <w:rPr>
                <w:rFonts w:asciiTheme="majorHAnsi" w:hAnsiTheme="majorHAnsi" w:cstheme="majorHAnsi"/>
                <w:color w:val="000000"/>
                <w:sz w:val="24"/>
                <w:szCs w:val="24"/>
              </w:rPr>
              <w:t>, 2nd Vice President</w:t>
            </w:r>
          </w:p>
        </w:tc>
        <w:tc>
          <w:tcPr>
            <w:tcW w:w="450" w:type="dxa"/>
            <w:tcBorders>
              <w:top w:val="single" w:sz="4" w:space="0" w:color="000000"/>
              <w:left w:val="single" w:sz="4" w:space="0" w:color="000000"/>
              <w:bottom w:val="single" w:sz="4" w:space="0" w:color="000000"/>
              <w:right w:val="single" w:sz="4" w:space="0" w:color="000000"/>
            </w:tcBorders>
            <w:vAlign w:val="center"/>
          </w:tcPr>
          <w:p w14:paraId="1304D565" w14:textId="48975D76"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410" w:type="dxa"/>
            <w:tcBorders>
              <w:top w:val="single" w:sz="4" w:space="0" w:color="000000"/>
              <w:left w:val="single" w:sz="4" w:space="0" w:color="000000"/>
              <w:bottom w:val="single" w:sz="4" w:space="0" w:color="000000"/>
              <w:right w:val="single" w:sz="4" w:space="0" w:color="000000"/>
            </w:tcBorders>
          </w:tcPr>
          <w:p w14:paraId="3B7B4A33" w14:textId="77777777" w:rsidR="001860B3" w:rsidRPr="0044508A" w:rsidRDefault="007038A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Karol Sanders, Treasurer</w:t>
            </w:r>
          </w:p>
        </w:tc>
      </w:tr>
      <w:tr w:rsidR="001860B3" w:rsidRPr="0044508A" w14:paraId="0028D676" w14:textId="77777777" w:rsidTr="0084558F">
        <w:tc>
          <w:tcPr>
            <w:tcW w:w="535" w:type="dxa"/>
            <w:tcBorders>
              <w:top w:val="single" w:sz="4" w:space="0" w:color="000000"/>
              <w:left w:val="single" w:sz="4" w:space="0" w:color="000000"/>
              <w:bottom w:val="single" w:sz="4" w:space="0" w:color="000000"/>
              <w:right w:val="single" w:sz="4" w:space="0" w:color="000000"/>
            </w:tcBorders>
            <w:vAlign w:val="center"/>
          </w:tcPr>
          <w:p w14:paraId="6B3FACDD" w14:textId="3A225346"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050" w:type="dxa"/>
            <w:tcBorders>
              <w:top w:val="single" w:sz="4" w:space="0" w:color="000000"/>
              <w:left w:val="single" w:sz="4" w:space="0" w:color="000000"/>
              <w:bottom w:val="single" w:sz="4" w:space="0" w:color="000000"/>
              <w:right w:val="single" w:sz="4" w:space="0" w:color="000000"/>
            </w:tcBorders>
          </w:tcPr>
          <w:p w14:paraId="04D77AF2" w14:textId="2855CF99" w:rsidR="001860B3" w:rsidRPr="0044508A" w:rsidRDefault="00875A01" w:rsidP="0084558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Claudia Celestand</w:t>
            </w:r>
            <w:r w:rsidR="007038AF" w:rsidRPr="0044508A">
              <w:rPr>
                <w:rFonts w:asciiTheme="majorHAnsi" w:hAnsiTheme="majorHAnsi" w:cstheme="majorHAnsi"/>
                <w:color w:val="000000"/>
                <w:sz w:val="24"/>
                <w:szCs w:val="24"/>
              </w:rPr>
              <w:t>, Member At Large</w:t>
            </w:r>
          </w:p>
        </w:tc>
        <w:tc>
          <w:tcPr>
            <w:tcW w:w="450" w:type="dxa"/>
            <w:tcBorders>
              <w:top w:val="single" w:sz="4" w:space="0" w:color="000000"/>
              <w:left w:val="single" w:sz="4" w:space="0" w:color="000000"/>
              <w:bottom w:val="single" w:sz="4" w:space="0" w:color="000000"/>
              <w:right w:val="single" w:sz="4" w:space="0" w:color="000000"/>
            </w:tcBorders>
            <w:vAlign w:val="center"/>
          </w:tcPr>
          <w:p w14:paraId="599455AD" w14:textId="71E95467"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410" w:type="dxa"/>
            <w:tcBorders>
              <w:top w:val="single" w:sz="4" w:space="0" w:color="000000"/>
              <w:left w:val="single" w:sz="4" w:space="0" w:color="000000"/>
              <w:bottom w:val="single" w:sz="4" w:space="0" w:color="000000"/>
              <w:right w:val="single" w:sz="4" w:space="0" w:color="000000"/>
            </w:tcBorders>
          </w:tcPr>
          <w:p w14:paraId="2AA7BDCB" w14:textId="77777777" w:rsidR="001860B3" w:rsidRPr="0044508A" w:rsidRDefault="007038A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Maxine Weaver, Member At Large</w:t>
            </w:r>
          </w:p>
        </w:tc>
      </w:tr>
      <w:tr w:rsidR="001860B3" w:rsidRPr="0044508A" w14:paraId="769A4101" w14:textId="77777777" w:rsidTr="0084558F">
        <w:tc>
          <w:tcPr>
            <w:tcW w:w="535" w:type="dxa"/>
            <w:tcBorders>
              <w:top w:val="single" w:sz="4" w:space="0" w:color="000000"/>
              <w:left w:val="single" w:sz="4" w:space="0" w:color="000000"/>
              <w:bottom w:val="single" w:sz="4" w:space="0" w:color="000000"/>
              <w:right w:val="single" w:sz="4" w:space="0" w:color="000000"/>
            </w:tcBorders>
            <w:vAlign w:val="center"/>
          </w:tcPr>
          <w:p w14:paraId="39B82BCF" w14:textId="51E16A1D"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050" w:type="dxa"/>
            <w:tcBorders>
              <w:top w:val="single" w:sz="4" w:space="0" w:color="000000"/>
              <w:left w:val="single" w:sz="4" w:space="0" w:color="000000"/>
              <w:bottom w:val="single" w:sz="4" w:space="0" w:color="000000"/>
              <w:right w:val="single" w:sz="4" w:space="0" w:color="000000"/>
            </w:tcBorders>
          </w:tcPr>
          <w:p w14:paraId="69756DDA" w14:textId="2B26F5AE" w:rsidR="001860B3" w:rsidRPr="0044508A" w:rsidRDefault="006C5404" w:rsidP="0084558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Arthur Busby, Parliamentarian</w:t>
            </w:r>
          </w:p>
        </w:tc>
        <w:tc>
          <w:tcPr>
            <w:tcW w:w="450" w:type="dxa"/>
            <w:tcBorders>
              <w:top w:val="single" w:sz="4" w:space="0" w:color="000000"/>
              <w:left w:val="single" w:sz="4" w:space="0" w:color="000000"/>
              <w:bottom w:val="single" w:sz="4" w:space="0" w:color="000000"/>
              <w:right w:val="single" w:sz="4" w:space="0" w:color="000000"/>
            </w:tcBorders>
            <w:vAlign w:val="center"/>
          </w:tcPr>
          <w:p w14:paraId="590441A0" w14:textId="1F57D9C6"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A</w:t>
            </w:r>
          </w:p>
        </w:tc>
        <w:tc>
          <w:tcPr>
            <w:tcW w:w="4410" w:type="dxa"/>
            <w:tcBorders>
              <w:top w:val="single" w:sz="4" w:space="0" w:color="000000"/>
              <w:left w:val="single" w:sz="4" w:space="0" w:color="000000"/>
              <w:bottom w:val="single" w:sz="4" w:space="0" w:color="000000"/>
              <w:right w:val="single" w:sz="4" w:space="0" w:color="000000"/>
            </w:tcBorders>
          </w:tcPr>
          <w:p w14:paraId="13567384" w14:textId="77777777" w:rsidR="001860B3" w:rsidRPr="0044508A" w:rsidRDefault="007038A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Lydia Leon, Secretary</w:t>
            </w:r>
          </w:p>
        </w:tc>
      </w:tr>
    </w:tbl>
    <w:p w14:paraId="16BCAA18" w14:textId="77777777" w:rsidR="001860B3" w:rsidRPr="0044508A" w:rsidRDefault="007038AF">
      <w:pPr>
        <w:pBdr>
          <w:top w:val="nil"/>
          <w:left w:val="nil"/>
          <w:bottom w:val="nil"/>
          <w:right w:val="nil"/>
          <w:between w:val="nil"/>
        </w:pBdr>
        <w:shd w:val="clear" w:color="auto" w:fill="FFFFFF"/>
        <w:rPr>
          <w:rFonts w:asciiTheme="majorHAnsi" w:hAnsiTheme="majorHAnsi" w:cstheme="majorHAnsi"/>
          <w:color w:val="000000"/>
          <w:sz w:val="24"/>
          <w:szCs w:val="24"/>
        </w:rPr>
      </w:pPr>
      <w:r w:rsidRPr="0044508A">
        <w:rPr>
          <w:rFonts w:asciiTheme="majorHAnsi" w:hAnsiTheme="majorHAnsi" w:cstheme="majorHAnsi"/>
          <w:color w:val="000000"/>
          <w:sz w:val="24"/>
          <w:szCs w:val="24"/>
        </w:rPr>
        <w:t>Attendees:  See attached sign-in sheets.</w:t>
      </w:r>
    </w:p>
    <w:p w14:paraId="21206DFE" w14:textId="77777777" w:rsidR="006D6BC4" w:rsidRPr="0044508A" w:rsidRDefault="006D6BC4">
      <w:pPr>
        <w:pBdr>
          <w:top w:val="nil"/>
          <w:left w:val="nil"/>
          <w:bottom w:val="nil"/>
          <w:right w:val="nil"/>
          <w:between w:val="nil"/>
        </w:pBdr>
        <w:shd w:val="clear" w:color="auto" w:fill="FFFFFF"/>
        <w:rPr>
          <w:rFonts w:asciiTheme="majorHAnsi" w:hAnsiTheme="majorHAnsi" w:cstheme="majorHAnsi"/>
          <w:color w:val="000000"/>
          <w:sz w:val="24"/>
          <w:szCs w:val="24"/>
        </w:rPr>
      </w:pPr>
    </w:p>
    <w:p w14:paraId="1C6184F1" w14:textId="27D73E5C" w:rsidR="0044508A" w:rsidRPr="00DE0446" w:rsidRDefault="00A92BEA" w:rsidP="00F52EC7">
      <w:pPr>
        <w:pStyle w:val="ListParagraph"/>
        <w:pBdr>
          <w:top w:val="nil"/>
          <w:left w:val="nil"/>
          <w:bottom w:val="nil"/>
          <w:right w:val="nil"/>
          <w:between w:val="nil"/>
        </w:pBdr>
        <w:shd w:val="clear" w:color="auto" w:fill="FFFFFF"/>
        <w:ind w:left="0" w:firstLine="0"/>
        <w:rPr>
          <w:rFonts w:asciiTheme="majorHAnsi" w:hAnsiTheme="majorHAnsi" w:cstheme="majorHAnsi"/>
          <w:color w:val="000000"/>
        </w:rPr>
      </w:pPr>
      <w:r w:rsidRPr="00096A90">
        <w:rPr>
          <w:rFonts w:asciiTheme="majorHAnsi" w:hAnsiTheme="majorHAnsi" w:cstheme="majorHAnsi"/>
          <w:b/>
          <w:color w:val="000000"/>
        </w:rPr>
        <w:t>I.</w:t>
      </w:r>
      <w:r w:rsidR="00643BBF" w:rsidRPr="00096A90">
        <w:rPr>
          <w:rFonts w:asciiTheme="majorHAnsi" w:hAnsiTheme="majorHAnsi" w:cstheme="majorHAnsi"/>
          <w:b/>
          <w:color w:val="000000"/>
        </w:rPr>
        <w:t xml:space="preserve"> </w:t>
      </w:r>
      <w:r w:rsidRPr="00096A90">
        <w:rPr>
          <w:rFonts w:asciiTheme="majorHAnsi" w:hAnsiTheme="majorHAnsi" w:cstheme="majorHAnsi"/>
          <w:b/>
          <w:color w:val="000000"/>
        </w:rPr>
        <w:t xml:space="preserve"> </w:t>
      </w:r>
      <w:r w:rsidR="00643BBF" w:rsidRPr="00096A90">
        <w:rPr>
          <w:rFonts w:asciiTheme="majorHAnsi" w:hAnsiTheme="majorHAnsi" w:cstheme="majorHAnsi"/>
          <w:b/>
          <w:color w:val="000000"/>
        </w:rPr>
        <w:t xml:space="preserve">  </w:t>
      </w:r>
      <w:r w:rsidR="00AA7E78" w:rsidRPr="00096A90">
        <w:rPr>
          <w:rFonts w:asciiTheme="majorHAnsi" w:hAnsiTheme="majorHAnsi" w:cstheme="majorHAnsi"/>
          <w:b/>
          <w:color w:val="000000"/>
        </w:rPr>
        <w:t>Call to order/Roll Call</w:t>
      </w:r>
      <w:r w:rsidR="00BD1C19" w:rsidRPr="00096A90">
        <w:rPr>
          <w:rFonts w:asciiTheme="majorHAnsi" w:hAnsiTheme="majorHAnsi" w:cstheme="majorHAnsi"/>
          <w:b/>
          <w:color w:val="000000"/>
        </w:rPr>
        <w:t xml:space="preserve">:  </w:t>
      </w:r>
      <w:r w:rsidR="00DE0446">
        <w:rPr>
          <w:rFonts w:asciiTheme="majorHAnsi" w:hAnsiTheme="majorHAnsi" w:cstheme="majorHAnsi"/>
          <w:color w:val="000000"/>
        </w:rPr>
        <w:t>Meeting was called to order by 1</w:t>
      </w:r>
      <w:r w:rsidR="00DE0446" w:rsidRPr="00DE0446">
        <w:rPr>
          <w:rFonts w:asciiTheme="majorHAnsi" w:hAnsiTheme="majorHAnsi" w:cstheme="majorHAnsi"/>
          <w:color w:val="000000"/>
          <w:vertAlign w:val="superscript"/>
        </w:rPr>
        <w:t>st</w:t>
      </w:r>
      <w:r w:rsidR="00DE0446">
        <w:rPr>
          <w:rFonts w:asciiTheme="majorHAnsi" w:hAnsiTheme="majorHAnsi" w:cstheme="majorHAnsi"/>
          <w:color w:val="000000"/>
        </w:rPr>
        <w:t xml:space="preserve"> Vice President Brenda Jackson at 6:01pm. After roll call by Admin Secretary Claire White, we had a quorum.</w:t>
      </w:r>
    </w:p>
    <w:p w14:paraId="2619796D" w14:textId="6FB444EC" w:rsidR="00AA7E78" w:rsidRPr="00096A90" w:rsidRDefault="00A92BEA" w:rsidP="00743574">
      <w:pPr>
        <w:pStyle w:val="ListParagraph"/>
        <w:pBdr>
          <w:top w:val="nil"/>
          <w:left w:val="nil"/>
          <w:bottom w:val="nil"/>
          <w:right w:val="nil"/>
          <w:between w:val="nil"/>
        </w:pBdr>
        <w:shd w:val="clear" w:color="auto" w:fill="FFFFFF"/>
        <w:ind w:left="0" w:firstLine="0"/>
        <w:rPr>
          <w:rFonts w:asciiTheme="majorHAnsi" w:hAnsiTheme="majorHAnsi" w:cstheme="majorHAnsi"/>
          <w:color w:val="000000"/>
        </w:rPr>
      </w:pPr>
      <w:r w:rsidRPr="00096A90">
        <w:rPr>
          <w:rFonts w:asciiTheme="majorHAnsi" w:hAnsiTheme="majorHAnsi" w:cstheme="majorHAnsi"/>
          <w:b/>
          <w:color w:val="000000"/>
        </w:rPr>
        <w:t xml:space="preserve">II. </w:t>
      </w:r>
      <w:r w:rsidR="00643BBF" w:rsidRPr="00096A90">
        <w:rPr>
          <w:rFonts w:asciiTheme="majorHAnsi" w:hAnsiTheme="majorHAnsi" w:cstheme="majorHAnsi"/>
          <w:b/>
          <w:color w:val="000000"/>
        </w:rPr>
        <w:t xml:space="preserve">  </w:t>
      </w:r>
      <w:r w:rsidR="007038AF" w:rsidRPr="00096A90">
        <w:rPr>
          <w:rFonts w:asciiTheme="majorHAnsi" w:hAnsiTheme="majorHAnsi" w:cstheme="majorHAnsi"/>
          <w:b/>
          <w:color w:val="000000"/>
        </w:rPr>
        <w:t>I</w:t>
      </w:r>
      <w:r w:rsidR="006C5404" w:rsidRPr="00096A90">
        <w:rPr>
          <w:rFonts w:asciiTheme="majorHAnsi" w:hAnsiTheme="majorHAnsi" w:cstheme="majorHAnsi"/>
          <w:b/>
          <w:color w:val="000000"/>
        </w:rPr>
        <w:t>ntroduction of Special Guest(s):</w:t>
      </w:r>
      <w:r w:rsidR="000C13CE" w:rsidRPr="00096A90">
        <w:rPr>
          <w:rFonts w:asciiTheme="majorHAnsi" w:hAnsiTheme="majorHAnsi" w:cstheme="majorHAnsi"/>
          <w:color w:val="000000"/>
        </w:rPr>
        <w:t xml:space="preserve"> </w:t>
      </w:r>
      <w:r w:rsidR="00DE0446">
        <w:rPr>
          <w:rFonts w:asciiTheme="majorHAnsi" w:hAnsiTheme="majorHAnsi" w:cstheme="majorHAnsi"/>
          <w:color w:val="000000"/>
        </w:rPr>
        <w:t>there were none</w:t>
      </w:r>
    </w:p>
    <w:p w14:paraId="72692C73" w14:textId="717B71F3" w:rsidR="000C13CE" w:rsidRPr="00096A90" w:rsidRDefault="002D3B80" w:rsidP="002D3B80">
      <w:pPr>
        <w:pStyle w:val="ListParagraph"/>
        <w:ind w:left="0" w:firstLine="0"/>
        <w:rPr>
          <w:rFonts w:asciiTheme="majorHAnsi" w:hAnsiTheme="majorHAnsi" w:cstheme="majorHAnsi"/>
          <w:color w:val="222222"/>
          <w:shd w:val="clear" w:color="auto" w:fill="FFFFFF"/>
        </w:rPr>
      </w:pPr>
      <w:r w:rsidRPr="00096A90">
        <w:rPr>
          <w:rFonts w:asciiTheme="majorHAnsi" w:hAnsiTheme="majorHAnsi" w:cstheme="majorHAnsi"/>
          <w:b/>
          <w:color w:val="222222"/>
          <w:shd w:val="clear" w:color="auto" w:fill="FFFFFF"/>
        </w:rPr>
        <w:t xml:space="preserve">III. </w:t>
      </w:r>
      <w:r w:rsidR="000C13CE" w:rsidRPr="00096A90">
        <w:rPr>
          <w:rFonts w:asciiTheme="majorHAnsi" w:hAnsiTheme="majorHAnsi" w:cstheme="majorHAnsi"/>
          <w:b/>
          <w:color w:val="222222"/>
          <w:shd w:val="clear" w:color="auto" w:fill="FFFFFF"/>
        </w:rPr>
        <w:t>Review &amp; approval of agenda</w:t>
      </w:r>
      <w:r w:rsidR="000C13CE" w:rsidRPr="00096A90">
        <w:rPr>
          <w:rFonts w:asciiTheme="majorHAnsi" w:hAnsiTheme="majorHAnsi" w:cstheme="majorHAnsi"/>
          <w:color w:val="222222"/>
          <w:shd w:val="clear" w:color="auto" w:fill="FFFFFF"/>
        </w:rPr>
        <w:t xml:space="preserve">:  </w:t>
      </w:r>
      <w:r w:rsidR="00DE0446">
        <w:rPr>
          <w:rFonts w:asciiTheme="majorHAnsi" w:hAnsiTheme="majorHAnsi" w:cstheme="majorHAnsi"/>
          <w:color w:val="222222"/>
          <w:shd w:val="clear" w:color="auto" w:fill="FFFFFF"/>
        </w:rPr>
        <w:t>Comm. McWilliams made a motion to accept the agenda; Comm. Sanders seconded the motion.  After the vote, the motion passed without any objections.</w:t>
      </w:r>
    </w:p>
    <w:p w14:paraId="04B1DCD6" w14:textId="6A0E4219" w:rsidR="002D3B80" w:rsidRPr="00DE0446" w:rsidRDefault="000C13CE" w:rsidP="002D3B80">
      <w:pPr>
        <w:pStyle w:val="ListParagraph"/>
        <w:ind w:left="0" w:firstLine="0"/>
        <w:rPr>
          <w:rFonts w:asciiTheme="majorHAnsi" w:hAnsiTheme="majorHAnsi" w:cstheme="majorHAnsi"/>
          <w:color w:val="000000"/>
        </w:rPr>
      </w:pPr>
      <w:r w:rsidRPr="00096A90">
        <w:rPr>
          <w:rFonts w:asciiTheme="majorHAnsi" w:hAnsiTheme="majorHAnsi" w:cstheme="majorHAnsi"/>
          <w:b/>
          <w:color w:val="222222"/>
          <w:shd w:val="clear" w:color="auto" w:fill="FFFFFF"/>
        </w:rPr>
        <w:t>IV</w:t>
      </w:r>
      <w:r w:rsidR="00521037" w:rsidRPr="00096A90">
        <w:rPr>
          <w:rFonts w:asciiTheme="majorHAnsi" w:hAnsiTheme="majorHAnsi" w:cstheme="majorHAnsi"/>
          <w:b/>
          <w:color w:val="222222"/>
          <w:shd w:val="clear" w:color="auto" w:fill="FFFFFF"/>
        </w:rPr>
        <w:t>. Review</w:t>
      </w:r>
      <w:r w:rsidRPr="00096A90">
        <w:rPr>
          <w:rFonts w:asciiTheme="majorHAnsi" w:hAnsiTheme="majorHAnsi" w:cstheme="majorHAnsi"/>
          <w:b/>
          <w:color w:val="222222"/>
          <w:shd w:val="clear" w:color="auto" w:fill="FFFFFF"/>
        </w:rPr>
        <w:t xml:space="preserve"> &amp;</w:t>
      </w:r>
      <w:r w:rsidR="008E64BA">
        <w:rPr>
          <w:rFonts w:asciiTheme="majorHAnsi" w:hAnsiTheme="majorHAnsi" w:cstheme="majorHAnsi"/>
          <w:b/>
          <w:color w:val="222222"/>
          <w:shd w:val="clear" w:color="auto" w:fill="FFFFFF"/>
        </w:rPr>
        <w:t xml:space="preserve"> approval of minutes</w:t>
      </w:r>
      <w:r w:rsidR="00DE0446">
        <w:rPr>
          <w:rFonts w:asciiTheme="majorHAnsi" w:hAnsiTheme="majorHAnsi" w:cstheme="majorHAnsi"/>
          <w:b/>
          <w:color w:val="222222"/>
          <w:shd w:val="clear" w:color="auto" w:fill="FFFFFF"/>
        </w:rPr>
        <w:t xml:space="preserve"> from October:  </w:t>
      </w:r>
      <w:r w:rsidR="00DE0446">
        <w:rPr>
          <w:rFonts w:asciiTheme="majorHAnsi" w:hAnsiTheme="majorHAnsi" w:cstheme="majorHAnsi"/>
          <w:color w:val="222222"/>
          <w:shd w:val="clear" w:color="auto" w:fill="FFFFFF"/>
        </w:rPr>
        <w:t>There was no October meeting, therefore no minutes.</w:t>
      </w:r>
    </w:p>
    <w:p w14:paraId="28C7184C" w14:textId="0AD9C45D" w:rsidR="000C13CE" w:rsidRDefault="000C13CE" w:rsidP="002D3B80">
      <w:pPr>
        <w:pStyle w:val="ListParagraph"/>
        <w:ind w:left="0" w:firstLine="0"/>
        <w:rPr>
          <w:rFonts w:asciiTheme="majorHAnsi" w:hAnsiTheme="majorHAnsi" w:cstheme="majorHAnsi"/>
          <w:color w:val="000000"/>
        </w:rPr>
      </w:pPr>
      <w:r w:rsidRPr="00096A90">
        <w:rPr>
          <w:rFonts w:asciiTheme="majorHAnsi" w:hAnsiTheme="majorHAnsi" w:cstheme="majorHAnsi"/>
          <w:b/>
          <w:color w:val="222222"/>
          <w:shd w:val="clear" w:color="auto" w:fill="FFFFFF"/>
        </w:rPr>
        <w:t>V.  Review &amp; approval of Treasurer’s Report</w:t>
      </w:r>
      <w:r w:rsidRPr="00096A90">
        <w:rPr>
          <w:rFonts w:asciiTheme="majorHAnsi" w:hAnsiTheme="majorHAnsi" w:cstheme="majorHAnsi"/>
          <w:color w:val="222222"/>
          <w:shd w:val="clear" w:color="auto" w:fill="FFFFFF"/>
        </w:rPr>
        <w:t xml:space="preserve">:  </w:t>
      </w:r>
      <w:r w:rsidR="00DE0446">
        <w:rPr>
          <w:rFonts w:asciiTheme="majorHAnsi" w:hAnsiTheme="majorHAnsi" w:cstheme="majorHAnsi"/>
          <w:color w:val="222222"/>
          <w:shd w:val="clear" w:color="auto" w:fill="FFFFFF"/>
        </w:rPr>
        <w:t>Comm. Sanders reported the finances for October 1 thru October 31 for both ENONAC and East New Orleans Foundation (ENOF). Comm. Landrum moved that the report be accepted as presented.  Comm. McWilliams seconded the motion. After the vote, the motion passed without any objections.</w:t>
      </w:r>
    </w:p>
    <w:p w14:paraId="6E678583" w14:textId="77777777" w:rsidR="008E64BA" w:rsidRDefault="008E64BA" w:rsidP="002D3B80">
      <w:pPr>
        <w:pStyle w:val="ListParagraph"/>
        <w:ind w:left="0" w:firstLine="0"/>
        <w:rPr>
          <w:rFonts w:asciiTheme="majorHAnsi" w:hAnsiTheme="majorHAnsi" w:cstheme="majorHAnsi"/>
          <w:color w:val="000000"/>
        </w:rPr>
      </w:pPr>
    </w:p>
    <w:p w14:paraId="4DE0F758" w14:textId="6E2C3C71" w:rsidR="00C105D7" w:rsidRPr="00096A90" w:rsidRDefault="00DE0446" w:rsidP="0044508A">
      <w:pPr>
        <w:ind w:hanging="1051"/>
        <w:rPr>
          <w:rFonts w:asciiTheme="majorHAnsi" w:hAnsiTheme="majorHAnsi" w:cstheme="majorHAnsi"/>
          <w:b/>
          <w:bCs/>
          <w:sz w:val="24"/>
          <w:szCs w:val="24"/>
        </w:rPr>
      </w:pPr>
      <w:r>
        <w:rPr>
          <w:rFonts w:asciiTheme="majorHAnsi" w:hAnsiTheme="majorHAnsi" w:cstheme="majorHAnsi"/>
          <w:b/>
          <w:sz w:val="24"/>
          <w:szCs w:val="24"/>
        </w:rPr>
        <w:t>V</w:t>
      </w:r>
      <w:r w:rsidR="0053100D">
        <w:rPr>
          <w:rFonts w:asciiTheme="majorHAnsi" w:hAnsiTheme="majorHAnsi" w:cstheme="majorHAnsi"/>
          <w:b/>
          <w:sz w:val="24"/>
          <w:szCs w:val="24"/>
        </w:rPr>
        <w:t>I</w:t>
      </w:r>
      <w:r w:rsidR="005F19B7" w:rsidRPr="00096A90">
        <w:rPr>
          <w:rFonts w:asciiTheme="majorHAnsi" w:hAnsiTheme="majorHAnsi" w:cstheme="majorHAnsi"/>
          <w:b/>
          <w:sz w:val="24"/>
          <w:szCs w:val="24"/>
        </w:rPr>
        <w:t xml:space="preserve">. </w:t>
      </w:r>
      <w:r w:rsidR="009A6383" w:rsidRPr="00096A90">
        <w:rPr>
          <w:rFonts w:asciiTheme="majorHAnsi" w:hAnsiTheme="majorHAnsi" w:cstheme="majorHAnsi"/>
          <w:b/>
          <w:sz w:val="24"/>
          <w:szCs w:val="24"/>
        </w:rPr>
        <w:t>OLD</w:t>
      </w:r>
      <w:r w:rsidR="0062636B" w:rsidRPr="00096A90">
        <w:rPr>
          <w:rFonts w:asciiTheme="majorHAnsi" w:hAnsiTheme="majorHAnsi" w:cstheme="majorHAnsi"/>
          <w:b/>
          <w:sz w:val="24"/>
          <w:szCs w:val="24"/>
        </w:rPr>
        <w:t xml:space="preserve"> BUSINESS</w:t>
      </w:r>
    </w:p>
    <w:p w14:paraId="1250D37E" w14:textId="20C9D680" w:rsidR="00FD77BF" w:rsidRDefault="00FD77BF" w:rsidP="00F52EC7">
      <w:pPr>
        <w:ind w:hanging="331"/>
        <w:rPr>
          <w:rFonts w:eastAsia="Times New Roman"/>
          <w:b/>
          <w:bCs/>
          <w:sz w:val="24"/>
        </w:rPr>
      </w:pPr>
      <w:r w:rsidRPr="00FD77BF">
        <w:rPr>
          <w:rFonts w:eastAsia="Times New Roman"/>
          <w:b/>
          <w:bCs/>
          <w:sz w:val="24"/>
        </w:rPr>
        <w:t>A</w:t>
      </w:r>
      <w:r w:rsidR="00F52EC7">
        <w:rPr>
          <w:rFonts w:eastAsia="Times New Roman"/>
          <w:b/>
          <w:bCs/>
          <w:sz w:val="24"/>
        </w:rPr>
        <w:t>.</w:t>
      </w:r>
      <w:r w:rsidR="00DE0446">
        <w:rPr>
          <w:rFonts w:eastAsia="Times New Roman"/>
          <w:b/>
          <w:bCs/>
          <w:sz w:val="24"/>
        </w:rPr>
        <w:t xml:space="preserve"> City Council Agenda for 11-7-24 </w:t>
      </w:r>
      <w:r w:rsidR="00FF1394">
        <w:rPr>
          <w:rFonts w:eastAsia="Times New Roman"/>
          <w:b/>
          <w:bCs/>
          <w:sz w:val="24"/>
        </w:rPr>
        <w:t>–</w:t>
      </w:r>
      <w:r w:rsidR="00DE0446">
        <w:rPr>
          <w:rFonts w:eastAsia="Times New Roman"/>
          <w:b/>
          <w:bCs/>
          <w:sz w:val="24"/>
        </w:rPr>
        <w:t xml:space="preserve"> FEEDBACK</w:t>
      </w:r>
    </w:p>
    <w:p w14:paraId="475EEF98" w14:textId="77777777" w:rsidR="00FF1394" w:rsidRPr="00FF1394" w:rsidRDefault="00FF1394" w:rsidP="00FF1394">
      <w:pPr>
        <w:ind w:hanging="331"/>
        <w:rPr>
          <w:rFonts w:eastAsia="Times New Roman"/>
          <w:b/>
          <w:bCs/>
          <w:sz w:val="24"/>
        </w:rPr>
      </w:pPr>
      <w:r>
        <w:rPr>
          <w:rFonts w:eastAsia="Times New Roman"/>
          <w:b/>
          <w:bCs/>
          <w:sz w:val="24"/>
        </w:rPr>
        <w:tab/>
      </w:r>
      <w:r w:rsidRPr="00FF1394">
        <w:rPr>
          <w:rFonts w:eastAsia="Times New Roman"/>
          <w:b/>
          <w:bCs/>
          <w:sz w:val="24"/>
        </w:rPr>
        <w:t>1. Cal No. 348857: zone change request from S-RS to C-2 at 6620-6698 I-10 Service Rd. (ZD 60/24)</w:t>
      </w:r>
    </w:p>
    <w:p w14:paraId="201A6C0B" w14:textId="75E1C2B6" w:rsidR="00FF1394" w:rsidRPr="00FF1394" w:rsidRDefault="00FF1394" w:rsidP="00FF1394">
      <w:pPr>
        <w:ind w:hanging="331"/>
        <w:rPr>
          <w:rFonts w:eastAsia="Times New Roman"/>
          <w:b/>
          <w:bCs/>
          <w:sz w:val="24"/>
        </w:rPr>
      </w:pPr>
      <w:r>
        <w:rPr>
          <w:rFonts w:eastAsia="Times New Roman"/>
          <w:b/>
          <w:bCs/>
          <w:sz w:val="24"/>
        </w:rPr>
        <w:tab/>
      </w:r>
      <w:r w:rsidRPr="00FF1394">
        <w:rPr>
          <w:rFonts w:eastAsia="Times New Roman"/>
          <w:b/>
          <w:bCs/>
          <w:sz w:val="24"/>
        </w:rPr>
        <w:t>2. Cal No. 34860: zone change request from M-Mu to LI at 19808 Chef Hwy. (ZD 66/24)</w:t>
      </w:r>
    </w:p>
    <w:p w14:paraId="5D0B7D59" w14:textId="4C801452" w:rsidR="00FF1394" w:rsidRPr="00FF1394" w:rsidRDefault="00FF1394" w:rsidP="00FF1394">
      <w:pPr>
        <w:ind w:hanging="331"/>
        <w:rPr>
          <w:rFonts w:eastAsia="Times New Roman"/>
          <w:b/>
          <w:bCs/>
          <w:sz w:val="24"/>
        </w:rPr>
      </w:pPr>
      <w:r>
        <w:rPr>
          <w:rFonts w:eastAsia="Times New Roman"/>
          <w:b/>
          <w:bCs/>
          <w:sz w:val="24"/>
        </w:rPr>
        <w:t xml:space="preserve">      </w:t>
      </w:r>
      <w:r w:rsidRPr="00FF1394">
        <w:rPr>
          <w:rFonts w:eastAsia="Times New Roman"/>
          <w:b/>
          <w:bCs/>
          <w:sz w:val="24"/>
        </w:rPr>
        <w:t>3. Cal No. 34862: Conditional Use request to permit a community center at 14051-14071 Dwyer Rd. (ZD 68/24)</w:t>
      </w:r>
    </w:p>
    <w:p w14:paraId="1CD4B233" w14:textId="556A0ABB" w:rsidR="00FF1394" w:rsidRDefault="00FF1394" w:rsidP="00FF1394">
      <w:pPr>
        <w:ind w:hanging="331"/>
        <w:rPr>
          <w:rFonts w:eastAsia="Times New Roman"/>
          <w:b/>
          <w:bCs/>
          <w:sz w:val="24"/>
        </w:rPr>
      </w:pPr>
      <w:r>
        <w:rPr>
          <w:rFonts w:eastAsia="Times New Roman"/>
          <w:b/>
          <w:bCs/>
          <w:sz w:val="24"/>
        </w:rPr>
        <w:t xml:space="preserve">       </w:t>
      </w:r>
      <w:r w:rsidRPr="00FF1394">
        <w:rPr>
          <w:rFonts w:eastAsia="Times New Roman"/>
          <w:b/>
          <w:bCs/>
          <w:sz w:val="24"/>
        </w:rPr>
        <w:t>4. Consideration of Master Plan Recommendations by CPC</w:t>
      </w:r>
    </w:p>
    <w:p w14:paraId="60DB9733" w14:textId="7FCD9C2F" w:rsidR="00FF1394" w:rsidRPr="00FF1394" w:rsidRDefault="00FF1394" w:rsidP="00FF1394">
      <w:pPr>
        <w:ind w:hanging="331"/>
        <w:rPr>
          <w:rFonts w:eastAsia="Times New Roman"/>
          <w:bCs/>
          <w:sz w:val="24"/>
        </w:rPr>
      </w:pPr>
      <w:r>
        <w:rPr>
          <w:rFonts w:eastAsia="Times New Roman"/>
          <w:bCs/>
          <w:sz w:val="24"/>
        </w:rPr>
        <w:t>All of the above were received only – no decisions were made</w:t>
      </w:r>
    </w:p>
    <w:p w14:paraId="718873E6" w14:textId="6E24E7FE" w:rsidR="00FF1394" w:rsidRPr="00FF1394" w:rsidRDefault="00FF1394" w:rsidP="00FF1394">
      <w:pPr>
        <w:ind w:hanging="331"/>
        <w:rPr>
          <w:rFonts w:eastAsia="Times New Roman"/>
          <w:bCs/>
          <w:sz w:val="24"/>
        </w:rPr>
      </w:pPr>
      <w:r>
        <w:rPr>
          <w:rFonts w:eastAsia="Times New Roman"/>
          <w:b/>
          <w:bCs/>
          <w:sz w:val="24"/>
        </w:rPr>
        <w:t xml:space="preserve">       </w:t>
      </w:r>
      <w:r w:rsidRPr="00FF1394">
        <w:rPr>
          <w:rFonts w:eastAsia="Times New Roman"/>
          <w:b/>
          <w:bCs/>
          <w:sz w:val="24"/>
        </w:rPr>
        <w:t>5. ZD 87/24: request for zone change from C-2 to MU-1 at 5775 Read (behind Hancock Whitney Bank) – CPC recommends ‘approval’</w:t>
      </w:r>
      <w:r>
        <w:rPr>
          <w:rFonts w:eastAsia="Times New Roman"/>
          <w:b/>
          <w:bCs/>
          <w:sz w:val="24"/>
        </w:rPr>
        <w:t xml:space="preserve"> – </w:t>
      </w:r>
      <w:r>
        <w:rPr>
          <w:rFonts w:eastAsia="Times New Roman"/>
          <w:bCs/>
          <w:sz w:val="24"/>
        </w:rPr>
        <w:t>this was deferred to the meeting of Nov. 21</w:t>
      </w:r>
    </w:p>
    <w:p w14:paraId="1AD33D30" w14:textId="687B966B" w:rsidR="00FF1394" w:rsidRPr="00FF1394" w:rsidRDefault="00FF1394" w:rsidP="00FF1394">
      <w:pPr>
        <w:ind w:hanging="331"/>
        <w:rPr>
          <w:rFonts w:eastAsia="Times New Roman"/>
          <w:bCs/>
          <w:sz w:val="24"/>
        </w:rPr>
      </w:pPr>
      <w:r w:rsidRPr="00FF1394">
        <w:rPr>
          <w:rFonts w:eastAsia="Times New Roman"/>
          <w:b/>
          <w:bCs/>
          <w:sz w:val="24"/>
        </w:rPr>
        <w:t>B. Community Budget Meetings:</w:t>
      </w:r>
      <w:r>
        <w:rPr>
          <w:rFonts w:eastAsia="Times New Roman"/>
          <w:b/>
          <w:bCs/>
          <w:sz w:val="24"/>
        </w:rPr>
        <w:t xml:space="preserve"> Feedback - </w:t>
      </w:r>
      <w:r>
        <w:rPr>
          <w:rFonts w:eastAsia="Times New Roman"/>
          <w:bCs/>
          <w:sz w:val="24"/>
        </w:rPr>
        <w:t>Comm. Landrum attended the meetings and said that she felt that they need resources, not necessarily funds but employees.  Comm. McWilliams said that CM Thomas said that $3million was being given to NORA to begin cleanup of the former Jazzland site.  She also said that the demotion kickoff event that was to happen today was put off until after the legislative session because they want the Legislators to be present.</w:t>
      </w:r>
    </w:p>
    <w:p w14:paraId="34DF0D04" w14:textId="7C819411" w:rsidR="00FF1394" w:rsidRPr="00FF1394" w:rsidRDefault="00FF1394" w:rsidP="00FF1394">
      <w:pPr>
        <w:ind w:hanging="331"/>
        <w:rPr>
          <w:rFonts w:eastAsia="Times New Roman"/>
          <w:b/>
          <w:bCs/>
          <w:sz w:val="24"/>
        </w:rPr>
      </w:pPr>
      <w:r w:rsidRPr="00FF1394">
        <w:rPr>
          <w:rFonts w:eastAsia="Times New Roman"/>
          <w:b/>
          <w:bCs/>
          <w:sz w:val="24"/>
        </w:rPr>
        <w:t xml:space="preserve">C. Lincoln Beach Redevelopment Master Plan Public Mtg #3: Thurs. Nov. 7; 8:30am and 6:30pm; </w:t>
      </w:r>
    </w:p>
    <w:p w14:paraId="6C031D3B" w14:textId="69382648" w:rsidR="00FF1394" w:rsidRPr="00FF1394" w:rsidRDefault="00DE3CB9" w:rsidP="00FF1394">
      <w:pPr>
        <w:tabs>
          <w:tab w:val="left" w:pos="720"/>
          <w:tab w:val="left" w:pos="1440"/>
          <w:tab w:val="left" w:pos="2160"/>
          <w:tab w:val="left" w:pos="2880"/>
          <w:tab w:val="left" w:pos="3600"/>
          <w:tab w:val="left" w:pos="4320"/>
          <w:tab w:val="left" w:pos="5040"/>
          <w:tab w:val="left" w:pos="5760"/>
          <w:tab w:val="left" w:pos="6900"/>
        </w:tabs>
        <w:ind w:hanging="331"/>
        <w:rPr>
          <w:rFonts w:eastAsia="Times New Roman"/>
          <w:bCs/>
          <w:sz w:val="24"/>
        </w:rPr>
      </w:pPr>
      <w:r>
        <w:rPr>
          <w:rFonts w:eastAsia="Times New Roman"/>
          <w:b/>
          <w:bCs/>
          <w:sz w:val="24"/>
        </w:rPr>
        <w:t xml:space="preserve">       </w:t>
      </w:r>
      <w:bookmarkStart w:id="0" w:name="_GoBack"/>
      <w:bookmarkEnd w:id="0"/>
      <w:r w:rsidR="00FF1394" w:rsidRPr="00FF1394">
        <w:rPr>
          <w:rFonts w:eastAsia="Times New Roman"/>
          <w:b/>
          <w:bCs/>
          <w:sz w:val="24"/>
        </w:rPr>
        <w:t xml:space="preserve">Franklin Ave Baptist Church </w:t>
      </w:r>
      <w:r w:rsidR="00FF1394">
        <w:rPr>
          <w:rFonts w:eastAsia="Times New Roman"/>
          <w:b/>
          <w:bCs/>
          <w:sz w:val="24"/>
        </w:rPr>
        <w:t>–</w:t>
      </w:r>
      <w:r w:rsidR="00FF1394" w:rsidRPr="00FF1394">
        <w:rPr>
          <w:rFonts w:eastAsia="Times New Roman"/>
          <w:b/>
          <w:bCs/>
          <w:sz w:val="24"/>
        </w:rPr>
        <w:t xml:space="preserve"> FEEDBACK</w:t>
      </w:r>
      <w:r w:rsidR="00FF1394">
        <w:rPr>
          <w:rFonts w:eastAsia="Times New Roman"/>
          <w:b/>
          <w:bCs/>
          <w:sz w:val="24"/>
        </w:rPr>
        <w:t xml:space="preserve">  </w:t>
      </w:r>
      <w:r w:rsidR="00FF1394">
        <w:rPr>
          <w:rFonts w:eastAsia="Times New Roman"/>
          <w:b/>
          <w:bCs/>
          <w:sz w:val="24"/>
        </w:rPr>
        <w:tab/>
      </w:r>
      <w:r w:rsidR="00FF1394">
        <w:rPr>
          <w:rFonts w:eastAsia="Times New Roman"/>
          <w:bCs/>
          <w:sz w:val="24"/>
        </w:rPr>
        <w:t>Comm. Bernard</w:t>
      </w:r>
      <w:r w:rsidR="00D23C70">
        <w:rPr>
          <w:rFonts w:eastAsia="Times New Roman"/>
          <w:bCs/>
          <w:sz w:val="24"/>
        </w:rPr>
        <w:t xml:space="preserve"> was at the afternoon session which was well attended and well organized.  Comm. Jackson also commented, it was well organized.  Comm. Celestand said it was very interactive.  Need to make sure this info goes out to our neighborhoods.  Comm. Washington enjoyed the presentations and also said it needs to go out to our neighbors.  Comm. Jackson said to engage your neighbors in the process.  </w:t>
      </w:r>
    </w:p>
    <w:p w14:paraId="69B18ECF" w14:textId="73E8A3C9" w:rsidR="00FF1394" w:rsidRPr="00D23C70" w:rsidRDefault="00FF1394" w:rsidP="00FF1394">
      <w:pPr>
        <w:ind w:hanging="331"/>
        <w:rPr>
          <w:rFonts w:eastAsia="Times New Roman"/>
          <w:bCs/>
          <w:sz w:val="24"/>
        </w:rPr>
      </w:pPr>
      <w:r w:rsidRPr="00FF1394">
        <w:rPr>
          <w:rFonts w:eastAsia="Times New Roman"/>
          <w:b/>
          <w:bCs/>
          <w:sz w:val="24"/>
        </w:rPr>
        <w:t xml:space="preserve">D. KLB Trash Receptacle Grants: </w:t>
      </w:r>
      <w:r w:rsidRPr="00D23C70">
        <w:rPr>
          <w:rFonts w:eastAsia="Times New Roman"/>
          <w:bCs/>
          <w:sz w:val="24"/>
        </w:rPr>
        <w:t>need to pinpoint locations and do required litter assessments of each</w:t>
      </w:r>
      <w:r w:rsidR="00D23C70">
        <w:rPr>
          <w:rFonts w:eastAsia="Times New Roman"/>
          <w:bCs/>
          <w:sz w:val="24"/>
        </w:rPr>
        <w:t xml:space="preserve"> as part of the application. </w:t>
      </w:r>
      <w:r w:rsidRPr="00D23C70">
        <w:rPr>
          <w:rFonts w:eastAsia="Times New Roman"/>
          <w:bCs/>
          <w:sz w:val="24"/>
        </w:rPr>
        <w:t>Deadline for application is November 15, 2024</w:t>
      </w:r>
    </w:p>
    <w:p w14:paraId="560F3140" w14:textId="2C55596A" w:rsidR="00FF1394" w:rsidRDefault="00FF1394" w:rsidP="00FF1394">
      <w:pPr>
        <w:ind w:hanging="331"/>
        <w:rPr>
          <w:rFonts w:eastAsia="Times New Roman"/>
          <w:bCs/>
          <w:sz w:val="24"/>
        </w:rPr>
      </w:pPr>
      <w:r w:rsidRPr="00FF1394">
        <w:rPr>
          <w:rFonts w:eastAsia="Times New Roman"/>
          <w:b/>
          <w:bCs/>
          <w:sz w:val="24"/>
        </w:rPr>
        <w:t xml:space="preserve">E. Voter Initiative </w:t>
      </w:r>
      <w:r w:rsidR="00D23C70">
        <w:rPr>
          <w:rFonts w:eastAsia="Times New Roman"/>
          <w:b/>
          <w:bCs/>
          <w:sz w:val="24"/>
        </w:rPr>
        <w:t>–</w:t>
      </w:r>
      <w:r w:rsidRPr="00FF1394">
        <w:rPr>
          <w:rFonts w:eastAsia="Times New Roman"/>
          <w:b/>
          <w:bCs/>
          <w:sz w:val="24"/>
        </w:rPr>
        <w:t xml:space="preserve"> FEEDBACK</w:t>
      </w:r>
      <w:r w:rsidR="00D23C70">
        <w:rPr>
          <w:rFonts w:eastAsia="Times New Roman"/>
          <w:b/>
          <w:bCs/>
          <w:sz w:val="24"/>
        </w:rPr>
        <w:t xml:space="preserve"> - </w:t>
      </w:r>
      <w:r w:rsidR="00D23C70">
        <w:rPr>
          <w:rFonts w:eastAsia="Times New Roman"/>
          <w:bCs/>
          <w:sz w:val="24"/>
        </w:rPr>
        <w:t>Comm. Bernard provided turnout numbers in Orleans Parish; it went down to 58% in Orleans but above 58% in the 9</w:t>
      </w:r>
      <w:r w:rsidR="00D23C70" w:rsidRPr="00D23C70">
        <w:rPr>
          <w:rFonts w:eastAsia="Times New Roman"/>
          <w:bCs/>
          <w:sz w:val="24"/>
          <w:vertAlign w:val="superscript"/>
        </w:rPr>
        <w:t>th</w:t>
      </w:r>
      <w:r w:rsidR="00D23C70">
        <w:rPr>
          <w:rFonts w:eastAsia="Times New Roman"/>
          <w:bCs/>
          <w:sz w:val="24"/>
        </w:rPr>
        <w:t xml:space="preserve"> Ward.  She also mentioned what other initiatives were done; phone banking, transportation staging, etc. Comm. Washington said we need to do </w:t>
      </w:r>
      <w:r w:rsidR="00D23C70">
        <w:rPr>
          <w:rFonts w:eastAsia="Times New Roman"/>
          <w:bCs/>
          <w:sz w:val="24"/>
        </w:rPr>
        <w:lastRenderedPageBreak/>
        <w:t>ongoing engagement of voter registration &amp; education.  Comm. Landrum thanked Comm. Bernard for her efforts and time on this initiative.</w:t>
      </w:r>
    </w:p>
    <w:p w14:paraId="61541564" w14:textId="0BE05E17" w:rsidR="00D23C70" w:rsidRDefault="00D23C70" w:rsidP="00FF1394">
      <w:pPr>
        <w:ind w:hanging="331"/>
        <w:rPr>
          <w:rFonts w:asciiTheme="majorHAnsi" w:hAnsiTheme="majorHAnsi" w:cstheme="majorHAnsi"/>
          <w:bCs/>
          <w:sz w:val="24"/>
          <w:szCs w:val="24"/>
        </w:rPr>
      </w:pPr>
      <w:r>
        <w:rPr>
          <w:rFonts w:asciiTheme="majorHAnsi" w:hAnsiTheme="majorHAnsi" w:cstheme="majorHAnsi"/>
          <w:bCs/>
          <w:sz w:val="24"/>
          <w:szCs w:val="24"/>
        </w:rPr>
        <w:t>Comm. Blouin said that the trash receptacle grant has been extended to December 1</w:t>
      </w:r>
    </w:p>
    <w:p w14:paraId="71C58E04" w14:textId="77777777" w:rsidR="00D23C70" w:rsidRPr="00D23C70" w:rsidRDefault="00D23C70" w:rsidP="00FF1394">
      <w:pPr>
        <w:ind w:hanging="331"/>
        <w:rPr>
          <w:rFonts w:asciiTheme="majorHAnsi" w:hAnsiTheme="majorHAnsi" w:cstheme="majorHAnsi"/>
          <w:bCs/>
          <w:sz w:val="24"/>
          <w:szCs w:val="24"/>
        </w:rPr>
      </w:pPr>
    </w:p>
    <w:p w14:paraId="6A733F44" w14:textId="275DE5C7" w:rsidR="009A6383" w:rsidRPr="00096A90" w:rsidRDefault="00A91D44" w:rsidP="0044508A">
      <w:pPr>
        <w:ind w:hanging="1051"/>
        <w:rPr>
          <w:rFonts w:asciiTheme="majorHAnsi" w:hAnsiTheme="majorHAnsi" w:cstheme="majorHAnsi"/>
          <w:b/>
          <w:bCs/>
          <w:sz w:val="24"/>
          <w:szCs w:val="24"/>
        </w:rPr>
      </w:pPr>
      <w:r w:rsidRPr="00096A90">
        <w:rPr>
          <w:rFonts w:asciiTheme="majorHAnsi" w:hAnsiTheme="majorHAnsi" w:cstheme="majorHAnsi"/>
          <w:b/>
          <w:bCs/>
          <w:sz w:val="24"/>
          <w:szCs w:val="24"/>
        </w:rPr>
        <w:t>V</w:t>
      </w:r>
      <w:r w:rsidR="0053100D">
        <w:rPr>
          <w:rFonts w:asciiTheme="majorHAnsi" w:hAnsiTheme="majorHAnsi" w:cstheme="majorHAnsi"/>
          <w:b/>
          <w:bCs/>
          <w:sz w:val="24"/>
          <w:szCs w:val="24"/>
        </w:rPr>
        <w:t>I</w:t>
      </w:r>
      <w:r w:rsidR="00486AC3" w:rsidRPr="00096A90">
        <w:rPr>
          <w:rFonts w:asciiTheme="majorHAnsi" w:hAnsiTheme="majorHAnsi" w:cstheme="majorHAnsi"/>
          <w:b/>
          <w:bCs/>
          <w:sz w:val="24"/>
          <w:szCs w:val="24"/>
        </w:rPr>
        <w:t>II</w:t>
      </w:r>
      <w:r w:rsidR="005F19B7" w:rsidRPr="00096A90">
        <w:rPr>
          <w:rFonts w:asciiTheme="majorHAnsi" w:hAnsiTheme="majorHAnsi" w:cstheme="majorHAnsi"/>
          <w:b/>
          <w:bCs/>
          <w:sz w:val="24"/>
          <w:szCs w:val="24"/>
        </w:rPr>
        <w:t xml:space="preserve">. </w:t>
      </w:r>
      <w:r w:rsidR="009A6383" w:rsidRPr="00096A90">
        <w:rPr>
          <w:rFonts w:asciiTheme="majorHAnsi" w:hAnsiTheme="majorHAnsi" w:cstheme="majorHAnsi"/>
          <w:b/>
          <w:bCs/>
          <w:sz w:val="24"/>
          <w:szCs w:val="24"/>
        </w:rPr>
        <w:t>NEW BUSINESS</w:t>
      </w:r>
    </w:p>
    <w:p w14:paraId="71AC5E27" w14:textId="77777777" w:rsidR="00D23C70" w:rsidRPr="00D23C70" w:rsidRDefault="009E13BA" w:rsidP="00D23C70">
      <w:pPr>
        <w:pBdr>
          <w:top w:val="nil"/>
          <w:left w:val="nil"/>
          <w:bottom w:val="nil"/>
          <w:right w:val="nil"/>
          <w:between w:val="nil"/>
        </w:pBdr>
        <w:shd w:val="clear" w:color="auto" w:fill="FFFFFF"/>
        <w:ind w:hanging="331"/>
        <w:rPr>
          <w:rFonts w:asciiTheme="majorHAnsi" w:eastAsia="Times New Roman" w:hAnsiTheme="majorHAnsi" w:cstheme="majorHAnsi"/>
          <w:b/>
          <w:bCs/>
          <w:sz w:val="24"/>
          <w:szCs w:val="24"/>
        </w:rPr>
      </w:pPr>
      <w:r w:rsidRPr="009E13BA">
        <w:rPr>
          <w:rFonts w:asciiTheme="majorHAnsi" w:eastAsia="Times New Roman" w:hAnsiTheme="majorHAnsi" w:cstheme="majorHAnsi"/>
          <w:b/>
          <w:bCs/>
          <w:sz w:val="24"/>
          <w:szCs w:val="24"/>
        </w:rPr>
        <w:t xml:space="preserve">A. </w:t>
      </w:r>
      <w:r w:rsidR="00D23C70" w:rsidRPr="00D23C70">
        <w:rPr>
          <w:rFonts w:asciiTheme="majorHAnsi" w:eastAsia="Times New Roman" w:hAnsiTheme="majorHAnsi" w:cstheme="majorHAnsi"/>
          <w:b/>
          <w:bCs/>
          <w:sz w:val="24"/>
          <w:szCs w:val="24"/>
        </w:rPr>
        <w:t>NPP: request to operate a non-commercial short term rental at 5300 Toulon</w:t>
      </w:r>
    </w:p>
    <w:p w14:paraId="32DF144F" w14:textId="7CA4F4C7" w:rsidR="009E13BA" w:rsidRDefault="00D23C70" w:rsidP="00D23C70">
      <w:pPr>
        <w:pBdr>
          <w:top w:val="nil"/>
          <w:left w:val="nil"/>
          <w:bottom w:val="nil"/>
          <w:right w:val="nil"/>
          <w:between w:val="nil"/>
        </w:pBdr>
        <w:shd w:val="clear" w:color="auto" w:fill="FFFFFF"/>
        <w:ind w:hanging="331"/>
        <w:rPr>
          <w:rFonts w:asciiTheme="majorHAnsi" w:eastAsia="Times New Roman" w:hAnsiTheme="majorHAnsi" w:cstheme="majorHAnsi"/>
          <w:b/>
          <w:bCs/>
          <w:sz w:val="24"/>
          <w:szCs w:val="24"/>
        </w:rPr>
      </w:pPr>
      <w:r w:rsidRPr="00D23C70">
        <w:rPr>
          <w:rFonts w:asciiTheme="majorHAnsi" w:eastAsia="Times New Roman" w:hAnsiTheme="majorHAnsi" w:cstheme="majorHAnsi"/>
          <w:b/>
          <w:bCs/>
          <w:sz w:val="24"/>
          <w:szCs w:val="24"/>
        </w:rPr>
        <w:tab/>
        <w:t>Meeting:  Tues, Nov 19; 6-7:30pm; at 5300 Toulon, 70129</w:t>
      </w:r>
    </w:p>
    <w:p w14:paraId="29F7D64D" w14:textId="77777777" w:rsidR="00D23C70" w:rsidRPr="00D23C70" w:rsidRDefault="00D23C70" w:rsidP="00D23C70">
      <w:pPr>
        <w:pBdr>
          <w:top w:val="nil"/>
          <w:left w:val="nil"/>
          <w:bottom w:val="nil"/>
          <w:right w:val="nil"/>
          <w:between w:val="nil"/>
        </w:pBdr>
        <w:shd w:val="clear" w:color="auto" w:fill="FFFFFF"/>
        <w:ind w:hanging="331"/>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 xml:space="preserve">B. </w:t>
      </w:r>
      <w:r w:rsidRPr="00D23C70">
        <w:rPr>
          <w:rFonts w:asciiTheme="majorHAnsi" w:eastAsia="Times New Roman" w:hAnsiTheme="majorHAnsi" w:cstheme="majorHAnsi"/>
          <w:b/>
          <w:bCs/>
          <w:sz w:val="24"/>
          <w:szCs w:val="24"/>
        </w:rPr>
        <w:t xml:space="preserve">CPC Design Review Committee Meeting of Nov. 20 </w:t>
      </w:r>
    </w:p>
    <w:p w14:paraId="23E50B09" w14:textId="77777777" w:rsidR="00D23C70" w:rsidRPr="00D23C70" w:rsidRDefault="00D23C70" w:rsidP="00D23C70">
      <w:pPr>
        <w:pBdr>
          <w:top w:val="nil"/>
          <w:left w:val="nil"/>
          <w:bottom w:val="nil"/>
          <w:right w:val="nil"/>
          <w:between w:val="nil"/>
        </w:pBdr>
        <w:shd w:val="clear" w:color="auto" w:fill="FFFFFF"/>
        <w:ind w:hanging="331"/>
        <w:rPr>
          <w:rFonts w:asciiTheme="majorHAnsi" w:eastAsia="Times New Roman" w:hAnsiTheme="majorHAnsi" w:cstheme="majorHAnsi"/>
          <w:b/>
          <w:bCs/>
          <w:sz w:val="24"/>
          <w:szCs w:val="24"/>
        </w:rPr>
      </w:pPr>
      <w:r w:rsidRPr="00D23C70">
        <w:rPr>
          <w:rFonts w:asciiTheme="majorHAnsi" w:eastAsia="Times New Roman" w:hAnsiTheme="majorHAnsi" w:cstheme="majorHAnsi"/>
          <w:b/>
          <w:bCs/>
          <w:sz w:val="24"/>
          <w:szCs w:val="24"/>
        </w:rPr>
        <w:t xml:space="preserve">       1. Consideration of DR 015-23: admin design review of new construction of ATM drive-thru with</w:t>
      </w:r>
    </w:p>
    <w:p w14:paraId="5F4F64D0" w14:textId="24E5218D" w:rsidR="00D23C70" w:rsidRDefault="00D23C70" w:rsidP="00D23C70">
      <w:pPr>
        <w:pBdr>
          <w:top w:val="nil"/>
          <w:left w:val="nil"/>
          <w:bottom w:val="nil"/>
          <w:right w:val="nil"/>
          <w:between w:val="nil"/>
        </w:pBdr>
        <w:shd w:val="clear" w:color="auto" w:fill="FFFFFF"/>
        <w:ind w:hanging="331"/>
        <w:rPr>
          <w:rFonts w:asciiTheme="majorHAnsi" w:eastAsia="Times New Roman" w:hAnsiTheme="majorHAnsi" w:cstheme="majorHAnsi"/>
          <w:b/>
          <w:bCs/>
          <w:sz w:val="24"/>
          <w:szCs w:val="24"/>
        </w:rPr>
      </w:pPr>
      <w:r w:rsidRPr="00D23C70">
        <w:rPr>
          <w:rFonts w:asciiTheme="majorHAnsi" w:eastAsia="Times New Roman" w:hAnsiTheme="majorHAnsi" w:cstheme="majorHAnsi"/>
          <w:b/>
          <w:bCs/>
          <w:sz w:val="24"/>
          <w:szCs w:val="24"/>
        </w:rPr>
        <w:t xml:space="preserve">            </w:t>
      </w:r>
      <w:r w:rsidRPr="00D23C70">
        <w:rPr>
          <w:rFonts w:asciiTheme="majorHAnsi" w:eastAsia="Times New Roman" w:hAnsiTheme="majorHAnsi" w:cstheme="majorHAnsi"/>
          <w:b/>
          <w:bCs/>
          <w:sz w:val="24"/>
          <w:szCs w:val="24"/>
        </w:rPr>
        <w:tab/>
        <w:t>monument sign at 5571 Read</w:t>
      </w:r>
    </w:p>
    <w:p w14:paraId="0544EA6E" w14:textId="4DDC83B9" w:rsidR="00D23C70" w:rsidRPr="00D23C70" w:rsidRDefault="00D23C70" w:rsidP="00D23C70">
      <w:pPr>
        <w:pBdr>
          <w:top w:val="nil"/>
          <w:left w:val="nil"/>
          <w:bottom w:val="nil"/>
          <w:right w:val="nil"/>
          <w:between w:val="nil"/>
        </w:pBdr>
        <w:shd w:val="clear" w:color="auto" w:fill="FFFFFF"/>
        <w:ind w:hanging="331"/>
        <w:rPr>
          <w:rFonts w:asciiTheme="majorHAnsi" w:eastAsia="Times New Roman" w:hAnsiTheme="majorHAnsi" w:cstheme="majorHAnsi"/>
          <w:bCs/>
          <w:sz w:val="24"/>
          <w:szCs w:val="24"/>
        </w:rPr>
      </w:pPr>
      <w:r>
        <w:rPr>
          <w:rFonts w:asciiTheme="majorHAnsi" w:eastAsia="Times New Roman" w:hAnsiTheme="majorHAnsi" w:cstheme="majorHAnsi"/>
          <w:bCs/>
          <w:sz w:val="24"/>
          <w:szCs w:val="24"/>
        </w:rPr>
        <w:t xml:space="preserve">Comm. Celestand asked if Mr. Wesley Bishop, CM Thomas’ office, if </w:t>
      </w:r>
      <w:r w:rsidR="00DE3CB9">
        <w:rPr>
          <w:rFonts w:asciiTheme="majorHAnsi" w:eastAsia="Times New Roman" w:hAnsiTheme="majorHAnsi" w:cstheme="majorHAnsi"/>
          <w:bCs/>
          <w:sz w:val="24"/>
          <w:szCs w:val="24"/>
        </w:rPr>
        <w:t>he has any info on these.  He said he has not seen the monument drawings on the ATM drive thru and has not received any info on the NPP.</w:t>
      </w:r>
    </w:p>
    <w:p w14:paraId="3DC8CA0F" w14:textId="77777777" w:rsidR="00FD77BF" w:rsidRPr="00FD77BF" w:rsidRDefault="00FD77BF" w:rsidP="00FD77BF">
      <w:pPr>
        <w:pBdr>
          <w:top w:val="nil"/>
          <w:left w:val="nil"/>
          <w:bottom w:val="nil"/>
          <w:right w:val="nil"/>
          <w:between w:val="nil"/>
        </w:pBdr>
        <w:shd w:val="clear" w:color="auto" w:fill="FFFFFF"/>
        <w:ind w:hanging="720"/>
        <w:rPr>
          <w:rFonts w:asciiTheme="majorHAnsi" w:hAnsiTheme="majorHAnsi" w:cstheme="majorHAnsi"/>
          <w:color w:val="000000"/>
          <w:sz w:val="24"/>
          <w:szCs w:val="24"/>
        </w:rPr>
      </w:pPr>
    </w:p>
    <w:p w14:paraId="5844E234" w14:textId="11B25650" w:rsidR="0049327E" w:rsidRPr="00096A90" w:rsidRDefault="0053100D" w:rsidP="0049327E">
      <w:pPr>
        <w:shd w:val="clear" w:color="auto" w:fill="FFFFFF"/>
        <w:tabs>
          <w:tab w:val="left" w:pos="450"/>
        </w:tabs>
        <w:ind w:hanging="1051"/>
        <w:rPr>
          <w:rFonts w:asciiTheme="majorHAnsi" w:hAnsiTheme="majorHAnsi" w:cstheme="majorHAnsi"/>
          <w:b/>
          <w:color w:val="000000"/>
          <w:sz w:val="24"/>
          <w:szCs w:val="24"/>
        </w:rPr>
      </w:pPr>
      <w:r>
        <w:rPr>
          <w:rFonts w:asciiTheme="majorHAnsi" w:hAnsiTheme="majorHAnsi" w:cstheme="majorHAnsi"/>
          <w:b/>
          <w:color w:val="000000"/>
          <w:sz w:val="24"/>
          <w:szCs w:val="24"/>
        </w:rPr>
        <w:t>IX</w:t>
      </w:r>
      <w:r w:rsidR="005F19B7" w:rsidRPr="00096A90">
        <w:rPr>
          <w:rFonts w:asciiTheme="majorHAnsi" w:hAnsiTheme="majorHAnsi" w:cstheme="majorHAnsi"/>
          <w:b/>
          <w:color w:val="000000"/>
          <w:sz w:val="24"/>
          <w:szCs w:val="24"/>
        </w:rPr>
        <w:t xml:space="preserve">. </w:t>
      </w:r>
      <w:r w:rsidR="00FA5AC0" w:rsidRPr="00096A90">
        <w:rPr>
          <w:rFonts w:asciiTheme="majorHAnsi" w:hAnsiTheme="majorHAnsi" w:cstheme="majorHAnsi"/>
          <w:b/>
          <w:color w:val="000000"/>
          <w:sz w:val="24"/>
          <w:szCs w:val="24"/>
        </w:rPr>
        <w:t xml:space="preserve">COMMUNITY </w:t>
      </w:r>
      <w:r w:rsidR="00D238BE" w:rsidRPr="00096A90">
        <w:rPr>
          <w:rFonts w:asciiTheme="majorHAnsi" w:hAnsiTheme="majorHAnsi" w:cstheme="majorHAnsi"/>
          <w:b/>
          <w:color w:val="000000"/>
          <w:sz w:val="24"/>
          <w:szCs w:val="24"/>
        </w:rPr>
        <w:t>INFO</w:t>
      </w:r>
    </w:p>
    <w:p w14:paraId="5C977D15" w14:textId="77777777" w:rsidR="00DE3CB9" w:rsidRDefault="00420E1F" w:rsidP="00FB2500">
      <w:pPr>
        <w:shd w:val="clear" w:color="auto" w:fill="FFFFFF"/>
        <w:tabs>
          <w:tab w:val="left" w:pos="450"/>
        </w:tabs>
        <w:ind w:left="1350" w:hanging="1051"/>
        <w:rPr>
          <w:rFonts w:asciiTheme="majorHAnsi" w:hAnsiTheme="majorHAnsi" w:cstheme="majorHAnsi"/>
          <w:color w:val="000000"/>
          <w:sz w:val="24"/>
          <w:szCs w:val="24"/>
        </w:rPr>
      </w:pPr>
      <w:r w:rsidRPr="00096A90">
        <w:rPr>
          <w:rFonts w:asciiTheme="majorHAnsi" w:hAnsiTheme="majorHAnsi" w:cstheme="majorHAnsi"/>
          <w:b/>
          <w:color w:val="000000"/>
          <w:sz w:val="24"/>
          <w:szCs w:val="24"/>
        </w:rPr>
        <w:tab/>
      </w:r>
      <w:r w:rsidR="00F52EC7">
        <w:rPr>
          <w:rFonts w:asciiTheme="majorHAnsi" w:hAnsiTheme="majorHAnsi" w:cstheme="majorHAnsi"/>
          <w:b/>
          <w:color w:val="000000"/>
          <w:sz w:val="24"/>
          <w:szCs w:val="24"/>
        </w:rPr>
        <w:t xml:space="preserve">    </w:t>
      </w:r>
      <w:r w:rsidR="003C7524" w:rsidRPr="003C7524">
        <w:rPr>
          <w:rFonts w:asciiTheme="majorHAnsi" w:hAnsiTheme="majorHAnsi" w:cstheme="majorHAnsi"/>
          <w:b/>
          <w:color w:val="000000"/>
          <w:sz w:val="24"/>
          <w:szCs w:val="24"/>
        </w:rPr>
        <w:t xml:space="preserve">A. </w:t>
      </w:r>
      <w:r w:rsidR="00DE3CB9" w:rsidRPr="00DE3CB9">
        <w:rPr>
          <w:rFonts w:asciiTheme="majorHAnsi" w:hAnsiTheme="majorHAnsi" w:cstheme="majorHAnsi"/>
          <w:b/>
          <w:color w:val="000000"/>
          <w:sz w:val="24"/>
          <w:szCs w:val="24"/>
        </w:rPr>
        <w:t>Bayou Phoenix: Pathway to Progress Demolition event</w:t>
      </w:r>
      <w:r w:rsidR="00DE3CB9">
        <w:rPr>
          <w:rFonts w:asciiTheme="majorHAnsi" w:hAnsiTheme="majorHAnsi" w:cstheme="majorHAnsi"/>
          <w:b/>
          <w:color w:val="000000"/>
          <w:sz w:val="24"/>
          <w:szCs w:val="24"/>
        </w:rPr>
        <w:t xml:space="preserve"> – </w:t>
      </w:r>
      <w:r w:rsidR="00DE3CB9">
        <w:rPr>
          <w:rFonts w:asciiTheme="majorHAnsi" w:hAnsiTheme="majorHAnsi" w:cstheme="majorHAnsi"/>
          <w:color w:val="000000"/>
          <w:sz w:val="24"/>
          <w:szCs w:val="24"/>
        </w:rPr>
        <w:t>This is to be rescheduled as mentioned previously</w:t>
      </w:r>
    </w:p>
    <w:p w14:paraId="2CE1B422" w14:textId="3AA67DF9" w:rsidR="00486AC3" w:rsidRPr="00096A90" w:rsidRDefault="00486AC3" w:rsidP="00FB2500">
      <w:pPr>
        <w:shd w:val="clear" w:color="auto" w:fill="FFFFFF"/>
        <w:tabs>
          <w:tab w:val="left" w:pos="450"/>
        </w:tabs>
        <w:ind w:left="1350" w:hanging="1051"/>
        <w:rPr>
          <w:rFonts w:asciiTheme="majorHAnsi" w:hAnsiTheme="majorHAnsi" w:cstheme="majorHAnsi"/>
          <w:b/>
          <w:color w:val="000000"/>
          <w:sz w:val="24"/>
          <w:szCs w:val="24"/>
        </w:rPr>
      </w:pPr>
      <w:r w:rsidRPr="00096A90">
        <w:rPr>
          <w:rFonts w:asciiTheme="majorHAnsi" w:hAnsiTheme="majorHAnsi" w:cstheme="majorHAnsi"/>
          <w:b/>
          <w:color w:val="000000"/>
          <w:sz w:val="24"/>
          <w:szCs w:val="24"/>
        </w:rPr>
        <w:tab/>
      </w:r>
    </w:p>
    <w:p w14:paraId="69C847CD" w14:textId="01A5F3F0" w:rsidR="00486AC3" w:rsidRPr="00096A90" w:rsidRDefault="00486AC3" w:rsidP="00486AC3">
      <w:pPr>
        <w:shd w:val="clear" w:color="auto" w:fill="FFFFFF"/>
        <w:tabs>
          <w:tab w:val="left" w:pos="450"/>
        </w:tabs>
        <w:ind w:hanging="1051"/>
        <w:rPr>
          <w:rFonts w:asciiTheme="majorHAnsi" w:hAnsiTheme="majorHAnsi" w:cstheme="majorHAnsi"/>
          <w:b/>
          <w:color w:val="000000"/>
          <w:sz w:val="24"/>
          <w:szCs w:val="24"/>
        </w:rPr>
      </w:pPr>
      <w:r w:rsidRPr="00096A90">
        <w:rPr>
          <w:rFonts w:asciiTheme="majorHAnsi" w:hAnsiTheme="majorHAnsi" w:cstheme="majorHAnsi"/>
          <w:b/>
          <w:color w:val="000000"/>
          <w:sz w:val="24"/>
          <w:szCs w:val="24"/>
        </w:rPr>
        <w:t>X. ANNOUNCEMENTS</w:t>
      </w:r>
    </w:p>
    <w:p w14:paraId="335ACB1B" w14:textId="4FAB9CF7" w:rsidR="009658DA" w:rsidRDefault="00FB2500" w:rsidP="00F52EC7">
      <w:pPr>
        <w:shd w:val="clear" w:color="auto" w:fill="FFFFFF"/>
        <w:tabs>
          <w:tab w:val="left" w:pos="450"/>
        </w:tabs>
        <w:ind w:left="1350" w:hanging="1051"/>
        <w:rPr>
          <w:rFonts w:asciiTheme="majorHAnsi" w:hAnsiTheme="majorHAnsi" w:cstheme="majorHAnsi"/>
          <w:color w:val="000000"/>
          <w:sz w:val="24"/>
          <w:szCs w:val="24"/>
        </w:rPr>
      </w:pPr>
      <w:r>
        <w:rPr>
          <w:rFonts w:asciiTheme="majorHAnsi" w:hAnsiTheme="majorHAnsi" w:cstheme="majorHAnsi"/>
          <w:b/>
          <w:color w:val="000000"/>
          <w:sz w:val="24"/>
          <w:szCs w:val="24"/>
        </w:rPr>
        <w:tab/>
      </w:r>
      <w:r w:rsidR="00F52EC7">
        <w:rPr>
          <w:rFonts w:asciiTheme="majorHAnsi" w:hAnsiTheme="majorHAnsi" w:cstheme="majorHAnsi"/>
          <w:b/>
          <w:color w:val="000000"/>
          <w:sz w:val="24"/>
          <w:szCs w:val="24"/>
        </w:rPr>
        <w:t xml:space="preserve">    </w:t>
      </w:r>
      <w:r w:rsidRPr="00FB2500">
        <w:rPr>
          <w:rFonts w:asciiTheme="majorHAnsi" w:hAnsiTheme="majorHAnsi" w:cstheme="majorHAnsi"/>
          <w:b/>
          <w:color w:val="000000"/>
          <w:sz w:val="24"/>
          <w:szCs w:val="24"/>
        </w:rPr>
        <w:t xml:space="preserve">A.  </w:t>
      </w:r>
      <w:r w:rsidR="00DE3CB9" w:rsidRPr="00DE3CB9">
        <w:rPr>
          <w:rFonts w:asciiTheme="majorHAnsi" w:hAnsiTheme="majorHAnsi" w:cstheme="majorHAnsi"/>
          <w:b/>
          <w:color w:val="000000"/>
          <w:sz w:val="24"/>
          <w:szCs w:val="24"/>
        </w:rPr>
        <w:t>Neighborhood Summit:  Sat. Nov. 16; 9a-1p; Convention Center</w:t>
      </w:r>
      <w:r w:rsidR="00DE3CB9">
        <w:rPr>
          <w:rFonts w:asciiTheme="majorHAnsi" w:hAnsiTheme="majorHAnsi" w:cstheme="majorHAnsi"/>
          <w:b/>
          <w:color w:val="000000"/>
          <w:sz w:val="24"/>
          <w:szCs w:val="24"/>
        </w:rPr>
        <w:t xml:space="preserve"> – </w:t>
      </w:r>
      <w:r w:rsidR="00DE3CB9">
        <w:rPr>
          <w:rFonts w:asciiTheme="majorHAnsi" w:hAnsiTheme="majorHAnsi" w:cstheme="majorHAnsi"/>
          <w:color w:val="000000"/>
          <w:sz w:val="24"/>
          <w:szCs w:val="24"/>
        </w:rPr>
        <w:t>Several members of ENONAC said that they will be in attendance.</w:t>
      </w:r>
    </w:p>
    <w:p w14:paraId="05B18F31" w14:textId="78AEB241" w:rsidR="00DE3CB9" w:rsidRPr="00DE3CB9" w:rsidRDefault="00DE3CB9" w:rsidP="00F52EC7">
      <w:pPr>
        <w:shd w:val="clear" w:color="auto" w:fill="FFFFFF"/>
        <w:tabs>
          <w:tab w:val="left" w:pos="450"/>
        </w:tabs>
        <w:ind w:left="1350" w:hanging="1051"/>
        <w:rPr>
          <w:rFonts w:asciiTheme="majorHAnsi" w:hAnsiTheme="majorHAnsi" w:cstheme="majorHAnsi"/>
          <w:color w:val="000000"/>
          <w:sz w:val="24"/>
          <w:szCs w:val="24"/>
        </w:rPr>
      </w:pPr>
      <w:r>
        <w:rPr>
          <w:rFonts w:asciiTheme="majorHAnsi" w:hAnsiTheme="majorHAnsi" w:cstheme="majorHAnsi"/>
          <w:color w:val="000000"/>
          <w:sz w:val="24"/>
          <w:szCs w:val="24"/>
        </w:rPr>
        <w:tab/>
        <w:t xml:space="preserve">     Comm. Blouin said he went to the WWII Museum for Veterans celebration where Joe Threat, City Infrastructure, was honored.  They will now have a Veteran of the Year award every year.  Comm. Jackson thanked Comm. Blouin for his service.</w:t>
      </w:r>
    </w:p>
    <w:p w14:paraId="6031487C" w14:textId="77777777" w:rsidR="009658DA" w:rsidRPr="00FB2500" w:rsidRDefault="009658DA" w:rsidP="00FB2500">
      <w:pPr>
        <w:shd w:val="clear" w:color="auto" w:fill="FFFFFF"/>
        <w:tabs>
          <w:tab w:val="left" w:pos="450"/>
        </w:tabs>
        <w:ind w:left="1350" w:hanging="1051"/>
        <w:rPr>
          <w:rFonts w:asciiTheme="majorHAnsi" w:hAnsiTheme="majorHAnsi" w:cstheme="majorHAnsi"/>
          <w:color w:val="000000"/>
          <w:sz w:val="24"/>
          <w:szCs w:val="24"/>
        </w:rPr>
      </w:pPr>
    </w:p>
    <w:p w14:paraId="1078D4CB" w14:textId="568BEC7E" w:rsidR="00486AC3" w:rsidRDefault="00486AC3" w:rsidP="00486AC3">
      <w:pPr>
        <w:shd w:val="clear" w:color="auto" w:fill="FFFFFF"/>
        <w:tabs>
          <w:tab w:val="left" w:pos="450"/>
        </w:tabs>
        <w:ind w:hanging="1051"/>
        <w:rPr>
          <w:rFonts w:asciiTheme="majorHAnsi" w:hAnsiTheme="majorHAnsi" w:cstheme="majorHAnsi"/>
          <w:b/>
          <w:color w:val="000000"/>
          <w:sz w:val="24"/>
          <w:szCs w:val="24"/>
        </w:rPr>
      </w:pPr>
      <w:r w:rsidRPr="00096A90">
        <w:rPr>
          <w:rFonts w:asciiTheme="majorHAnsi" w:hAnsiTheme="majorHAnsi" w:cstheme="majorHAnsi"/>
          <w:b/>
          <w:color w:val="000000"/>
          <w:sz w:val="24"/>
          <w:szCs w:val="24"/>
        </w:rPr>
        <w:t>X</w:t>
      </w:r>
      <w:r w:rsidR="0053100D">
        <w:rPr>
          <w:rFonts w:asciiTheme="majorHAnsi" w:hAnsiTheme="majorHAnsi" w:cstheme="majorHAnsi"/>
          <w:b/>
          <w:color w:val="000000"/>
          <w:sz w:val="24"/>
          <w:szCs w:val="24"/>
        </w:rPr>
        <w:t>I</w:t>
      </w:r>
      <w:r w:rsidRPr="00096A90">
        <w:rPr>
          <w:rFonts w:asciiTheme="majorHAnsi" w:hAnsiTheme="majorHAnsi" w:cstheme="majorHAnsi"/>
          <w:b/>
          <w:color w:val="000000"/>
          <w:sz w:val="24"/>
          <w:szCs w:val="24"/>
        </w:rPr>
        <w:t>. ADJOURNMENT</w:t>
      </w:r>
    </w:p>
    <w:p w14:paraId="12A6137C" w14:textId="329630D6" w:rsidR="00DE3CB9" w:rsidRPr="00096A90" w:rsidRDefault="00DE3CB9" w:rsidP="00486AC3">
      <w:pPr>
        <w:shd w:val="clear" w:color="auto" w:fill="FFFFFF"/>
        <w:tabs>
          <w:tab w:val="left" w:pos="450"/>
        </w:tabs>
        <w:ind w:hanging="1051"/>
        <w:rPr>
          <w:rFonts w:asciiTheme="majorHAnsi" w:hAnsiTheme="majorHAnsi" w:cstheme="majorHAnsi"/>
          <w:b/>
          <w:color w:val="000000"/>
          <w:sz w:val="24"/>
          <w:szCs w:val="24"/>
        </w:rPr>
      </w:pPr>
      <w:r>
        <w:rPr>
          <w:rFonts w:asciiTheme="majorHAnsi" w:hAnsiTheme="majorHAnsi" w:cstheme="majorHAnsi"/>
          <w:b/>
          <w:color w:val="000000"/>
          <w:sz w:val="24"/>
          <w:szCs w:val="24"/>
        </w:rPr>
        <w:tab/>
      </w:r>
      <w:r>
        <w:rPr>
          <w:rFonts w:asciiTheme="majorHAnsi" w:hAnsiTheme="majorHAnsi" w:cstheme="majorHAnsi"/>
          <w:color w:val="222222"/>
          <w:shd w:val="clear" w:color="auto" w:fill="FFFFFF"/>
        </w:rPr>
        <w:t>Comm. Busby made a motion to adjourn the meeting; Comm. Sanders seconded the motion.  After the vote, the motion passed without any objections.  Meeting was adjourned at 6:43pm.</w:t>
      </w:r>
    </w:p>
    <w:p w14:paraId="798CAECF" w14:textId="76D7E19B" w:rsidR="00952C42" w:rsidRPr="00096A90" w:rsidRDefault="00486AC3" w:rsidP="00486AC3">
      <w:pPr>
        <w:shd w:val="clear" w:color="auto" w:fill="FFFFFF"/>
        <w:tabs>
          <w:tab w:val="left" w:pos="450"/>
        </w:tabs>
        <w:ind w:hanging="1051"/>
        <w:rPr>
          <w:rFonts w:asciiTheme="majorHAnsi" w:hAnsiTheme="majorHAnsi" w:cstheme="majorHAnsi"/>
          <w:b/>
          <w:color w:val="000000"/>
          <w:sz w:val="24"/>
          <w:szCs w:val="24"/>
        </w:rPr>
      </w:pPr>
      <w:r w:rsidRPr="00096A90">
        <w:rPr>
          <w:rFonts w:asciiTheme="majorHAnsi" w:hAnsiTheme="majorHAnsi" w:cstheme="majorHAnsi"/>
          <w:b/>
          <w:color w:val="000000"/>
          <w:sz w:val="24"/>
          <w:szCs w:val="24"/>
        </w:rPr>
        <w:tab/>
        <w:t xml:space="preserve">   </w:t>
      </w:r>
    </w:p>
    <w:p w14:paraId="5F0C20B6" w14:textId="77777777" w:rsidR="00A92BEA" w:rsidRPr="00096A90" w:rsidRDefault="00A92BEA" w:rsidP="00952C42">
      <w:pPr>
        <w:spacing w:after="200" w:line="276" w:lineRule="auto"/>
        <w:ind w:hanging="1051"/>
        <w:rPr>
          <w:rFonts w:asciiTheme="majorHAnsi" w:hAnsiTheme="majorHAnsi" w:cstheme="majorHAnsi"/>
          <w:color w:val="000000"/>
          <w:sz w:val="24"/>
          <w:szCs w:val="24"/>
        </w:rPr>
      </w:pPr>
    </w:p>
    <w:p w14:paraId="6F4FBD42" w14:textId="77777777" w:rsidR="00A92BEA" w:rsidRPr="00096A90" w:rsidRDefault="00A92BEA" w:rsidP="00952C42">
      <w:pPr>
        <w:spacing w:after="200" w:line="276" w:lineRule="auto"/>
        <w:ind w:hanging="1051"/>
        <w:rPr>
          <w:rFonts w:asciiTheme="majorHAnsi" w:hAnsiTheme="majorHAnsi" w:cstheme="majorHAnsi"/>
          <w:color w:val="000000"/>
          <w:sz w:val="24"/>
          <w:szCs w:val="24"/>
        </w:rPr>
      </w:pPr>
    </w:p>
    <w:p w14:paraId="0046126B" w14:textId="3FA4BBED" w:rsidR="001860B3" w:rsidRPr="00096A90" w:rsidRDefault="00051312" w:rsidP="00A92BEA">
      <w:pPr>
        <w:spacing w:after="200" w:line="276" w:lineRule="auto"/>
        <w:ind w:left="450" w:hanging="1051"/>
        <w:rPr>
          <w:rFonts w:asciiTheme="majorHAnsi" w:hAnsiTheme="majorHAnsi" w:cstheme="majorHAnsi"/>
          <w:b/>
          <w:bCs/>
          <w:sz w:val="24"/>
          <w:szCs w:val="24"/>
        </w:rPr>
      </w:pPr>
      <w:r w:rsidRPr="00096A90">
        <w:rPr>
          <w:rFonts w:asciiTheme="majorHAnsi" w:hAnsiTheme="majorHAnsi" w:cstheme="majorHAnsi"/>
          <w:color w:val="000000"/>
          <w:sz w:val="24"/>
          <w:szCs w:val="24"/>
        </w:rPr>
        <w:t xml:space="preserve">                              </w:t>
      </w:r>
      <w:r w:rsidR="007038AF" w:rsidRPr="00096A90">
        <w:rPr>
          <w:rFonts w:asciiTheme="majorHAnsi" w:hAnsiTheme="majorHAnsi" w:cstheme="majorHAnsi"/>
          <w:color w:val="000000"/>
          <w:sz w:val="24"/>
          <w:szCs w:val="24"/>
        </w:rPr>
        <w:t xml:space="preserve">Submitted by </w:t>
      </w:r>
      <w:r w:rsidR="00521037" w:rsidRPr="00096A90">
        <w:rPr>
          <w:rFonts w:asciiTheme="majorHAnsi" w:hAnsiTheme="majorHAnsi" w:cstheme="majorHAnsi"/>
          <w:color w:val="000000"/>
          <w:sz w:val="24"/>
          <w:szCs w:val="24"/>
        </w:rPr>
        <w:t>Claire White</w:t>
      </w:r>
      <w:r w:rsidR="00566B1F" w:rsidRPr="00096A90">
        <w:rPr>
          <w:rFonts w:asciiTheme="majorHAnsi" w:hAnsiTheme="majorHAnsi" w:cstheme="majorHAnsi"/>
          <w:color w:val="000000"/>
          <w:sz w:val="24"/>
          <w:szCs w:val="24"/>
        </w:rPr>
        <w:t xml:space="preserve">, </w:t>
      </w:r>
      <w:r w:rsidR="00521037" w:rsidRPr="00096A90">
        <w:rPr>
          <w:rFonts w:asciiTheme="majorHAnsi" w:hAnsiTheme="majorHAnsi" w:cstheme="majorHAnsi"/>
          <w:color w:val="000000"/>
          <w:sz w:val="24"/>
          <w:szCs w:val="24"/>
        </w:rPr>
        <w:t xml:space="preserve">Admin </w:t>
      </w:r>
      <w:r w:rsidR="00566B1F" w:rsidRPr="00096A90">
        <w:rPr>
          <w:rFonts w:asciiTheme="majorHAnsi" w:hAnsiTheme="majorHAnsi" w:cstheme="majorHAnsi"/>
          <w:color w:val="000000"/>
          <w:sz w:val="24"/>
          <w:szCs w:val="24"/>
        </w:rPr>
        <w:t>Secretary</w:t>
      </w:r>
      <w:r w:rsidR="009658DA">
        <w:rPr>
          <w:rFonts w:asciiTheme="majorHAnsi" w:hAnsiTheme="majorHAnsi" w:cstheme="majorHAnsi"/>
          <w:color w:val="000000"/>
          <w:sz w:val="24"/>
          <w:szCs w:val="24"/>
        </w:rPr>
        <w:t xml:space="preserve">, </w:t>
      </w:r>
    </w:p>
    <w:sectPr w:rsidR="001860B3" w:rsidRPr="00096A90" w:rsidSect="000A4A16">
      <w:headerReference w:type="even" r:id="rId7"/>
      <w:headerReference w:type="default" r:id="rId8"/>
      <w:footerReference w:type="even" r:id="rId9"/>
      <w:footerReference w:type="default" r:id="rId10"/>
      <w:headerReference w:type="first" r:id="rId11"/>
      <w:footerReference w:type="first" r:id="rId12"/>
      <w:pgSz w:w="12240" w:h="15840"/>
      <w:pgMar w:top="432" w:right="720" w:bottom="245" w:left="720" w:header="144" w:footer="144"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BA9F8" w14:textId="77777777" w:rsidR="00870096" w:rsidRDefault="00870096">
      <w:r>
        <w:separator/>
      </w:r>
    </w:p>
  </w:endnote>
  <w:endnote w:type="continuationSeparator" w:id="0">
    <w:p w14:paraId="35A50C2E" w14:textId="77777777" w:rsidR="00870096" w:rsidRDefault="0087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C8DC7" w14:textId="77777777" w:rsidR="00DE3CB9" w:rsidRDefault="00DE3C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F36FF" w14:textId="77777777" w:rsidR="00DE3CB9" w:rsidRPr="0084558F" w:rsidRDefault="00DE3CB9">
    <w:pPr>
      <w:pStyle w:val="Footer"/>
      <w:jc w:val="right"/>
      <w:rPr>
        <w:b/>
      </w:rPr>
    </w:pPr>
    <w:r w:rsidRPr="0084558F">
      <w:rPr>
        <w:b/>
        <w:color w:val="4F81BD" w:themeColor="accent1"/>
        <w:sz w:val="20"/>
        <w:szCs w:val="20"/>
      </w:rPr>
      <w:t xml:space="preserve">pg. </w:t>
    </w:r>
    <w:r w:rsidRPr="0084558F">
      <w:rPr>
        <w:b/>
        <w:color w:val="4F81BD" w:themeColor="accent1"/>
        <w:sz w:val="20"/>
        <w:szCs w:val="20"/>
      </w:rPr>
      <w:fldChar w:fldCharType="begin"/>
    </w:r>
    <w:r w:rsidRPr="0084558F">
      <w:rPr>
        <w:b/>
        <w:color w:val="4F81BD" w:themeColor="accent1"/>
        <w:sz w:val="20"/>
        <w:szCs w:val="20"/>
      </w:rPr>
      <w:instrText xml:space="preserve"> PAGE  \* Arabic </w:instrText>
    </w:r>
    <w:r w:rsidRPr="0084558F">
      <w:rPr>
        <w:b/>
        <w:color w:val="4F81BD" w:themeColor="accent1"/>
        <w:sz w:val="20"/>
        <w:szCs w:val="20"/>
      </w:rPr>
      <w:fldChar w:fldCharType="separate"/>
    </w:r>
    <w:r w:rsidR="002165D8">
      <w:rPr>
        <w:b/>
        <w:noProof/>
        <w:color w:val="4F81BD" w:themeColor="accent1"/>
        <w:sz w:val="20"/>
        <w:szCs w:val="20"/>
      </w:rPr>
      <w:t>1</w:t>
    </w:r>
    <w:r w:rsidRPr="0084558F">
      <w:rPr>
        <w:b/>
        <w:color w:val="4F81BD" w:themeColor="accent1"/>
        <w:sz w:val="20"/>
        <w:szCs w:val="20"/>
      </w:rPr>
      <w:fldChar w:fldCharType="end"/>
    </w:r>
  </w:p>
  <w:p w14:paraId="053F5E5B" w14:textId="4655183A" w:rsidR="00DE3CB9" w:rsidRDefault="00DE3CB9">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2CF08" w14:textId="77777777" w:rsidR="00DE3CB9" w:rsidRDefault="00DE3C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B6AB0" w14:textId="77777777" w:rsidR="00870096" w:rsidRDefault="00870096">
      <w:r>
        <w:separator/>
      </w:r>
    </w:p>
  </w:footnote>
  <w:footnote w:type="continuationSeparator" w:id="0">
    <w:p w14:paraId="7443760F" w14:textId="77777777" w:rsidR="00870096" w:rsidRDefault="00870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B6338" w14:textId="38CEF292" w:rsidR="00DE3CB9" w:rsidRDefault="00DE3C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33EF8" w14:textId="763C997C" w:rsidR="00DE3CB9" w:rsidRDefault="00DE3C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1E93F" w14:textId="7F6AA1D2" w:rsidR="00DE3CB9" w:rsidRDefault="00DE3C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A05D3"/>
    <w:multiLevelType w:val="hybridMultilevel"/>
    <w:tmpl w:val="84D693E2"/>
    <w:lvl w:ilvl="0" w:tplc="B80C44B0">
      <w:start w:val="1"/>
      <w:numFmt w:val="upperLetter"/>
      <w:lvlText w:val="%1."/>
      <w:lvlJc w:val="left"/>
      <w:pPr>
        <w:ind w:left="791" w:hanging="360"/>
      </w:pPr>
      <w:rPr>
        <w:rFonts w:hint="default"/>
        <w:b/>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 w15:restartNumberingAfterBreak="0">
    <w:nsid w:val="0C6F1F43"/>
    <w:multiLevelType w:val="hybridMultilevel"/>
    <w:tmpl w:val="278EFCAC"/>
    <w:lvl w:ilvl="0" w:tplc="B9905674">
      <w:start w:val="1"/>
      <w:numFmt w:val="upperLetter"/>
      <w:lvlText w:val="%1."/>
      <w:lvlJc w:val="left"/>
      <w:pPr>
        <w:ind w:left="690" w:hanging="360"/>
      </w:pPr>
      <w:rPr>
        <w:rFonts w:hint="default"/>
        <w:b/>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 w15:restartNumberingAfterBreak="0">
    <w:nsid w:val="1198175B"/>
    <w:multiLevelType w:val="hybridMultilevel"/>
    <w:tmpl w:val="D068CEA4"/>
    <w:lvl w:ilvl="0" w:tplc="74A67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D539C0"/>
    <w:multiLevelType w:val="hybridMultilevel"/>
    <w:tmpl w:val="77B83C62"/>
    <w:lvl w:ilvl="0" w:tplc="EAAE94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99666A"/>
    <w:multiLevelType w:val="hybridMultilevel"/>
    <w:tmpl w:val="11F67132"/>
    <w:lvl w:ilvl="0" w:tplc="EF6831F2">
      <w:start w:val="1"/>
      <w:numFmt w:val="upperLetter"/>
      <w:lvlText w:val="%1."/>
      <w:lvlJc w:val="left"/>
      <w:pPr>
        <w:ind w:left="1080" w:hanging="360"/>
      </w:pPr>
      <w:rPr>
        <w:rFonts w:asciiTheme="majorHAnsi" w:eastAsia="Calibri" w:hAnsiTheme="majorHAnsi" w:cstheme="majorHAnsi"/>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A659BE"/>
    <w:multiLevelType w:val="hybridMultilevel"/>
    <w:tmpl w:val="49C689A2"/>
    <w:lvl w:ilvl="0" w:tplc="90B2820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776A73"/>
    <w:multiLevelType w:val="hybridMultilevel"/>
    <w:tmpl w:val="2D5C9A3C"/>
    <w:lvl w:ilvl="0" w:tplc="16A4E5BE">
      <w:start w:val="1"/>
      <w:numFmt w:val="upperLetter"/>
      <w:lvlText w:val="%1."/>
      <w:lvlJc w:val="left"/>
      <w:pPr>
        <w:ind w:left="74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15:restartNumberingAfterBreak="0">
    <w:nsid w:val="21270AA3"/>
    <w:multiLevelType w:val="hybridMultilevel"/>
    <w:tmpl w:val="37D8A30E"/>
    <w:lvl w:ilvl="0" w:tplc="72C45B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39770B"/>
    <w:multiLevelType w:val="hybridMultilevel"/>
    <w:tmpl w:val="6AE8CD82"/>
    <w:lvl w:ilvl="0" w:tplc="2AE27306">
      <w:start w:val="1"/>
      <w:numFmt w:val="upperLetter"/>
      <w:lvlText w:val="%1."/>
      <w:lvlJc w:val="left"/>
      <w:pPr>
        <w:ind w:left="1080" w:hanging="360"/>
      </w:pPr>
      <w:rPr>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 w15:restartNumberingAfterBreak="0">
    <w:nsid w:val="248F46C2"/>
    <w:multiLevelType w:val="hybridMultilevel"/>
    <w:tmpl w:val="11F8D4D4"/>
    <w:lvl w:ilvl="0" w:tplc="44EC78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0D20D8"/>
    <w:multiLevelType w:val="hybridMultilevel"/>
    <w:tmpl w:val="618A4AA2"/>
    <w:lvl w:ilvl="0" w:tplc="F94A2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416421"/>
    <w:multiLevelType w:val="hybridMultilevel"/>
    <w:tmpl w:val="D76A896A"/>
    <w:lvl w:ilvl="0" w:tplc="88129C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A34B59"/>
    <w:multiLevelType w:val="hybridMultilevel"/>
    <w:tmpl w:val="12884BD8"/>
    <w:lvl w:ilvl="0" w:tplc="18C8F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0C6905"/>
    <w:multiLevelType w:val="hybridMultilevel"/>
    <w:tmpl w:val="7C66D090"/>
    <w:lvl w:ilvl="0" w:tplc="31B086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20339F"/>
    <w:multiLevelType w:val="hybridMultilevel"/>
    <w:tmpl w:val="B7F0209E"/>
    <w:lvl w:ilvl="0" w:tplc="A72252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7321CD"/>
    <w:multiLevelType w:val="hybridMultilevel"/>
    <w:tmpl w:val="2ABA9F8A"/>
    <w:lvl w:ilvl="0" w:tplc="5CAEE1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B509BC"/>
    <w:multiLevelType w:val="hybridMultilevel"/>
    <w:tmpl w:val="1606326A"/>
    <w:lvl w:ilvl="0" w:tplc="9B885A92">
      <w:start w:val="1"/>
      <w:numFmt w:val="upperRoman"/>
      <w:lvlText w:val="%1."/>
      <w:lvlJc w:val="left"/>
      <w:pPr>
        <w:ind w:left="720" w:hanging="720"/>
      </w:pPr>
      <w:rPr>
        <w:rFonts w:asciiTheme="majorHAnsi" w:eastAsia="Times New Roman" w:hAnsiTheme="majorHAnsi" w:cstheme="majorHAnsi"/>
        <w:b/>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9155E5B"/>
    <w:multiLevelType w:val="hybridMultilevel"/>
    <w:tmpl w:val="63E83698"/>
    <w:lvl w:ilvl="0" w:tplc="BD805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19191D"/>
    <w:multiLevelType w:val="hybridMultilevel"/>
    <w:tmpl w:val="0F14E410"/>
    <w:lvl w:ilvl="0" w:tplc="7682E8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3246D7"/>
    <w:multiLevelType w:val="hybridMultilevel"/>
    <w:tmpl w:val="C984773A"/>
    <w:lvl w:ilvl="0" w:tplc="81A4CF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C6825"/>
    <w:multiLevelType w:val="hybridMultilevel"/>
    <w:tmpl w:val="698A4254"/>
    <w:lvl w:ilvl="0" w:tplc="F2B495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241304E"/>
    <w:multiLevelType w:val="hybridMultilevel"/>
    <w:tmpl w:val="DF14966A"/>
    <w:lvl w:ilvl="0" w:tplc="45E033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EE6DA1"/>
    <w:multiLevelType w:val="hybridMultilevel"/>
    <w:tmpl w:val="1D162508"/>
    <w:lvl w:ilvl="0" w:tplc="A1802B12">
      <w:start w:val="1"/>
      <w:numFmt w:val="upperLetter"/>
      <w:lvlText w:val="%1."/>
      <w:lvlJc w:val="left"/>
      <w:pPr>
        <w:ind w:left="1040" w:hanging="360"/>
      </w:pPr>
      <w:rPr>
        <w:rFonts w:hint="default"/>
        <w:b/>
        <w:sz w:val="24"/>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3" w15:restartNumberingAfterBreak="0">
    <w:nsid w:val="657E652D"/>
    <w:multiLevelType w:val="hybridMultilevel"/>
    <w:tmpl w:val="B2A88E64"/>
    <w:lvl w:ilvl="0" w:tplc="436E610A">
      <w:start w:val="1"/>
      <w:numFmt w:val="upperLetter"/>
      <w:lvlText w:val="%1."/>
      <w:lvlJc w:val="left"/>
      <w:pPr>
        <w:ind w:left="710" w:hanging="360"/>
      </w:pPr>
      <w:rPr>
        <w:rFonts w:hint="default"/>
        <w:b/>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4" w15:restartNumberingAfterBreak="0">
    <w:nsid w:val="6A9F204C"/>
    <w:multiLevelType w:val="hybridMultilevel"/>
    <w:tmpl w:val="E6FAC2D6"/>
    <w:lvl w:ilvl="0" w:tplc="1C38D4FC">
      <w:start w:val="1"/>
      <w:numFmt w:val="upperLetter"/>
      <w:lvlText w:val="%1."/>
      <w:lvlJc w:val="left"/>
      <w:pPr>
        <w:ind w:left="1080" w:hanging="360"/>
      </w:pPr>
      <w:rPr>
        <w:rFonts w:asciiTheme="majorHAnsi" w:eastAsia="Times New Roman" w:hAnsiTheme="majorHAnsi" w:cstheme="majorHAnsi"/>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FE3C3D"/>
    <w:multiLevelType w:val="hybridMultilevel"/>
    <w:tmpl w:val="3692DBBA"/>
    <w:lvl w:ilvl="0" w:tplc="16A4E5BE">
      <w:start w:val="1"/>
      <w:numFmt w:val="upperLetter"/>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6" w15:restartNumberingAfterBreak="0">
    <w:nsid w:val="6C082F9C"/>
    <w:multiLevelType w:val="hybridMultilevel"/>
    <w:tmpl w:val="7C1CC758"/>
    <w:lvl w:ilvl="0" w:tplc="2AE2730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C813AA"/>
    <w:multiLevelType w:val="hybridMultilevel"/>
    <w:tmpl w:val="DBFE2598"/>
    <w:lvl w:ilvl="0" w:tplc="A1802B12">
      <w:start w:val="1"/>
      <w:numFmt w:val="upperLetter"/>
      <w:lvlText w:val="%1."/>
      <w:lvlJc w:val="left"/>
      <w:pPr>
        <w:ind w:left="690" w:hanging="360"/>
      </w:pPr>
      <w:rPr>
        <w:rFonts w:hint="default"/>
        <w:b/>
        <w:sz w:val="24"/>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8" w15:restartNumberingAfterBreak="0">
    <w:nsid w:val="6D407F41"/>
    <w:multiLevelType w:val="hybridMultilevel"/>
    <w:tmpl w:val="B0007316"/>
    <w:lvl w:ilvl="0" w:tplc="A148AE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E627FA2"/>
    <w:multiLevelType w:val="hybridMultilevel"/>
    <w:tmpl w:val="E13078F4"/>
    <w:lvl w:ilvl="0" w:tplc="AFFABEFA">
      <w:start w:val="1"/>
      <w:numFmt w:val="upperLetter"/>
      <w:lvlText w:val="%1."/>
      <w:lvlJc w:val="left"/>
      <w:pPr>
        <w:ind w:left="1080" w:hanging="360"/>
      </w:pPr>
      <w:rPr>
        <w:rFonts w:asciiTheme="majorHAnsi" w:eastAsia="Times New Roman" w:hAnsiTheme="majorHAnsi" w:cstheme="majorHAnsi"/>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6F33FB"/>
    <w:multiLevelType w:val="hybridMultilevel"/>
    <w:tmpl w:val="2E02499C"/>
    <w:lvl w:ilvl="0" w:tplc="384AEAAA">
      <w:start w:val="1"/>
      <w:numFmt w:val="upperRoman"/>
      <w:suff w:val="space"/>
      <w:lvlText w:val="%1."/>
      <w:lvlJc w:val="left"/>
      <w:pPr>
        <w:ind w:left="1080" w:hanging="72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3264D4"/>
    <w:multiLevelType w:val="hybridMultilevel"/>
    <w:tmpl w:val="FC0E6DF8"/>
    <w:lvl w:ilvl="0" w:tplc="4D483F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4410B0"/>
    <w:multiLevelType w:val="hybridMultilevel"/>
    <w:tmpl w:val="361E91AE"/>
    <w:lvl w:ilvl="0" w:tplc="01A6A4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0"/>
  </w:num>
  <w:num w:numId="3">
    <w:abstractNumId w:val="29"/>
  </w:num>
  <w:num w:numId="4">
    <w:abstractNumId w:val="2"/>
  </w:num>
  <w:num w:numId="5">
    <w:abstractNumId w:val="15"/>
  </w:num>
  <w:num w:numId="6">
    <w:abstractNumId w:val="17"/>
  </w:num>
  <w:num w:numId="7">
    <w:abstractNumId w:val="7"/>
  </w:num>
  <w:num w:numId="8">
    <w:abstractNumId w:val="11"/>
  </w:num>
  <w:num w:numId="9">
    <w:abstractNumId w:val="19"/>
  </w:num>
  <w:num w:numId="10">
    <w:abstractNumId w:val="28"/>
  </w:num>
  <w:num w:numId="11">
    <w:abstractNumId w:val="13"/>
  </w:num>
  <w:num w:numId="12">
    <w:abstractNumId w:val="4"/>
  </w:num>
  <w:num w:numId="13">
    <w:abstractNumId w:val="12"/>
  </w:num>
  <w:num w:numId="14">
    <w:abstractNumId w:val="24"/>
  </w:num>
  <w:num w:numId="15">
    <w:abstractNumId w:val="32"/>
  </w:num>
  <w:num w:numId="16">
    <w:abstractNumId w:val="5"/>
  </w:num>
  <w:num w:numId="17">
    <w:abstractNumId w:val="21"/>
  </w:num>
  <w:num w:numId="18">
    <w:abstractNumId w:val="31"/>
  </w:num>
  <w:num w:numId="19">
    <w:abstractNumId w:val="9"/>
  </w:num>
  <w:num w:numId="20">
    <w:abstractNumId w:val="20"/>
  </w:num>
  <w:num w:numId="21">
    <w:abstractNumId w:val="14"/>
  </w:num>
  <w:num w:numId="22">
    <w:abstractNumId w:val="3"/>
  </w:num>
  <w:num w:numId="23">
    <w:abstractNumId w:val="18"/>
  </w:num>
  <w:num w:numId="24">
    <w:abstractNumId w:val="26"/>
  </w:num>
  <w:num w:numId="25">
    <w:abstractNumId w:val="1"/>
  </w:num>
  <w:num w:numId="26">
    <w:abstractNumId w:val="8"/>
  </w:num>
  <w:num w:numId="27">
    <w:abstractNumId w:val="25"/>
  </w:num>
  <w:num w:numId="28">
    <w:abstractNumId w:val="6"/>
  </w:num>
  <w:num w:numId="29">
    <w:abstractNumId w:val="0"/>
  </w:num>
  <w:num w:numId="30">
    <w:abstractNumId w:val="27"/>
  </w:num>
  <w:num w:numId="31">
    <w:abstractNumId w:val="22"/>
  </w:num>
  <w:num w:numId="32">
    <w:abstractNumId w:val="23"/>
  </w:num>
  <w:num w:numId="33">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0B3"/>
    <w:rsid w:val="00001371"/>
    <w:rsid w:val="00006C13"/>
    <w:rsid w:val="00010AEA"/>
    <w:rsid w:val="0002020D"/>
    <w:rsid w:val="00020DD2"/>
    <w:rsid w:val="00025A27"/>
    <w:rsid w:val="000309DC"/>
    <w:rsid w:val="000326BD"/>
    <w:rsid w:val="000335A1"/>
    <w:rsid w:val="000402FD"/>
    <w:rsid w:val="00042D74"/>
    <w:rsid w:val="00046CE1"/>
    <w:rsid w:val="00051312"/>
    <w:rsid w:val="000603F1"/>
    <w:rsid w:val="00064428"/>
    <w:rsid w:val="000664D7"/>
    <w:rsid w:val="0007260E"/>
    <w:rsid w:val="00077AE2"/>
    <w:rsid w:val="00080873"/>
    <w:rsid w:val="000920A5"/>
    <w:rsid w:val="00094225"/>
    <w:rsid w:val="00096A90"/>
    <w:rsid w:val="00097FD2"/>
    <w:rsid w:val="000A48F0"/>
    <w:rsid w:val="000A4A16"/>
    <w:rsid w:val="000B1CFC"/>
    <w:rsid w:val="000C13CE"/>
    <w:rsid w:val="000C4649"/>
    <w:rsid w:val="000C7E6E"/>
    <w:rsid w:val="000D2A62"/>
    <w:rsid w:val="000D4069"/>
    <w:rsid w:val="000E4FEE"/>
    <w:rsid w:val="000E63FC"/>
    <w:rsid w:val="000E76D5"/>
    <w:rsid w:val="000F24D9"/>
    <w:rsid w:val="000F6A7F"/>
    <w:rsid w:val="001119EA"/>
    <w:rsid w:val="001136EC"/>
    <w:rsid w:val="0011502A"/>
    <w:rsid w:val="001216D5"/>
    <w:rsid w:val="001224BC"/>
    <w:rsid w:val="001241AC"/>
    <w:rsid w:val="0012721C"/>
    <w:rsid w:val="00131C75"/>
    <w:rsid w:val="001342DA"/>
    <w:rsid w:val="00135604"/>
    <w:rsid w:val="001373AF"/>
    <w:rsid w:val="00140065"/>
    <w:rsid w:val="00140926"/>
    <w:rsid w:val="00141173"/>
    <w:rsid w:val="001413F4"/>
    <w:rsid w:val="0014550F"/>
    <w:rsid w:val="001514C4"/>
    <w:rsid w:val="0015230C"/>
    <w:rsid w:val="0015522A"/>
    <w:rsid w:val="00155E34"/>
    <w:rsid w:val="00161A64"/>
    <w:rsid w:val="00166D4A"/>
    <w:rsid w:val="0017045B"/>
    <w:rsid w:val="001744C3"/>
    <w:rsid w:val="001801FD"/>
    <w:rsid w:val="00181674"/>
    <w:rsid w:val="001860B3"/>
    <w:rsid w:val="00191CDC"/>
    <w:rsid w:val="00192170"/>
    <w:rsid w:val="00192782"/>
    <w:rsid w:val="001952CC"/>
    <w:rsid w:val="00197CD3"/>
    <w:rsid w:val="001A011B"/>
    <w:rsid w:val="001A17B6"/>
    <w:rsid w:val="001A3C31"/>
    <w:rsid w:val="001A78DA"/>
    <w:rsid w:val="001B3598"/>
    <w:rsid w:val="001C0E2C"/>
    <w:rsid w:val="001C406F"/>
    <w:rsid w:val="001D789F"/>
    <w:rsid w:val="001E0E40"/>
    <w:rsid w:val="001E1484"/>
    <w:rsid w:val="001E24A3"/>
    <w:rsid w:val="001E7AEC"/>
    <w:rsid w:val="001F59CD"/>
    <w:rsid w:val="001F6AC9"/>
    <w:rsid w:val="0020361B"/>
    <w:rsid w:val="002044DF"/>
    <w:rsid w:val="00204E1F"/>
    <w:rsid w:val="00207032"/>
    <w:rsid w:val="00207CAB"/>
    <w:rsid w:val="00213D59"/>
    <w:rsid w:val="00214611"/>
    <w:rsid w:val="002165D8"/>
    <w:rsid w:val="00221828"/>
    <w:rsid w:val="00223310"/>
    <w:rsid w:val="00230E9C"/>
    <w:rsid w:val="0023560C"/>
    <w:rsid w:val="00242AFE"/>
    <w:rsid w:val="00242FC3"/>
    <w:rsid w:val="002506BA"/>
    <w:rsid w:val="00250D6C"/>
    <w:rsid w:val="00253218"/>
    <w:rsid w:val="0025767B"/>
    <w:rsid w:val="00262977"/>
    <w:rsid w:val="002653DC"/>
    <w:rsid w:val="00271DB3"/>
    <w:rsid w:val="002A10C2"/>
    <w:rsid w:val="002A1C87"/>
    <w:rsid w:val="002A769F"/>
    <w:rsid w:val="002B4327"/>
    <w:rsid w:val="002B4394"/>
    <w:rsid w:val="002B5C3D"/>
    <w:rsid w:val="002C0124"/>
    <w:rsid w:val="002C1A9D"/>
    <w:rsid w:val="002C7632"/>
    <w:rsid w:val="002D10AC"/>
    <w:rsid w:val="002D3B80"/>
    <w:rsid w:val="002D442A"/>
    <w:rsid w:val="002E04C1"/>
    <w:rsid w:val="002E04CB"/>
    <w:rsid w:val="002E66DA"/>
    <w:rsid w:val="002E7C64"/>
    <w:rsid w:val="00301119"/>
    <w:rsid w:val="0030574B"/>
    <w:rsid w:val="003069B9"/>
    <w:rsid w:val="00313037"/>
    <w:rsid w:val="003147D5"/>
    <w:rsid w:val="003151F7"/>
    <w:rsid w:val="00315BB1"/>
    <w:rsid w:val="003232BB"/>
    <w:rsid w:val="0033349C"/>
    <w:rsid w:val="00345054"/>
    <w:rsid w:val="00350094"/>
    <w:rsid w:val="00360392"/>
    <w:rsid w:val="003633E8"/>
    <w:rsid w:val="003717EA"/>
    <w:rsid w:val="00372924"/>
    <w:rsid w:val="00373AFB"/>
    <w:rsid w:val="00375AF0"/>
    <w:rsid w:val="00380F1E"/>
    <w:rsid w:val="00381FB6"/>
    <w:rsid w:val="00390CFE"/>
    <w:rsid w:val="00393A8B"/>
    <w:rsid w:val="003A1BF5"/>
    <w:rsid w:val="003B79D7"/>
    <w:rsid w:val="003C1373"/>
    <w:rsid w:val="003C4A2E"/>
    <w:rsid w:val="003C7524"/>
    <w:rsid w:val="003D4A97"/>
    <w:rsid w:val="003E10AF"/>
    <w:rsid w:val="003E33EB"/>
    <w:rsid w:val="003F1720"/>
    <w:rsid w:val="00404B71"/>
    <w:rsid w:val="00406429"/>
    <w:rsid w:val="00420E1F"/>
    <w:rsid w:val="004304B0"/>
    <w:rsid w:val="00431224"/>
    <w:rsid w:val="00437BDD"/>
    <w:rsid w:val="0044138B"/>
    <w:rsid w:val="0044487E"/>
    <w:rsid w:val="0044508A"/>
    <w:rsid w:val="00452A5E"/>
    <w:rsid w:val="00456691"/>
    <w:rsid w:val="004638F4"/>
    <w:rsid w:val="0047086E"/>
    <w:rsid w:val="0047347D"/>
    <w:rsid w:val="0047537C"/>
    <w:rsid w:val="004755FF"/>
    <w:rsid w:val="00482D36"/>
    <w:rsid w:val="00483915"/>
    <w:rsid w:val="00486AC3"/>
    <w:rsid w:val="0049327E"/>
    <w:rsid w:val="00493F57"/>
    <w:rsid w:val="00494C42"/>
    <w:rsid w:val="004964FF"/>
    <w:rsid w:val="004B36EE"/>
    <w:rsid w:val="004B38A9"/>
    <w:rsid w:val="004C4177"/>
    <w:rsid w:val="004C6824"/>
    <w:rsid w:val="004D1047"/>
    <w:rsid w:val="004D3EA7"/>
    <w:rsid w:val="004D60D0"/>
    <w:rsid w:val="004E03A5"/>
    <w:rsid w:val="004E058F"/>
    <w:rsid w:val="004E2A5D"/>
    <w:rsid w:val="004E6BB7"/>
    <w:rsid w:val="004F4B81"/>
    <w:rsid w:val="00500F09"/>
    <w:rsid w:val="00502D61"/>
    <w:rsid w:val="00503CF7"/>
    <w:rsid w:val="005050E4"/>
    <w:rsid w:val="005154CF"/>
    <w:rsid w:val="00515693"/>
    <w:rsid w:val="00521037"/>
    <w:rsid w:val="00521338"/>
    <w:rsid w:val="00524BF6"/>
    <w:rsid w:val="00525738"/>
    <w:rsid w:val="0053100D"/>
    <w:rsid w:val="005347C5"/>
    <w:rsid w:val="0053520A"/>
    <w:rsid w:val="0054031A"/>
    <w:rsid w:val="00566B1F"/>
    <w:rsid w:val="00571A50"/>
    <w:rsid w:val="005740F8"/>
    <w:rsid w:val="00582B7C"/>
    <w:rsid w:val="00584666"/>
    <w:rsid w:val="005870C3"/>
    <w:rsid w:val="0059022A"/>
    <w:rsid w:val="005912AC"/>
    <w:rsid w:val="00595D6B"/>
    <w:rsid w:val="005A2A34"/>
    <w:rsid w:val="005A4539"/>
    <w:rsid w:val="005A5D06"/>
    <w:rsid w:val="005B7955"/>
    <w:rsid w:val="005C0422"/>
    <w:rsid w:val="005C4D41"/>
    <w:rsid w:val="005D74B8"/>
    <w:rsid w:val="005E1A09"/>
    <w:rsid w:val="005E22E9"/>
    <w:rsid w:val="005E57F8"/>
    <w:rsid w:val="005E5F68"/>
    <w:rsid w:val="005E6A82"/>
    <w:rsid w:val="005F10ED"/>
    <w:rsid w:val="005F19B7"/>
    <w:rsid w:val="005F5527"/>
    <w:rsid w:val="005F556D"/>
    <w:rsid w:val="005F60DC"/>
    <w:rsid w:val="005F6F14"/>
    <w:rsid w:val="006011F2"/>
    <w:rsid w:val="00603531"/>
    <w:rsid w:val="0061029C"/>
    <w:rsid w:val="006148CA"/>
    <w:rsid w:val="0062636B"/>
    <w:rsid w:val="00636638"/>
    <w:rsid w:val="00642336"/>
    <w:rsid w:val="00643BBF"/>
    <w:rsid w:val="00664018"/>
    <w:rsid w:val="00670958"/>
    <w:rsid w:val="006819A5"/>
    <w:rsid w:val="006819E4"/>
    <w:rsid w:val="00683E4F"/>
    <w:rsid w:val="00686192"/>
    <w:rsid w:val="00686253"/>
    <w:rsid w:val="00686868"/>
    <w:rsid w:val="006929E7"/>
    <w:rsid w:val="0069514F"/>
    <w:rsid w:val="006A18CE"/>
    <w:rsid w:val="006A7D09"/>
    <w:rsid w:val="006B483F"/>
    <w:rsid w:val="006B5AC9"/>
    <w:rsid w:val="006C1A1F"/>
    <w:rsid w:val="006C5404"/>
    <w:rsid w:val="006C7E24"/>
    <w:rsid w:val="006D650E"/>
    <w:rsid w:val="006D6A92"/>
    <w:rsid w:val="006D6BC4"/>
    <w:rsid w:val="006F257E"/>
    <w:rsid w:val="006F562E"/>
    <w:rsid w:val="006F6E5F"/>
    <w:rsid w:val="007038AF"/>
    <w:rsid w:val="0071286A"/>
    <w:rsid w:val="00715080"/>
    <w:rsid w:val="00721ABD"/>
    <w:rsid w:val="007225BC"/>
    <w:rsid w:val="007241E2"/>
    <w:rsid w:val="00724A6E"/>
    <w:rsid w:val="00731B5D"/>
    <w:rsid w:val="00737A36"/>
    <w:rsid w:val="00737C2D"/>
    <w:rsid w:val="00740BC6"/>
    <w:rsid w:val="00743574"/>
    <w:rsid w:val="00762B90"/>
    <w:rsid w:val="00772184"/>
    <w:rsid w:val="00776077"/>
    <w:rsid w:val="00776C35"/>
    <w:rsid w:val="007847EF"/>
    <w:rsid w:val="0078768A"/>
    <w:rsid w:val="00790C2C"/>
    <w:rsid w:val="007943F6"/>
    <w:rsid w:val="007A550D"/>
    <w:rsid w:val="007B031E"/>
    <w:rsid w:val="007B58D2"/>
    <w:rsid w:val="007C19F7"/>
    <w:rsid w:val="007C2D7D"/>
    <w:rsid w:val="007C5B7E"/>
    <w:rsid w:val="007D3624"/>
    <w:rsid w:val="007D647F"/>
    <w:rsid w:val="007D7E94"/>
    <w:rsid w:val="007E5D48"/>
    <w:rsid w:val="007E7A36"/>
    <w:rsid w:val="007F16E0"/>
    <w:rsid w:val="007F1DE1"/>
    <w:rsid w:val="007F2543"/>
    <w:rsid w:val="008044EF"/>
    <w:rsid w:val="00807ED1"/>
    <w:rsid w:val="00814EB2"/>
    <w:rsid w:val="0081575D"/>
    <w:rsid w:val="008221C0"/>
    <w:rsid w:val="00826B77"/>
    <w:rsid w:val="00827DC1"/>
    <w:rsid w:val="00830FD4"/>
    <w:rsid w:val="00833644"/>
    <w:rsid w:val="00835C24"/>
    <w:rsid w:val="00841DA1"/>
    <w:rsid w:val="00844844"/>
    <w:rsid w:val="0084558F"/>
    <w:rsid w:val="00846E17"/>
    <w:rsid w:val="00847414"/>
    <w:rsid w:val="00851FED"/>
    <w:rsid w:val="00867E0D"/>
    <w:rsid w:val="00870096"/>
    <w:rsid w:val="0087130D"/>
    <w:rsid w:val="008722A5"/>
    <w:rsid w:val="008735C2"/>
    <w:rsid w:val="00875A01"/>
    <w:rsid w:val="008927AD"/>
    <w:rsid w:val="008A122F"/>
    <w:rsid w:val="008A228D"/>
    <w:rsid w:val="008A6CBE"/>
    <w:rsid w:val="008B158C"/>
    <w:rsid w:val="008B18D0"/>
    <w:rsid w:val="008B5AB6"/>
    <w:rsid w:val="008B79AE"/>
    <w:rsid w:val="008C5AA5"/>
    <w:rsid w:val="008D0155"/>
    <w:rsid w:val="008D4F54"/>
    <w:rsid w:val="008E633B"/>
    <w:rsid w:val="008E64BA"/>
    <w:rsid w:val="00900324"/>
    <w:rsid w:val="009122A9"/>
    <w:rsid w:val="009158E5"/>
    <w:rsid w:val="0092136C"/>
    <w:rsid w:val="009217CD"/>
    <w:rsid w:val="00924028"/>
    <w:rsid w:val="0092419B"/>
    <w:rsid w:val="00930D9D"/>
    <w:rsid w:val="009410B0"/>
    <w:rsid w:val="0094519F"/>
    <w:rsid w:val="00952C42"/>
    <w:rsid w:val="00954EA4"/>
    <w:rsid w:val="00955F50"/>
    <w:rsid w:val="0096521F"/>
    <w:rsid w:val="009658DA"/>
    <w:rsid w:val="00980E36"/>
    <w:rsid w:val="00984FF6"/>
    <w:rsid w:val="009856CF"/>
    <w:rsid w:val="00991641"/>
    <w:rsid w:val="009936DE"/>
    <w:rsid w:val="009A1404"/>
    <w:rsid w:val="009A32B0"/>
    <w:rsid w:val="009A3661"/>
    <w:rsid w:val="009A6383"/>
    <w:rsid w:val="009B4A46"/>
    <w:rsid w:val="009B6540"/>
    <w:rsid w:val="009D1B4A"/>
    <w:rsid w:val="009D6881"/>
    <w:rsid w:val="009E13BA"/>
    <w:rsid w:val="009E2158"/>
    <w:rsid w:val="009F0EB3"/>
    <w:rsid w:val="009F2003"/>
    <w:rsid w:val="009F5E66"/>
    <w:rsid w:val="00A15A60"/>
    <w:rsid w:val="00A20637"/>
    <w:rsid w:val="00A21DA1"/>
    <w:rsid w:val="00A32551"/>
    <w:rsid w:val="00A4150C"/>
    <w:rsid w:val="00A524C3"/>
    <w:rsid w:val="00A6605D"/>
    <w:rsid w:val="00A75CB5"/>
    <w:rsid w:val="00A8209D"/>
    <w:rsid w:val="00A82FA0"/>
    <w:rsid w:val="00A85704"/>
    <w:rsid w:val="00A91D44"/>
    <w:rsid w:val="00A92BEA"/>
    <w:rsid w:val="00A92E26"/>
    <w:rsid w:val="00A944E7"/>
    <w:rsid w:val="00A9477A"/>
    <w:rsid w:val="00A952F5"/>
    <w:rsid w:val="00AA27EA"/>
    <w:rsid w:val="00AA7E78"/>
    <w:rsid w:val="00AB038A"/>
    <w:rsid w:val="00AB236D"/>
    <w:rsid w:val="00AB2EAF"/>
    <w:rsid w:val="00AB410B"/>
    <w:rsid w:val="00AC3F64"/>
    <w:rsid w:val="00AC6830"/>
    <w:rsid w:val="00AC759B"/>
    <w:rsid w:val="00AD0B7E"/>
    <w:rsid w:val="00AD0CAC"/>
    <w:rsid w:val="00AE21D0"/>
    <w:rsid w:val="00AE45A5"/>
    <w:rsid w:val="00AF4E29"/>
    <w:rsid w:val="00AF5429"/>
    <w:rsid w:val="00B01D4C"/>
    <w:rsid w:val="00B05428"/>
    <w:rsid w:val="00B14060"/>
    <w:rsid w:val="00B17366"/>
    <w:rsid w:val="00B23ACF"/>
    <w:rsid w:val="00B2773A"/>
    <w:rsid w:val="00B32112"/>
    <w:rsid w:val="00B514F7"/>
    <w:rsid w:val="00B52616"/>
    <w:rsid w:val="00B53136"/>
    <w:rsid w:val="00B72949"/>
    <w:rsid w:val="00B73306"/>
    <w:rsid w:val="00B73D12"/>
    <w:rsid w:val="00B8745A"/>
    <w:rsid w:val="00B913B5"/>
    <w:rsid w:val="00BA18EF"/>
    <w:rsid w:val="00BA5E51"/>
    <w:rsid w:val="00BB269D"/>
    <w:rsid w:val="00BC2157"/>
    <w:rsid w:val="00BC2598"/>
    <w:rsid w:val="00BC2995"/>
    <w:rsid w:val="00BC7B7C"/>
    <w:rsid w:val="00BD1C19"/>
    <w:rsid w:val="00BD38EE"/>
    <w:rsid w:val="00BD4239"/>
    <w:rsid w:val="00BD4CC9"/>
    <w:rsid w:val="00BD59CB"/>
    <w:rsid w:val="00BE10C8"/>
    <w:rsid w:val="00BE1236"/>
    <w:rsid w:val="00BE1A62"/>
    <w:rsid w:val="00BE5797"/>
    <w:rsid w:val="00BE6102"/>
    <w:rsid w:val="00BE6882"/>
    <w:rsid w:val="00BF639F"/>
    <w:rsid w:val="00C03FDA"/>
    <w:rsid w:val="00C105D7"/>
    <w:rsid w:val="00C13003"/>
    <w:rsid w:val="00C13A17"/>
    <w:rsid w:val="00C1528B"/>
    <w:rsid w:val="00C248AE"/>
    <w:rsid w:val="00C253BB"/>
    <w:rsid w:val="00C453A9"/>
    <w:rsid w:val="00C46009"/>
    <w:rsid w:val="00C4649F"/>
    <w:rsid w:val="00C4671C"/>
    <w:rsid w:val="00C473DC"/>
    <w:rsid w:val="00C5788E"/>
    <w:rsid w:val="00C60DD7"/>
    <w:rsid w:val="00C61EEC"/>
    <w:rsid w:val="00C62B78"/>
    <w:rsid w:val="00C657D8"/>
    <w:rsid w:val="00C74F25"/>
    <w:rsid w:val="00C76750"/>
    <w:rsid w:val="00C82758"/>
    <w:rsid w:val="00C85FE5"/>
    <w:rsid w:val="00C8660E"/>
    <w:rsid w:val="00C919C1"/>
    <w:rsid w:val="00C96CC6"/>
    <w:rsid w:val="00CA40E7"/>
    <w:rsid w:val="00CD0618"/>
    <w:rsid w:val="00CD5DCD"/>
    <w:rsid w:val="00CE0835"/>
    <w:rsid w:val="00CE6D7F"/>
    <w:rsid w:val="00CE7E76"/>
    <w:rsid w:val="00CF33C4"/>
    <w:rsid w:val="00CF4409"/>
    <w:rsid w:val="00CF6813"/>
    <w:rsid w:val="00D015C0"/>
    <w:rsid w:val="00D04DBB"/>
    <w:rsid w:val="00D069C2"/>
    <w:rsid w:val="00D07D64"/>
    <w:rsid w:val="00D101EA"/>
    <w:rsid w:val="00D238BE"/>
    <w:rsid w:val="00D23C70"/>
    <w:rsid w:val="00D310FA"/>
    <w:rsid w:val="00D3546B"/>
    <w:rsid w:val="00D35946"/>
    <w:rsid w:val="00D375B5"/>
    <w:rsid w:val="00D40F39"/>
    <w:rsid w:val="00D44B5D"/>
    <w:rsid w:val="00D44C87"/>
    <w:rsid w:val="00D51C20"/>
    <w:rsid w:val="00D52284"/>
    <w:rsid w:val="00D60116"/>
    <w:rsid w:val="00D63F3E"/>
    <w:rsid w:val="00D641A0"/>
    <w:rsid w:val="00D650DA"/>
    <w:rsid w:val="00D7209D"/>
    <w:rsid w:val="00D83A9D"/>
    <w:rsid w:val="00D853DC"/>
    <w:rsid w:val="00D86870"/>
    <w:rsid w:val="00D9285E"/>
    <w:rsid w:val="00DA5EB1"/>
    <w:rsid w:val="00DC0F0B"/>
    <w:rsid w:val="00DC4013"/>
    <w:rsid w:val="00DC596D"/>
    <w:rsid w:val="00DE0446"/>
    <w:rsid w:val="00DE3CB9"/>
    <w:rsid w:val="00DE5126"/>
    <w:rsid w:val="00DE5EFA"/>
    <w:rsid w:val="00DE736B"/>
    <w:rsid w:val="00DF360C"/>
    <w:rsid w:val="00DF441B"/>
    <w:rsid w:val="00E06FA9"/>
    <w:rsid w:val="00E11A6F"/>
    <w:rsid w:val="00E15A3C"/>
    <w:rsid w:val="00E15A94"/>
    <w:rsid w:val="00E15BCC"/>
    <w:rsid w:val="00E265D4"/>
    <w:rsid w:val="00E31B32"/>
    <w:rsid w:val="00E348C3"/>
    <w:rsid w:val="00E3632F"/>
    <w:rsid w:val="00E4684C"/>
    <w:rsid w:val="00E6212B"/>
    <w:rsid w:val="00E66E21"/>
    <w:rsid w:val="00E818AE"/>
    <w:rsid w:val="00E918C9"/>
    <w:rsid w:val="00E927AD"/>
    <w:rsid w:val="00E9730A"/>
    <w:rsid w:val="00E979E8"/>
    <w:rsid w:val="00EA54C4"/>
    <w:rsid w:val="00EA5A38"/>
    <w:rsid w:val="00EA61B9"/>
    <w:rsid w:val="00EB0C36"/>
    <w:rsid w:val="00EB1B3D"/>
    <w:rsid w:val="00EB4403"/>
    <w:rsid w:val="00EC2051"/>
    <w:rsid w:val="00EC3E7C"/>
    <w:rsid w:val="00ED2BA0"/>
    <w:rsid w:val="00EE066C"/>
    <w:rsid w:val="00EE608E"/>
    <w:rsid w:val="00EF3092"/>
    <w:rsid w:val="00F02D6A"/>
    <w:rsid w:val="00F034A9"/>
    <w:rsid w:val="00F06233"/>
    <w:rsid w:val="00F20A59"/>
    <w:rsid w:val="00F26C70"/>
    <w:rsid w:val="00F3438C"/>
    <w:rsid w:val="00F4152E"/>
    <w:rsid w:val="00F43565"/>
    <w:rsid w:val="00F52A86"/>
    <w:rsid w:val="00F52EC7"/>
    <w:rsid w:val="00F563EC"/>
    <w:rsid w:val="00F5692D"/>
    <w:rsid w:val="00F71003"/>
    <w:rsid w:val="00F74B61"/>
    <w:rsid w:val="00F86B9D"/>
    <w:rsid w:val="00F955DA"/>
    <w:rsid w:val="00FA1046"/>
    <w:rsid w:val="00FA3EC4"/>
    <w:rsid w:val="00FA5AC0"/>
    <w:rsid w:val="00FB2323"/>
    <w:rsid w:val="00FB2500"/>
    <w:rsid w:val="00FB4D02"/>
    <w:rsid w:val="00FC0F72"/>
    <w:rsid w:val="00FC23CB"/>
    <w:rsid w:val="00FC3D50"/>
    <w:rsid w:val="00FC3E9E"/>
    <w:rsid w:val="00FC49E8"/>
    <w:rsid w:val="00FD015D"/>
    <w:rsid w:val="00FD2DF1"/>
    <w:rsid w:val="00FD77BF"/>
    <w:rsid w:val="00FE1B74"/>
    <w:rsid w:val="00FE7CFD"/>
    <w:rsid w:val="00FF1394"/>
    <w:rsid w:val="00FF2666"/>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78AD7"/>
  <w15:docId w15:val="{5DDF5D5C-8A72-4B63-9638-261A60B6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ind w:left="1051" w:hanging="10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844844"/>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7414"/>
    <w:rPr>
      <w:color w:val="0000FF" w:themeColor="hyperlink"/>
      <w:u w:val="single"/>
    </w:rPr>
  </w:style>
  <w:style w:type="paragraph" w:styleId="BalloonText">
    <w:name w:val="Balloon Text"/>
    <w:basedOn w:val="Normal"/>
    <w:link w:val="BalloonTextChar"/>
    <w:uiPriority w:val="99"/>
    <w:semiHidden/>
    <w:unhideWhenUsed/>
    <w:rsid w:val="006C1A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A1F"/>
    <w:rPr>
      <w:rFonts w:ascii="Segoe UI" w:hAnsi="Segoe UI" w:cs="Segoe UI"/>
      <w:sz w:val="18"/>
      <w:szCs w:val="18"/>
    </w:rPr>
  </w:style>
  <w:style w:type="paragraph" w:styleId="Header">
    <w:name w:val="header"/>
    <w:basedOn w:val="Normal"/>
    <w:link w:val="HeaderChar"/>
    <w:uiPriority w:val="99"/>
    <w:unhideWhenUsed/>
    <w:rsid w:val="004C6824"/>
    <w:pPr>
      <w:tabs>
        <w:tab w:val="center" w:pos="4680"/>
        <w:tab w:val="right" w:pos="9360"/>
      </w:tabs>
    </w:pPr>
  </w:style>
  <w:style w:type="character" w:customStyle="1" w:styleId="HeaderChar">
    <w:name w:val="Header Char"/>
    <w:basedOn w:val="DefaultParagraphFont"/>
    <w:link w:val="Header"/>
    <w:uiPriority w:val="99"/>
    <w:rsid w:val="004C6824"/>
  </w:style>
  <w:style w:type="paragraph" w:styleId="Footer">
    <w:name w:val="footer"/>
    <w:basedOn w:val="Normal"/>
    <w:link w:val="FooterChar"/>
    <w:uiPriority w:val="99"/>
    <w:unhideWhenUsed/>
    <w:rsid w:val="004C6824"/>
    <w:pPr>
      <w:tabs>
        <w:tab w:val="center" w:pos="4680"/>
        <w:tab w:val="right" w:pos="9360"/>
      </w:tabs>
    </w:pPr>
  </w:style>
  <w:style w:type="character" w:customStyle="1" w:styleId="FooterChar">
    <w:name w:val="Footer Char"/>
    <w:basedOn w:val="DefaultParagraphFont"/>
    <w:link w:val="Footer"/>
    <w:uiPriority w:val="99"/>
    <w:rsid w:val="004C6824"/>
  </w:style>
  <w:style w:type="character" w:styleId="Emphasis">
    <w:name w:val="Emphasis"/>
    <w:basedOn w:val="DefaultParagraphFont"/>
    <w:uiPriority w:val="20"/>
    <w:qFormat/>
    <w:rsid w:val="0047537C"/>
    <w:rPr>
      <w:i/>
      <w:iCs/>
    </w:rPr>
  </w:style>
  <w:style w:type="character" w:customStyle="1" w:styleId="UnresolvedMention1">
    <w:name w:val="Unresolved Mention1"/>
    <w:basedOn w:val="DefaultParagraphFont"/>
    <w:uiPriority w:val="99"/>
    <w:semiHidden/>
    <w:unhideWhenUsed/>
    <w:rsid w:val="005B7955"/>
    <w:rPr>
      <w:color w:val="605E5C"/>
      <w:shd w:val="clear" w:color="auto" w:fill="E1DFDD"/>
    </w:rPr>
  </w:style>
  <w:style w:type="character" w:styleId="FollowedHyperlink">
    <w:name w:val="FollowedHyperlink"/>
    <w:basedOn w:val="DefaultParagraphFont"/>
    <w:uiPriority w:val="99"/>
    <w:semiHidden/>
    <w:unhideWhenUsed/>
    <w:rsid w:val="00FB25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769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Enonac2019</dc:creator>
  <cp:lastModifiedBy>Enonac2019</cp:lastModifiedBy>
  <cp:revision>2</cp:revision>
  <cp:lastPrinted>2024-08-13T22:00:00Z</cp:lastPrinted>
  <dcterms:created xsi:type="dcterms:W3CDTF">2024-12-10T19:32:00Z</dcterms:created>
  <dcterms:modified xsi:type="dcterms:W3CDTF">2024-12-10T19:32:00Z</dcterms:modified>
</cp:coreProperties>
</file>