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06" w:rsidRPr="004D2C73" w:rsidRDefault="00B67406" w:rsidP="004D2FC2">
      <w:pPr>
        <w:rPr>
          <w:sz w:val="24"/>
          <w:szCs w:val="24"/>
        </w:rPr>
      </w:pPr>
      <w:r w:rsidRPr="004D2C73">
        <w:rPr>
          <w:noProof/>
          <w:sz w:val="24"/>
          <w:szCs w:val="24"/>
        </w:rPr>
        <mc:AlternateContent>
          <mc:Choice Requires="wps">
            <w:drawing>
              <wp:anchor distT="0" distB="0" distL="114300" distR="114300" simplePos="0" relativeHeight="251659264" behindDoc="0" locked="0" layoutInCell="1" allowOverlap="1" wp14:anchorId="173CEAC0" wp14:editId="17068113">
                <wp:simplePos x="0" y="0"/>
                <wp:positionH relativeFrom="column">
                  <wp:posOffset>-1443990</wp:posOffset>
                </wp:positionH>
                <wp:positionV relativeFrom="paragraph">
                  <wp:posOffset>-579755</wp:posOffset>
                </wp:positionV>
                <wp:extent cx="1263015" cy="9337675"/>
                <wp:effectExtent l="13335" t="635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9337675"/>
                        </a:xfrm>
                        <a:prstGeom prst="rect">
                          <a:avLst/>
                        </a:prstGeom>
                        <a:solidFill>
                          <a:srgbClr val="FFFFFF"/>
                        </a:solidFill>
                        <a:ln w="9525">
                          <a:solidFill>
                            <a:srgbClr val="FFFFFF"/>
                          </a:solidFill>
                          <a:miter lim="800000"/>
                          <a:headEnd/>
                          <a:tailEnd/>
                        </a:ln>
                      </wps:spPr>
                      <wps:txbx>
                        <w:txbxContent>
                          <w:p w:rsidR="00B67406" w:rsidRPr="00E6336D" w:rsidRDefault="00B67406" w:rsidP="00B67406">
                            <w:pPr>
                              <w:pBdr>
                                <w:right w:val="single" w:sz="4" w:space="9" w:color="auto"/>
                              </w:pBdr>
                              <w:rPr>
                                <w:rFonts w:ascii="Calibri" w:hAnsi="Calibri"/>
                                <w:b/>
                                <w:sz w:val="16"/>
                              </w:rPr>
                            </w:pPr>
                            <w:r>
                              <w:rPr>
                                <w:rFonts w:ascii="Calibri" w:hAnsi="Calibri"/>
                                <w:b/>
                                <w:sz w:val="16"/>
                              </w:rPr>
                              <w:t>Michael Echols</w:t>
                            </w:r>
                            <w:r w:rsidRPr="00E6336D">
                              <w:rPr>
                                <w:rFonts w:ascii="Calibri" w:hAnsi="Calibri"/>
                                <w:b/>
                                <w:sz w:val="16"/>
                              </w:rPr>
                              <w:t>, Chair</w:t>
                            </w:r>
                          </w:p>
                          <w:p w:rsidR="00B67406" w:rsidRPr="00E6336D" w:rsidRDefault="00B67406" w:rsidP="00B67406">
                            <w:pPr>
                              <w:pBdr>
                                <w:right w:val="single" w:sz="4" w:space="9" w:color="auto"/>
                              </w:pBdr>
                              <w:rPr>
                                <w:rFonts w:ascii="Calibri" w:hAnsi="Calibri"/>
                                <w:sz w:val="16"/>
                              </w:rPr>
                            </w:pPr>
                            <w:r>
                              <w:rPr>
                                <w:rFonts w:ascii="Calibri" w:hAnsi="Calibri"/>
                                <w:sz w:val="16"/>
                              </w:rPr>
                              <w:t>Monroe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Rex Alexander     </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Lake Charles</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Marguerite </w:t>
                            </w:r>
                            <w:smartTag w:uri="urn:schemas-microsoft-com:office:smarttags" w:element="City">
                              <w:smartTag w:uri="urn:schemas-microsoft-com:office:smarttags" w:element="place">
                                <w:r w:rsidRPr="00E6336D">
                                  <w:rPr>
                                    <w:rFonts w:ascii="Calibri" w:hAnsi="Calibri"/>
                                    <w:b/>
                                    <w:sz w:val="16"/>
                                  </w:rPr>
                                  <w:t>Anderson</w:t>
                                </w:r>
                              </w:smartTag>
                            </w:smartTag>
                          </w:p>
                          <w:p w:rsidR="00B67406" w:rsidRDefault="00B67406" w:rsidP="00B67406">
                            <w:pPr>
                              <w:pBdr>
                                <w:right w:val="single" w:sz="4" w:space="9" w:color="auto"/>
                              </w:pBdr>
                              <w:rPr>
                                <w:rFonts w:ascii="Calibri" w:hAnsi="Calibri"/>
                                <w:sz w:val="16"/>
                              </w:rPr>
                            </w:pPr>
                            <w:r w:rsidRPr="00E6336D">
                              <w:rPr>
                                <w:rFonts w:ascii="Calibri" w:hAnsi="Calibri"/>
                                <w:sz w:val="16"/>
                              </w:rPr>
                              <w:t>West Monroe</w:t>
                            </w:r>
                          </w:p>
                          <w:p w:rsidR="00B67406" w:rsidRDefault="00B67406" w:rsidP="00B67406">
                            <w:pPr>
                              <w:pBdr>
                                <w:right w:val="single" w:sz="4" w:space="9" w:color="auto"/>
                              </w:pBdr>
                              <w:rPr>
                                <w:rFonts w:ascii="Calibri" w:hAnsi="Calibri"/>
                                <w:sz w:val="16"/>
                              </w:rPr>
                            </w:pPr>
                          </w:p>
                          <w:p w:rsidR="00B67406" w:rsidRPr="009839CE" w:rsidRDefault="00B67406" w:rsidP="00B67406">
                            <w:pPr>
                              <w:pBdr>
                                <w:right w:val="single" w:sz="4" w:space="9" w:color="auto"/>
                              </w:pBdr>
                              <w:rPr>
                                <w:rFonts w:ascii="Calibri" w:hAnsi="Calibri"/>
                                <w:b/>
                                <w:sz w:val="16"/>
                              </w:rPr>
                            </w:pPr>
                            <w:r w:rsidRPr="009839CE">
                              <w:rPr>
                                <w:rFonts w:ascii="Calibri" w:hAnsi="Calibri"/>
                                <w:b/>
                                <w:sz w:val="16"/>
                              </w:rPr>
                              <w:t>Pamela Breaux</w:t>
                            </w:r>
                          </w:p>
                          <w:p w:rsidR="00B67406" w:rsidRPr="00E6336D" w:rsidRDefault="00B67406" w:rsidP="00B67406">
                            <w:pPr>
                              <w:pBdr>
                                <w:right w:val="single" w:sz="4" w:space="9" w:color="auto"/>
                              </w:pBdr>
                              <w:rPr>
                                <w:rFonts w:ascii="Calibri" w:hAnsi="Calibri"/>
                                <w:sz w:val="16"/>
                              </w:rPr>
                            </w:pPr>
                            <w:r>
                              <w:rPr>
                                <w:rFonts w:ascii="Calibri" w:hAnsi="Calibri"/>
                                <w:sz w:val="16"/>
                              </w:rPr>
                              <w:t>Lake Charles</w:t>
                            </w:r>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Dwayne Carruth</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Baton Rouge</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Stephen Carter</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Baton Rouge</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Karen </w:t>
                            </w:r>
                            <w:proofErr w:type="spellStart"/>
                            <w:r w:rsidRPr="00E6336D">
                              <w:rPr>
                                <w:rFonts w:ascii="Calibri" w:hAnsi="Calibri"/>
                                <w:b/>
                                <w:sz w:val="16"/>
                              </w:rPr>
                              <w:t>Courtman</w:t>
                            </w:r>
                            <w:proofErr w:type="spellEnd"/>
                            <w:r w:rsidRPr="00E6336D">
                              <w:rPr>
                                <w:rFonts w:ascii="Calibri" w:hAnsi="Calibri"/>
                                <w:b/>
                                <w:sz w:val="16"/>
                              </w:rPr>
                              <w:t xml:space="preserve">   </w:t>
                            </w:r>
                          </w:p>
                          <w:p w:rsidR="00B67406" w:rsidRDefault="00B67406" w:rsidP="00B67406">
                            <w:pPr>
                              <w:pBdr>
                                <w:right w:val="single" w:sz="4" w:space="9" w:color="auto"/>
                              </w:pBdr>
                              <w:rPr>
                                <w:rFonts w:ascii="Calibri" w:hAnsi="Calibri"/>
                                <w:sz w:val="16"/>
                              </w:rPr>
                            </w:pPr>
                            <w:r w:rsidRPr="00E6336D">
                              <w:rPr>
                                <w:rFonts w:ascii="Calibri" w:hAnsi="Calibri"/>
                                <w:sz w:val="16"/>
                              </w:rPr>
                              <w:t>Shreveport</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Missy Crews</w:t>
                            </w:r>
                          </w:p>
                          <w:p w:rsidR="007D6AE2" w:rsidRPr="00E6336D" w:rsidRDefault="007D6AE2" w:rsidP="00B67406">
                            <w:pPr>
                              <w:pBdr>
                                <w:right w:val="single" w:sz="4" w:space="9" w:color="auto"/>
                              </w:pBdr>
                              <w:rPr>
                                <w:rFonts w:ascii="Calibri" w:hAnsi="Calibri"/>
                                <w:sz w:val="16"/>
                              </w:rPr>
                            </w:pPr>
                            <w:r>
                              <w:rPr>
                                <w:rFonts w:ascii="Calibri" w:hAnsi="Calibri"/>
                                <w:sz w:val="16"/>
                              </w:rPr>
                              <w:t>Baton Rouge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Robert Fisher   </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La Place</w:t>
                            </w:r>
                          </w:p>
                          <w:p w:rsidR="00B67406" w:rsidRPr="00E6336D" w:rsidRDefault="00B67406" w:rsidP="00B67406">
                            <w:pPr>
                              <w:pBdr>
                                <w:right w:val="single" w:sz="4" w:space="9" w:color="auto"/>
                              </w:pBdr>
                              <w:rPr>
                                <w:rFonts w:ascii="Calibri" w:hAnsi="Calibri"/>
                                <w:sz w:val="16"/>
                              </w:rPr>
                            </w:pPr>
                          </w:p>
                          <w:p w:rsidR="00B67406" w:rsidRPr="00E6336D" w:rsidRDefault="007D6AE2" w:rsidP="00B67406">
                            <w:pPr>
                              <w:pBdr>
                                <w:right w:val="single" w:sz="4" w:space="9" w:color="auto"/>
                              </w:pBdr>
                              <w:rPr>
                                <w:rFonts w:ascii="Calibri" w:hAnsi="Calibri"/>
                                <w:b/>
                                <w:sz w:val="16"/>
                              </w:rPr>
                            </w:pPr>
                            <w:r>
                              <w:rPr>
                                <w:rFonts w:ascii="Calibri" w:hAnsi="Calibri"/>
                                <w:b/>
                                <w:sz w:val="16"/>
                              </w:rPr>
                              <w:t>G</w:t>
                            </w:r>
                            <w:r w:rsidR="00B67406" w:rsidRPr="00E6336D">
                              <w:rPr>
                                <w:rFonts w:ascii="Calibri" w:hAnsi="Calibri"/>
                                <w:b/>
                                <w:sz w:val="16"/>
                              </w:rPr>
                              <w:t>ena Gore</w:t>
                            </w:r>
                          </w:p>
                          <w:p w:rsidR="00B67406" w:rsidRDefault="00B67406" w:rsidP="00B67406">
                            <w:pPr>
                              <w:pBdr>
                                <w:right w:val="single" w:sz="4" w:space="9" w:color="auto"/>
                              </w:pBdr>
                              <w:rPr>
                                <w:rFonts w:ascii="Calibri" w:hAnsi="Calibri"/>
                                <w:sz w:val="16"/>
                              </w:rPr>
                            </w:pPr>
                            <w:r w:rsidRPr="00E6336D">
                              <w:rPr>
                                <w:rFonts w:ascii="Calibri" w:hAnsi="Calibri"/>
                                <w:sz w:val="16"/>
                              </w:rPr>
                              <w:t>Dry Prong</w:t>
                            </w:r>
                          </w:p>
                          <w:p w:rsidR="007D6AE2" w:rsidRDefault="007D6AE2" w:rsidP="00B67406">
                            <w:pPr>
                              <w:pBdr>
                                <w:right w:val="single" w:sz="4" w:space="9" w:color="auto"/>
                              </w:pBdr>
                              <w:rPr>
                                <w:rFonts w:ascii="Calibri" w:hAnsi="Calibri"/>
                                <w:sz w:val="16"/>
                              </w:rPr>
                            </w:pPr>
                          </w:p>
                          <w:p w:rsidR="007D6AE2" w:rsidRPr="00B67406" w:rsidRDefault="007D6AE2" w:rsidP="007D6AE2">
                            <w:pPr>
                              <w:pBdr>
                                <w:right w:val="single" w:sz="4" w:space="9" w:color="auto"/>
                              </w:pBdr>
                              <w:rPr>
                                <w:rFonts w:ascii="Calibri" w:hAnsi="Calibri"/>
                                <w:b/>
                                <w:sz w:val="16"/>
                              </w:rPr>
                            </w:pPr>
                            <w:r w:rsidRPr="00B67406">
                              <w:rPr>
                                <w:rFonts w:ascii="Calibri" w:hAnsi="Calibri"/>
                                <w:b/>
                                <w:sz w:val="16"/>
                              </w:rPr>
                              <w:t xml:space="preserve">Gerri </w:t>
                            </w:r>
                            <w:proofErr w:type="spellStart"/>
                            <w:r w:rsidRPr="00B67406">
                              <w:rPr>
                                <w:rFonts w:ascii="Calibri" w:hAnsi="Calibri"/>
                                <w:b/>
                                <w:sz w:val="16"/>
                              </w:rPr>
                              <w:t>Hobdy</w:t>
                            </w:r>
                            <w:proofErr w:type="spellEnd"/>
                          </w:p>
                          <w:p w:rsidR="007D6AE2" w:rsidRPr="00E6336D" w:rsidRDefault="007D6AE2" w:rsidP="007D6AE2">
                            <w:pPr>
                              <w:pBdr>
                                <w:right w:val="single" w:sz="4" w:space="9" w:color="auto"/>
                              </w:pBdr>
                              <w:rPr>
                                <w:rFonts w:ascii="Calibri" w:hAnsi="Calibri"/>
                                <w:sz w:val="16"/>
                              </w:rPr>
                            </w:pPr>
                            <w:r>
                              <w:rPr>
                                <w:rFonts w:ascii="Calibri" w:hAnsi="Calibri"/>
                                <w:sz w:val="16"/>
                              </w:rPr>
                              <w:t>Baton Rouge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Angela King</w:t>
                            </w:r>
                          </w:p>
                          <w:p w:rsidR="00B67406"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New Orleans</w:t>
                                </w:r>
                              </w:smartTag>
                            </w:smartTag>
                            <w:r w:rsidRPr="00E6336D">
                              <w:rPr>
                                <w:rFonts w:ascii="Calibri" w:hAnsi="Calibri"/>
                                <w:sz w:val="16"/>
                              </w:rPr>
                              <w:t xml:space="preserve">    </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 xml:space="preserve">Dr. Ralph </w:t>
                            </w:r>
                            <w:proofErr w:type="spellStart"/>
                            <w:r w:rsidRPr="007D6AE2">
                              <w:rPr>
                                <w:rFonts w:ascii="Calibri" w:hAnsi="Calibri"/>
                                <w:b/>
                                <w:sz w:val="16"/>
                              </w:rPr>
                              <w:t>Lupin</w:t>
                            </w:r>
                            <w:proofErr w:type="spellEnd"/>
                          </w:p>
                          <w:p w:rsidR="007D6AE2" w:rsidRPr="00E6336D" w:rsidRDefault="007D6AE2" w:rsidP="00B67406">
                            <w:pPr>
                              <w:pBdr>
                                <w:right w:val="single" w:sz="4" w:space="9" w:color="auto"/>
                              </w:pBdr>
                              <w:rPr>
                                <w:rFonts w:ascii="Calibri" w:hAnsi="Calibri"/>
                                <w:sz w:val="16"/>
                              </w:rPr>
                            </w:pPr>
                            <w:r>
                              <w:rPr>
                                <w:rFonts w:ascii="Calibri" w:hAnsi="Calibri"/>
                                <w:sz w:val="16"/>
                              </w:rPr>
                              <w:t>New Orleans</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George Marks</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Arnaudville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Barbara Motley</w:t>
                            </w:r>
                          </w:p>
                          <w:p w:rsidR="00B67406" w:rsidRPr="00E6336D" w:rsidRDefault="00B67406" w:rsidP="00B67406">
                            <w:pPr>
                              <w:pBdr>
                                <w:right w:val="single" w:sz="4" w:space="9" w:color="auto"/>
                              </w:pBdr>
                              <w:rPr>
                                <w:rFonts w:ascii="Calibri" w:hAnsi="Calibri"/>
                                <w:sz w:val="16"/>
                              </w:rPr>
                            </w:pPr>
                            <w:smartTag w:uri="urn:schemas-microsoft-com:office:smarttags" w:element="place">
                              <w:smartTag w:uri="urn:schemas-microsoft-com:office:smarttags" w:element="City">
                                <w:r w:rsidRPr="00E6336D">
                                  <w:rPr>
                                    <w:rFonts w:ascii="Calibri" w:hAnsi="Calibri"/>
                                    <w:sz w:val="16"/>
                                  </w:rPr>
                                  <w:t>New Orleans</w:t>
                                </w:r>
                              </w:smartTag>
                            </w:smartTag>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Michael D. Robinson</w:t>
                            </w:r>
                          </w:p>
                          <w:p w:rsidR="00B67406" w:rsidRDefault="00B67406" w:rsidP="00B67406">
                            <w:pPr>
                              <w:pBdr>
                                <w:right w:val="single" w:sz="4" w:space="9" w:color="auto"/>
                              </w:pBdr>
                              <w:rPr>
                                <w:rFonts w:ascii="Calibri" w:hAnsi="Calibri"/>
                                <w:sz w:val="16"/>
                              </w:rPr>
                            </w:pPr>
                            <w:r w:rsidRPr="00E6336D">
                              <w:rPr>
                                <w:rFonts w:ascii="Calibri" w:hAnsi="Calibri"/>
                                <w:sz w:val="16"/>
                              </w:rPr>
                              <w:t>Baton Rouge</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Jacques Rodrigue</w:t>
                            </w:r>
                          </w:p>
                          <w:p w:rsidR="007D6AE2" w:rsidRPr="00E6336D" w:rsidRDefault="007D6AE2" w:rsidP="00B67406">
                            <w:pPr>
                              <w:pBdr>
                                <w:right w:val="single" w:sz="4" w:space="9" w:color="auto"/>
                              </w:pBdr>
                              <w:rPr>
                                <w:rFonts w:ascii="Calibri" w:hAnsi="Calibri"/>
                                <w:sz w:val="16"/>
                              </w:rPr>
                            </w:pPr>
                            <w:r>
                              <w:rPr>
                                <w:rFonts w:ascii="Calibri" w:hAnsi="Calibri"/>
                                <w:sz w:val="16"/>
                              </w:rPr>
                              <w:t>New Orleans</w:t>
                            </w:r>
                          </w:p>
                          <w:p w:rsidR="00B67406" w:rsidRPr="00E6336D" w:rsidRDefault="00B67406" w:rsidP="00B67406">
                            <w:pPr>
                              <w:pBdr>
                                <w:right w:val="single" w:sz="4" w:space="9" w:color="auto"/>
                              </w:pBdr>
                              <w:rPr>
                                <w:rFonts w:ascii="Calibri" w:hAnsi="Calibri"/>
                                <w:b/>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Karen Dean Sharp</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Sterlington    </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Larry Eugene Thompson</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Winnsboro</w:t>
                            </w:r>
                          </w:p>
                          <w:p w:rsidR="00B67406" w:rsidRDefault="00B67406" w:rsidP="00B67406">
                            <w:pPr>
                              <w:pBdr>
                                <w:right w:val="single" w:sz="4" w:space="9" w:color="auto"/>
                              </w:pBd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pPr>
                          </w:p>
                          <w:p w:rsidR="00B67406" w:rsidRDefault="00B67406" w:rsidP="00B67406">
                            <w:pPr>
                              <w:pBdr>
                                <w:right w:val="single" w:sz="4" w:space="9" w:color="auto"/>
                              </w:pBdr>
                              <w:jc w:val="center"/>
                              <w:rPr>
                                <w:rFonts w:ascii="Arial Narrow" w:hAnsi="Arial Narrow"/>
                                <w:sz w:val="16"/>
                              </w:rPr>
                            </w:pPr>
                            <w:r>
                              <w:object w:dxaOrig="7199" w:dyaOrig="7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4.5pt" o:ole="">
                                  <v:imagedata r:id="rId8" o:title=""/>
                                </v:shape>
                                <o:OLEObject Type="Embed" ProgID="MSPhotoEd.3" ShapeID="_x0000_i1025" DrawAspect="Content" ObjectID="_1458022813" r:id="rId9"/>
                              </w:object>
                            </w: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Pr="00E6336D" w:rsidRDefault="00B67406" w:rsidP="00B67406">
                            <w:pPr>
                              <w:pBdr>
                                <w:right w:val="single" w:sz="4" w:space="9" w:color="auto"/>
                              </w:pBdr>
                              <w:jc w:val="center"/>
                              <w:rPr>
                                <w:rFonts w:ascii="Calibri" w:hAnsi="Calibri"/>
                                <w:sz w:val="16"/>
                              </w:rPr>
                            </w:pPr>
                            <w:r w:rsidRPr="00E6336D">
                              <w:rPr>
                                <w:rFonts w:ascii="Calibri" w:hAnsi="Calibri"/>
                                <w:b/>
                                <w:sz w:val="16"/>
                              </w:rPr>
                              <w:t>State of Louisiana</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 xml:space="preserve">Office of the </w:t>
                            </w:r>
                            <w:r w:rsidRPr="00E6336D">
                              <w:rPr>
                                <w:rFonts w:ascii="Calibri" w:hAnsi="Calibri"/>
                                <w:sz w:val="14"/>
                                <w:szCs w:val="14"/>
                              </w:rPr>
                              <w:br/>
                              <w:t>Lieutenant Governor</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Department of Culture, Recreation, Tourism</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 xml:space="preserve">Office of </w:t>
                            </w:r>
                            <w:r w:rsidRPr="00E6336D">
                              <w:rPr>
                                <w:rFonts w:ascii="Calibri" w:hAnsi="Calibri"/>
                                <w:sz w:val="14"/>
                                <w:szCs w:val="14"/>
                              </w:rPr>
                              <w:br/>
                              <w:t>Cultural Development</w:t>
                            </w:r>
                          </w:p>
                          <w:p w:rsidR="00B67406" w:rsidRPr="00E6336D" w:rsidRDefault="00B67406" w:rsidP="00B67406">
                            <w:pPr>
                              <w:pBdr>
                                <w:right w:val="single" w:sz="4" w:space="9" w:color="auto"/>
                              </w:pBdr>
                              <w:jc w:val="center"/>
                              <w:rPr>
                                <w:rFonts w:ascii="Calibri" w:hAnsi="Calibr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7pt;margin-top:-45.65pt;width:99.45pt;height:7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" strokecolor="white">
                <v:textbox>
                  <w:txbxContent>
                    <w:p w:rsidR="00B67406" w:rsidRPr="00E6336D" w:rsidRDefault="00B67406" w:rsidP="00B67406">
                      <w:pPr>
                        <w:pBdr>
                          <w:right w:val="single" w:sz="4" w:space="9" w:color="auto"/>
                        </w:pBdr>
                        <w:rPr>
                          <w:rFonts w:ascii="Calibri" w:hAnsi="Calibri"/>
                          <w:b/>
                          <w:sz w:val="16"/>
                        </w:rPr>
                      </w:pPr>
                      <w:r>
                        <w:rPr>
                          <w:rFonts w:ascii="Calibri" w:hAnsi="Calibri"/>
                          <w:b/>
                          <w:sz w:val="16"/>
                        </w:rPr>
                        <w:t>Michael Echols</w:t>
                      </w:r>
                      <w:r w:rsidRPr="00E6336D">
                        <w:rPr>
                          <w:rFonts w:ascii="Calibri" w:hAnsi="Calibri"/>
                          <w:b/>
                          <w:sz w:val="16"/>
                        </w:rPr>
                        <w:t>, Chair</w:t>
                      </w:r>
                    </w:p>
                    <w:p w:rsidR="00B67406" w:rsidRPr="00E6336D" w:rsidRDefault="00B67406" w:rsidP="00B67406">
                      <w:pPr>
                        <w:pBdr>
                          <w:right w:val="single" w:sz="4" w:space="9" w:color="auto"/>
                        </w:pBdr>
                        <w:rPr>
                          <w:rFonts w:ascii="Calibri" w:hAnsi="Calibri"/>
                          <w:sz w:val="16"/>
                        </w:rPr>
                      </w:pPr>
                      <w:r>
                        <w:rPr>
                          <w:rFonts w:ascii="Calibri" w:hAnsi="Calibri"/>
                          <w:sz w:val="16"/>
                        </w:rPr>
                        <w:t>Monroe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Rex Alexander     </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Lake Charles</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Marguerite </w:t>
                      </w:r>
                      <w:smartTag w:uri="urn:schemas-microsoft-com:office:smarttags" w:element="City">
                        <w:smartTag w:uri="urn:schemas-microsoft-com:office:smarttags" w:element="place">
                          <w:r w:rsidRPr="00E6336D">
                            <w:rPr>
                              <w:rFonts w:ascii="Calibri" w:hAnsi="Calibri"/>
                              <w:b/>
                              <w:sz w:val="16"/>
                            </w:rPr>
                            <w:t>Anderson</w:t>
                          </w:r>
                        </w:smartTag>
                      </w:smartTag>
                    </w:p>
                    <w:p w:rsidR="00B67406" w:rsidRDefault="00B67406" w:rsidP="00B67406">
                      <w:pPr>
                        <w:pBdr>
                          <w:right w:val="single" w:sz="4" w:space="9" w:color="auto"/>
                        </w:pBdr>
                        <w:rPr>
                          <w:rFonts w:ascii="Calibri" w:hAnsi="Calibri"/>
                          <w:sz w:val="16"/>
                        </w:rPr>
                      </w:pPr>
                      <w:r w:rsidRPr="00E6336D">
                        <w:rPr>
                          <w:rFonts w:ascii="Calibri" w:hAnsi="Calibri"/>
                          <w:sz w:val="16"/>
                        </w:rPr>
                        <w:t>West Monroe</w:t>
                      </w:r>
                    </w:p>
                    <w:p w:rsidR="00B67406" w:rsidRDefault="00B67406" w:rsidP="00B67406">
                      <w:pPr>
                        <w:pBdr>
                          <w:right w:val="single" w:sz="4" w:space="9" w:color="auto"/>
                        </w:pBdr>
                        <w:rPr>
                          <w:rFonts w:ascii="Calibri" w:hAnsi="Calibri"/>
                          <w:sz w:val="16"/>
                        </w:rPr>
                      </w:pPr>
                    </w:p>
                    <w:p w:rsidR="00B67406" w:rsidRPr="009839CE" w:rsidRDefault="00B67406" w:rsidP="00B67406">
                      <w:pPr>
                        <w:pBdr>
                          <w:right w:val="single" w:sz="4" w:space="9" w:color="auto"/>
                        </w:pBdr>
                        <w:rPr>
                          <w:rFonts w:ascii="Calibri" w:hAnsi="Calibri"/>
                          <w:b/>
                          <w:sz w:val="16"/>
                        </w:rPr>
                      </w:pPr>
                      <w:r w:rsidRPr="009839CE">
                        <w:rPr>
                          <w:rFonts w:ascii="Calibri" w:hAnsi="Calibri"/>
                          <w:b/>
                          <w:sz w:val="16"/>
                        </w:rPr>
                        <w:t>Pamela Breaux</w:t>
                      </w:r>
                    </w:p>
                    <w:p w:rsidR="00B67406" w:rsidRPr="00E6336D" w:rsidRDefault="00B67406" w:rsidP="00B67406">
                      <w:pPr>
                        <w:pBdr>
                          <w:right w:val="single" w:sz="4" w:space="9" w:color="auto"/>
                        </w:pBdr>
                        <w:rPr>
                          <w:rFonts w:ascii="Calibri" w:hAnsi="Calibri"/>
                          <w:sz w:val="16"/>
                        </w:rPr>
                      </w:pPr>
                      <w:r>
                        <w:rPr>
                          <w:rFonts w:ascii="Calibri" w:hAnsi="Calibri"/>
                          <w:sz w:val="16"/>
                        </w:rPr>
                        <w:t>Lake Charles</w:t>
                      </w:r>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Dwayne Carruth</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Baton Rouge</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Stephen Carter</w:t>
                      </w:r>
                    </w:p>
                    <w:p w:rsidR="00B67406" w:rsidRPr="00E6336D"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Baton Rouge</w:t>
                          </w:r>
                        </w:smartTag>
                      </w:smartTag>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Karen </w:t>
                      </w:r>
                      <w:proofErr w:type="spellStart"/>
                      <w:r w:rsidRPr="00E6336D">
                        <w:rPr>
                          <w:rFonts w:ascii="Calibri" w:hAnsi="Calibri"/>
                          <w:b/>
                          <w:sz w:val="16"/>
                        </w:rPr>
                        <w:t>Courtman</w:t>
                      </w:r>
                      <w:proofErr w:type="spellEnd"/>
                      <w:r w:rsidRPr="00E6336D">
                        <w:rPr>
                          <w:rFonts w:ascii="Calibri" w:hAnsi="Calibri"/>
                          <w:b/>
                          <w:sz w:val="16"/>
                        </w:rPr>
                        <w:t xml:space="preserve">   </w:t>
                      </w:r>
                    </w:p>
                    <w:p w:rsidR="00B67406" w:rsidRDefault="00B67406" w:rsidP="00B67406">
                      <w:pPr>
                        <w:pBdr>
                          <w:right w:val="single" w:sz="4" w:space="9" w:color="auto"/>
                        </w:pBdr>
                        <w:rPr>
                          <w:rFonts w:ascii="Calibri" w:hAnsi="Calibri"/>
                          <w:sz w:val="16"/>
                        </w:rPr>
                      </w:pPr>
                      <w:r w:rsidRPr="00E6336D">
                        <w:rPr>
                          <w:rFonts w:ascii="Calibri" w:hAnsi="Calibri"/>
                          <w:sz w:val="16"/>
                        </w:rPr>
                        <w:t>Shreveport</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Missy Crews</w:t>
                      </w:r>
                    </w:p>
                    <w:p w:rsidR="007D6AE2" w:rsidRPr="00E6336D" w:rsidRDefault="007D6AE2" w:rsidP="00B67406">
                      <w:pPr>
                        <w:pBdr>
                          <w:right w:val="single" w:sz="4" w:space="9" w:color="auto"/>
                        </w:pBdr>
                        <w:rPr>
                          <w:rFonts w:ascii="Calibri" w:hAnsi="Calibri"/>
                          <w:sz w:val="16"/>
                        </w:rPr>
                      </w:pPr>
                      <w:r>
                        <w:rPr>
                          <w:rFonts w:ascii="Calibri" w:hAnsi="Calibri"/>
                          <w:sz w:val="16"/>
                        </w:rPr>
                        <w:t>Baton Rouge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 xml:space="preserve">Robert Fisher   </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La Place</w:t>
                      </w:r>
                    </w:p>
                    <w:p w:rsidR="00B67406" w:rsidRPr="00E6336D" w:rsidRDefault="00B67406" w:rsidP="00B67406">
                      <w:pPr>
                        <w:pBdr>
                          <w:right w:val="single" w:sz="4" w:space="9" w:color="auto"/>
                        </w:pBdr>
                        <w:rPr>
                          <w:rFonts w:ascii="Calibri" w:hAnsi="Calibri"/>
                          <w:sz w:val="16"/>
                        </w:rPr>
                      </w:pPr>
                    </w:p>
                    <w:p w:rsidR="00B67406" w:rsidRPr="00E6336D" w:rsidRDefault="007D6AE2" w:rsidP="00B67406">
                      <w:pPr>
                        <w:pBdr>
                          <w:right w:val="single" w:sz="4" w:space="9" w:color="auto"/>
                        </w:pBdr>
                        <w:rPr>
                          <w:rFonts w:ascii="Calibri" w:hAnsi="Calibri"/>
                          <w:b/>
                          <w:sz w:val="16"/>
                        </w:rPr>
                      </w:pPr>
                      <w:r>
                        <w:rPr>
                          <w:rFonts w:ascii="Calibri" w:hAnsi="Calibri"/>
                          <w:b/>
                          <w:sz w:val="16"/>
                        </w:rPr>
                        <w:t>G</w:t>
                      </w:r>
                      <w:r w:rsidR="00B67406" w:rsidRPr="00E6336D">
                        <w:rPr>
                          <w:rFonts w:ascii="Calibri" w:hAnsi="Calibri"/>
                          <w:b/>
                          <w:sz w:val="16"/>
                        </w:rPr>
                        <w:t>ena Gore</w:t>
                      </w:r>
                    </w:p>
                    <w:p w:rsidR="00B67406" w:rsidRDefault="00B67406" w:rsidP="00B67406">
                      <w:pPr>
                        <w:pBdr>
                          <w:right w:val="single" w:sz="4" w:space="9" w:color="auto"/>
                        </w:pBdr>
                        <w:rPr>
                          <w:rFonts w:ascii="Calibri" w:hAnsi="Calibri"/>
                          <w:sz w:val="16"/>
                        </w:rPr>
                      </w:pPr>
                      <w:r w:rsidRPr="00E6336D">
                        <w:rPr>
                          <w:rFonts w:ascii="Calibri" w:hAnsi="Calibri"/>
                          <w:sz w:val="16"/>
                        </w:rPr>
                        <w:t>Dry Prong</w:t>
                      </w:r>
                    </w:p>
                    <w:p w:rsidR="007D6AE2" w:rsidRDefault="007D6AE2" w:rsidP="00B67406">
                      <w:pPr>
                        <w:pBdr>
                          <w:right w:val="single" w:sz="4" w:space="9" w:color="auto"/>
                        </w:pBdr>
                        <w:rPr>
                          <w:rFonts w:ascii="Calibri" w:hAnsi="Calibri"/>
                          <w:sz w:val="16"/>
                        </w:rPr>
                      </w:pPr>
                    </w:p>
                    <w:p w:rsidR="007D6AE2" w:rsidRPr="00B67406" w:rsidRDefault="007D6AE2" w:rsidP="007D6AE2">
                      <w:pPr>
                        <w:pBdr>
                          <w:right w:val="single" w:sz="4" w:space="9" w:color="auto"/>
                        </w:pBdr>
                        <w:rPr>
                          <w:rFonts w:ascii="Calibri" w:hAnsi="Calibri"/>
                          <w:b/>
                          <w:sz w:val="16"/>
                        </w:rPr>
                      </w:pPr>
                      <w:r w:rsidRPr="00B67406">
                        <w:rPr>
                          <w:rFonts w:ascii="Calibri" w:hAnsi="Calibri"/>
                          <w:b/>
                          <w:sz w:val="16"/>
                        </w:rPr>
                        <w:t xml:space="preserve">Gerri </w:t>
                      </w:r>
                      <w:proofErr w:type="spellStart"/>
                      <w:r w:rsidRPr="00B67406">
                        <w:rPr>
                          <w:rFonts w:ascii="Calibri" w:hAnsi="Calibri"/>
                          <w:b/>
                          <w:sz w:val="16"/>
                        </w:rPr>
                        <w:t>Hobdy</w:t>
                      </w:r>
                      <w:proofErr w:type="spellEnd"/>
                    </w:p>
                    <w:p w:rsidR="007D6AE2" w:rsidRPr="00E6336D" w:rsidRDefault="007D6AE2" w:rsidP="007D6AE2">
                      <w:pPr>
                        <w:pBdr>
                          <w:right w:val="single" w:sz="4" w:space="9" w:color="auto"/>
                        </w:pBdr>
                        <w:rPr>
                          <w:rFonts w:ascii="Calibri" w:hAnsi="Calibri"/>
                          <w:sz w:val="16"/>
                        </w:rPr>
                      </w:pPr>
                      <w:r>
                        <w:rPr>
                          <w:rFonts w:ascii="Calibri" w:hAnsi="Calibri"/>
                          <w:sz w:val="16"/>
                        </w:rPr>
                        <w:t>Baton Rouge</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Angela King</w:t>
                      </w:r>
                    </w:p>
                    <w:p w:rsidR="00B67406" w:rsidRDefault="00B67406" w:rsidP="00B67406">
                      <w:pPr>
                        <w:pBdr>
                          <w:right w:val="single" w:sz="4" w:space="9" w:color="auto"/>
                        </w:pBdr>
                        <w:rPr>
                          <w:rFonts w:ascii="Calibri" w:hAnsi="Calibri"/>
                          <w:sz w:val="16"/>
                        </w:rPr>
                      </w:pPr>
                      <w:smartTag w:uri="urn:schemas-microsoft-com:office:smarttags" w:element="City">
                        <w:smartTag w:uri="urn:schemas-microsoft-com:office:smarttags" w:element="place">
                          <w:r w:rsidRPr="00E6336D">
                            <w:rPr>
                              <w:rFonts w:ascii="Calibri" w:hAnsi="Calibri"/>
                              <w:sz w:val="16"/>
                            </w:rPr>
                            <w:t>New Orleans</w:t>
                          </w:r>
                        </w:smartTag>
                      </w:smartTag>
                      <w:r w:rsidRPr="00E6336D">
                        <w:rPr>
                          <w:rFonts w:ascii="Calibri" w:hAnsi="Calibri"/>
                          <w:sz w:val="16"/>
                        </w:rPr>
                        <w:t xml:space="preserve">    </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 xml:space="preserve">Dr. Ralph </w:t>
                      </w:r>
                      <w:proofErr w:type="spellStart"/>
                      <w:r w:rsidRPr="007D6AE2">
                        <w:rPr>
                          <w:rFonts w:ascii="Calibri" w:hAnsi="Calibri"/>
                          <w:b/>
                          <w:sz w:val="16"/>
                        </w:rPr>
                        <w:t>Lupin</w:t>
                      </w:r>
                      <w:proofErr w:type="spellEnd"/>
                    </w:p>
                    <w:p w:rsidR="007D6AE2" w:rsidRPr="00E6336D" w:rsidRDefault="007D6AE2" w:rsidP="00B67406">
                      <w:pPr>
                        <w:pBdr>
                          <w:right w:val="single" w:sz="4" w:space="9" w:color="auto"/>
                        </w:pBdr>
                        <w:rPr>
                          <w:rFonts w:ascii="Calibri" w:hAnsi="Calibri"/>
                          <w:sz w:val="16"/>
                        </w:rPr>
                      </w:pPr>
                      <w:r>
                        <w:rPr>
                          <w:rFonts w:ascii="Calibri" w:hAnsi="Calibri"/>
                          <w:sz w:val="16"/>
                        </w:rPr>
                        <w:t>New Orleans</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George Marks</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Arnaudville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Barbara Motley</w:t>
                      </w:r>
                    </w:p>
                    <w:p w:rsidR="00B67406" w:rsidRPr="00E6336D" w:rsidRDefault="00B67406" w:rsidP="00B67406">
                      <w:pPr>
                        <w:pBdr>
                          <w:right w:val="single" w:sz="4" w:space="9" w:color="auto"/>
                        </w:pBdr>
                        <w:rPr>
                          <w:rFonts w:ascii="Calibri" w:hAnsi="Calibri"/>
                          <w:sz w:val="16"/>
                        </w:rPr>
                      </w:pPr>
                      <w:smartTag w:uri="urn:schemas-microsoft-com:office:smarttags" w:element="place">
                        <w:smartTag w:uri="urn:schemas-microsoft-com:office:smarttags" w:element="City">
                          <w:r w:rsidRPr="00E6336D">
                            <w:rPr>
                              <w:rFonts w:ascii="Calibri" w:hAnsi="Calibri"/>
                              <w:sz w:val="16"/>
                            </w:rPr>
                            <w:t>New Orleans</w:t>
                          </w:r>
                        </w:smartTag>
                      </w:smartTag>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Michael D. Robinson</w:t>
                      </w:r>
                    </w:p>
                    <w:p w:rsidR="00B67406" w:rsidRDefault="00B67406" w:rsidP="00B67406">
                      <w:pPr>
                        <w:pBdr>
                          <w:right w:val="single" w:sz="4" w:space="9" w:color="auto"/>
                        </w:pBdr>
                        <w:rPr>
                          <w:rFonts w:ascii="Calibri" w:hAnsi="Calibri"/>
                          <w:sz w:val="16"/>
                        </w:rPr>
                      </w:pPr>
                      <w:r w:rsidRPr="00E6336D">
                        <w:rPr>
                          <w:rFonts w:ascii="Calibri" w:hAnsi="Calibri"/>
                          <w:sz w:val="16"/>
                        </w:rPr>
                        <w:t>Baton Rouge</w:t>
                      </w:r>
                    </w:p>
                    <w:p w:rsidR="007D6AE2" w:rsidRDefault="007D6AE2" w:rsidP="00B67406">
                      <w:pPr>
                        <w:pBdr>
                          <w:right w:val="single" w:sz="4" w:space="9" w:color="auto"/>
                        </w:pBdr>
                        <w:rPr>
                          <w:rFonts w:ascii="Calibri" w:hAnsi="Calibri"/>
                          <w:sz w:val="16"/>
                        </w:rPr>
                      </w:pPr>
                    </w:p>
                    <w:p w:rsidR="007D6AE2" w:rsidRPr="007D6AE2" w:rsidRDefault="007D6AE2" w:rsidP="00B67406">
                      <w:pPr>
                        <w:pBdr>
                          <w:right w:val="single" w:sz="4" w:space="9" w:color="auto"/>
                        </w:pBdr>
                        <w:rPr>
                          <w:rFonts w:ascii="Calibri" w:hAnsi="Calibri"/>
                          <w:b/>
                          <w:sz w:val="16"/>
                        </w:rPr>
                      </w:pPr>
                      <w:r w:rsidRPr="007D6AE2">
                        <w:rPr>
                          <w:rFonts w:ascii="Calibri" w:hAnsi="Calibri"/>
                          <w:b/>
                          <w:sz w:val="16"/>
                        </w:rPr>
                        <w:t>Jacques Rodrigue</w:t>
                      </w:r>
                    </w:p>
                    <w:p w:rsidR="007D6AE2" w:rsidRPr="00E6336D" w:rsidRDefault="007D6AE2" w:rsidP="00B67406">
                      <w:pPr>
                        <w:pBdr>
                          <w:right w:val="single" w:sz="4" w:space="9" w:color="auto"/>
                        </w:pBdr>
                        <w:rPr>
                          <w:rFonts w:ascii="Calibri" w:hAnsi="Calibri"/>
                          <w:sz w:val="16"/>
                        </w:rPr>
                      </w:pPr>
                      <w:r>
                        <w:rPr>
                          <w:rFonts w:ascii="Calibri" w:hAnsi="Calibri"/>
                          <w:sz w:val="16"/>
                        </w:rPr>
                        <w:t>New Orleans</w:t>
                      </w:r>
                    </w:p>
                    <w:p w:rsidR="00B67406" w:rsidRPr="00E6336D" w:rsidRDefault="00B67406" w:rsidP="00B67406">
                      <w:pPr>
                        <w:pBdr>
                          <w:right w:val="single" w:sz="4" w:space="9" w:color="auto"/>
                        </w:pBdr>
                        <w:rPr>
                          <w:rFonts w:ascii="Calibri" w:hAnsi="Calibri"/>
                          <w:b/>
                          <w:sz w:val="16"/>
                        </w:rPr>
                      </w:pP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Karen Dean Sharp</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Sterlington    </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 xml:space="preserve">      </w:t>
                      </w:r>
                    </w:p>
                    <w:p w:rsidR="00B67406" w:rsidRPr="00E6336D" w:rsidRDefault="00B67406" w:rsidP="00B67406">
                      <w:pPr>
                        <w:pBdr>
                          <w:right w:val="single" w:sz="4" w:space="9" w:color="auto"/>
                        </w:pBdr>
                        <w:rPr>
                          <w:rFonts w:ascii="Calibri" w:hAnsi="Calibri"/>
                          <w:b/>
                          <w:sz w:val="16"/>
                        </w:rPr>
                      </w:pPr>
                      <w:r w:rsidRPr="00E6336D">
                        <w:rPr>
                          <w:rFonts w:ascii="Calibri" w:hAnsi="Calibri"/>
                          <w:b/>
                          <w:sz w:val="16"/>
                        </w:rPr>
                        <w:t>Larry Eugene Thompson</w:t>
                      </w:r>
                    </w:p>
                    <w:p w:rsidR="00B67406" w:rsidRPr="00E6336D" w:rsidRDefault="00B67406" w:rsidP="00B67406">
                      <w:pPr>
                        <w:pBdr>
                          <w:right w:val="single" w:sz="4" w:space="9" w:color="auto"/>
                        </w:pBdr>
                        <w:rPr>
                          <w:rFonts w:ascii="Calibri" w:hAnsi="Calibri"/>
                          <w:sz w:val="16"/>
                        </w:rPr>
                      </w:pPr>
                      <w:r w:rsidRPr="00E6336D">
                        <w:rPr>
                          <w:rFonts w:ascii="Calibri" w:hAnsi="Calibri"/>
                          <w:sz w:val="16"/>
                        </w:rPr>
                        <w:t>Winnsboro</w:t>
                      </w:r>
                    </w:p>
                    <w:p w:rsidR="00B67406" w:rsidRDefault="00B67406" w:rsidP="00B67406">
                      <w:pPr>
                        <w:pBdr>
                          <w:right w:val="single" w:sz="4" w:space="9" w:color="auto"/>
                        </w:pBd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pPr>
                    </w:p>
                    <w:p w:rsidR="00B67406" w:rsidRDefault="00B67406" w:rsidP="00B67406">
                      <w:pPr>
                        <w:pBdr>
                          <w:right w:val="single" w:sz="4" w:space="9" w:color="auto"/>
                        </w:pBdr>
                        <w:jc w:val="center"/>
                        <w:rPr>
                          <w:rFonts w:ascii="Arial Narrow" w:hAnsi="Arial Narrow"/>
                          <w:sz w:val="16"/>
                        </w:rPr>
                      </w:pPr>
                      <w:r>
                        <w:object w:dxaOrig="7199" w:dyaOrig="7169">
                          <v:shape id="_x0000_i1025" type="#_x0000_t75" style="width:63pt;height:64.5pt" o:ole="">
                            <v:imagedata r:id="rId10" o:title=""/>
                          </v:shape>
                          <o:OLEObject Type="Embed" ProgID="MSPhotoEd.3" ShapeID="_x0000_i1025" DrawAspect="Content" ObjectID="_1454419440" r:id="rId11"/>
                        </w:object>
                      </w: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Default="00B67406" w:rsidP="00B67406">
                      <w:pPr>
                        <w:pBdr>
                          <w:right w:val="single" w:sz="4" w:space="9" w:color="auto"/>
                        </w:pBdr>
                        <w:jc w:val="center"/>
                        <w:rPr>
                          <w:rFonts w:ascii="Arial Narrow" w:hAnsi="Arial Narrow"/>
                          <w:sz w:val="16"/>
                        </w:rPr>
                      </w:pPr>
                    </w:p>
                    <w:p w:rsidR="00B67406" w:rsidRPr="00E6336D" w:rsidRDefault="00B67406" w:rsidP="00B67406">
                      <w:pPr>
                        <w:pBdr>
                          <w:right w:val="single" w:sz="4" w:space="9" w:color="auto"/>
                        </w:pBdr>
                        <w:jc w:val="center"/>
                        <w:rPr>
                          <w:rFonts w:ascii="Calibri" w:hAnsi="Calibri"/>
                          <w:sz w:val="16"/>
                        </w:rPr>
                      </w:pPr>
                      <w:r w:rsidRPr="00E6336D">
                        <w:rPr>
                          <w:rFonts w:ascii="Calibri" w:hAnsi="Calibri"/>
                          <w:b/>
                          <w:sz w:val="16"/>
                        </w:rPr>
                        <w:t>State of Louisiana</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 xml:space="preserve">Office of the </w:t>
                      </w:r>
                      <w:r w:rsidRPr="00E6336D">
                        <w:rPr>
                          <w:rFonts w:ascii="Calibri" w:hAnsi="Calibri"/>
                          <w:sz w:val="14"/>
                          <w:szCs w:val="14"/>
                        </w:rPr>
                        <w:br/>
                        <w:t>Lieutenant Governor</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Department of Culture, Recreation, Tourism</w:t>
                      </w:r>
                    </w:p>
                    <w:p w:rsidR="00B67406" w:rsidRPr="00E6336D" w:rsidRDefault="00B67406" w:rsidP="00B67406">
                      <w:pPr>
                        <w:pBdr>
                          <w:right w:val="single" w:sz="4" w:space="9" w:color="auto"/>
                        </w:pBdr>
                        <w:jc w:val="center"/>
                        <w:rPr>
                          <w:rFonts w:ascii="Calibri" w:hAnsi="Calibri"/>
                          <w:sz w:val="14"/>
                          <w:szCs w:val="14"/>
                        </w:rPr>
                      </w:pPr>
                      <w:r w:rsidRPr="00E6336D">
                        <w:rPr>
                          <w:rFonts w:ascii="Calibri" w:hAnsi="Calibri"/>
                          <w:sz w:val="14"/>
                          <w:szCs w:val="14"/>
                        </w:rPr>
                        <w:t xml:space="preserve">Office of </w:t>
                      </w:r>
                      <w:r w:rsidRPr="00E6336D">
                        <w:rPr>
                          <w:rFonts w:ascii="Calibri" w:hAnsi="Calibri"/>
                          <w:sz w:val="14"/>
                          <w:szCs w:val="14"/>
                        </w:rPr>
                        <w:br/>
                        <w:t>Cultural Development</w:t>
                      </w:r>
                    </w:p>
                    <w:p w:rsidR="00B67406" w:rsidRPr="00E6336D" w:rsidRDefault="00B67406" w:rsidP="00B67406">
                      <w:pPr>
                        <w:pBdr>
                          <w:right w:val="single" w:sz="4" w:space="9" w:color="auto"/>
                        </w:pBdr>
                        <w:jc w:val="center"/>
                        <w:rPr>
                          <w:rFonts w:ascii="Calibri" w:hAnsi="Calibri"/>
                          <w:sz w:val="14"/>
                          <w:szCs w:val="14"/>
                        </w:rPr>
                      </w:pPr>
                    </w:p>
                  </w:txbxContent>
                </v:textbox>
              </v:shape>
            </w:pict>
          </mc:Fallback>
        </mc:AlternateContent>
      </w:r>
    </w:p>
    <w:p w:rsidR="00B67406" w:rsidRPr="004D2C73" w:rsidRDefault="00B67406" w:rsidP="004D2C73">
      <w:pPr>
        <w:jc w:val="center"/>
        <w:rPr>
          <w:b/>
          <w:sz w:val="24"/>
          <w:szCs w:val="24"/>
        </w:rPr>
      </w:pPr>
      <w:r w:rsidRPr="004D2C73">
        <w:rPr>
          <w:b/>
          <w:sz w:val="24"/>
          <w:szCs w:val="24"/>
        </w:rPr>
        <w:t>Louisiana State Arts Council</w:t>
      </w:r>
    </w:p>
    <w:p w:rsidR="00B67406" w:rsidRPr="004D2C73" w:rsidRDefault="00B67406" w:rsidP="004D2C73">
      <w:pPr>
        <w:jc w:val="center"/>
        <w:rPr>
          <w:b/>
          <w:sz w:val="24"/>
          <w:szCs w:val="24"/>
        </w:rPr>
      </w:pPr>
    </w:p>
    <w:p w:rsidR="00B67406" w:rsidRPr="004D2C73" w:rsidRDefault="00B67406" w:rsidP="004D2C73">
      <w:pPr>
        <w:jc w:val="center"/>
        <w:rPr>
          <w:b/>
          <w:sz w:val="24"/>
          <w:szCs w:val="24"/>
        </w:rPr>
      </w:pPr>
      <w:r w:rsidRPr="004D2C73">
        <w:rPr>
          <w:b/>
          <w:sz w:val="24"/>
          <w:szCs w:val="24"/>
        </w:rPr>
        <w:t>Quarterly Meeting Minutes</w:t>
      </w:r>
    </w:p>
    <w:p w:rsidR="00B67406" w:rsidRPr="004D2C73" w:rsidRDefault="00B67406" w:rsidP="004D2C73">
      <w:pPr>
        <w:jc w:val="center"/>
        <w:rPr>
          <w:b/>
          <w:sz w:val="24"/>
          <w:szCs w:val="24"/>
        </w:rPr>
      </w:pPr>
      <w:r w:rsidRPr="004D2C73">
        <w:rPr>
          <w:b/>
          <w:sz w:val="24"/>
          <w:szCs w:val="24"/>
        </w:rPr>
        <w:t>State Library Seminar Center</w:t>
      </w:r>
    </w:p>
    <w:p w:rsidR="00B67406" w:rsidRPr="004D2C73" w:rsidRDefault="00B67406" w:rsidP="004D2C73">
      <w:pPr>
        <w:jc w:val="center"/>
        <w:rPr>
          <w:b/>
          <w:sz w:val="24"/>
          <w:szCs w:val="24"/>
        </w:rPr>
      </w:pPr>
      <w:r w:rsidRPr="004D2C73">
        <w:rPr>
          <w:b/>
          <w:sz w:val="24"/>
          <w:szCs w:val="24"/>
        </w:rPr>
        <w:t>Thursday, February 6, 2014</w:t>
      </w:r>
    </w:p>
    <w:p w:rsidR="00B67406" w:rsidRPr="004D2C73" w:rsidRDefault="00B67406" w:rsidP="004D2FC2">
      <w:pPr>
        <w:rPr>
          <w:b/>
          <w:sz w:val="24"/>
          <w:szCs w:val="24"/>
        </w:rPr>
      </w:pPr>
    </w:p>
    <w:p w:rsidR="00B67406" w:rsidRPr="004D2C73" w:rsidRDefault="00B67406" w:rsidP="004D2FC2">
      <w:pPr>
        <w:rPr>
          <w:sz w:val="24"/>
          <w:szCs w:val="24"/>
        </w:rPr>
      </w:pPr>
      <w:r w:rsidRPr="004D2C73">
        <w:rPr>
          <w:b/>
          <w:sz w:val="24"/>
          <w:szCs w:val="24"/>
        </w:rPr>
        <w:t>Council Members present:</w:t>
      </w:r>
      <w:r w:rsidRPr="004D2C73">
        <w:rPr>
          <w:sz w:val="24"/>
          <w:szCs w:val="24"/>
        </w:rPr>
        <w:t xml:space="preserve"> Chairman Michael Echols, Gerri </w:t>
      </w:r>
      <w:proofErr w:type="spellStart"/>
      <w:r w:rsidRPr="004D2C73">
        <w:rPr>
          <w:sz w:val="24"/>
          <w:szCs w:val="24"/>
        </w:rPr>
        <w:t>Hobdy</w:t>
      </w:r>
      <w:proofErr w:type="spellEnd"/>
      <w:r w:rsidRPr="004D2C73">
        <w:rPr>
          <w:sz w:val="24"/>
          <w:szCs w:val="24"/>
        </w:rPr>
        <w:t>, Robert Fisher, Karen Sharp, Jacques Rodrigue, Marguerite Anderson, Missy Crews, Barbara Motley, and George Marks</w:t>
      </w:r>
    </w:p>
    <w:p w:rsidR="00B67406" w:rsidRPr="004D2C73" w:rsidRDefault="00B67406" w:rsidP="004D2FC2">
      <w:pPr>
        <w:rPr>
          <w:b/>
          <w:sz w:val="24"/>
          <w:szCs w:val="24"/>
        </w:rPr>
      </w:pPr>
    </w:p>
    <w:p w:rsidR="00B67406" w:rsidRPr="004D2C73" w:rsidRDefault="00B67406" w:rsidP="004D2FC2">
      <w:pPr>
        <w:rPr>
          <w:sz w:val="24"/>
          <w:szCs w:val="24"/>
        </w:rPr>
      </w:pPr>
      <w:r w:rsidRPr="004D2C73">
        <w:rPr>
          <w:b/>
          <w:sz w:val="24"/>
          <w:szCs w:val="24"/>
        </w:rPr>
        <w:t>Council Members not present:</w:t>
      </w:r>
      <w:r w:rsidRPr="004D2C73">
        <w:rPr>
          <w:sz w:val="24"/>
          <w:szCs w:val="24"/>
        </w:rPr>
        <w:t xml:space="preserve"> Rex Alexander, Pam Breaux, Dwayne </w:t>
      </w:r>
      <w:proofErr w:type="spellStart"/>
      <w:r w:rsidRPr="004D2C73">
        <w:rPr>
          <w:sz w:val="24"/>
          <w:szCs w:val="24"/>
        </w:rPr>
        <w:t>Caruth</w:t>
      </w:r>
      <w:proofErr w:type="spellEnd"/>
      <w:r w:rsidRPr="004D2C73">
        <w:rPr>
          <w:sz w:val="24"/>
          <w:szCs w:val="24"/>
        </w:rPr>
        <w:t xml:space="preserve">, Rep. Stephen Carter, Karen </w:t>
      </w:r>
      <w:proofErr w:type="spellStart"/>
      <w:r w:rsidRPr="004D2C73">
        <w:rPr>
          <w:sz w:val="24"/>
          <w:szCs w:val="24"/>
        </w:rPr>
        <w:t>Courtman</w:t>
      </w:r>
      <w:proofErr w:type="spellEnd"/>
      <w:r w:rsidRPr="004D2C73">
        <w:rPr>
          <w:sz w:val="24"/>
          <w:szCs w:val="24"/>
        </w:rPr>
        <w:t xml:space="preserve">, Gena Gore, Dr. Ralph </w:t>
      </w:r>
      <w:proofErr w:type="spellStart"/>
      <w:r w:rsidRPr="004D2C73">
        <w:rPr>
          <w:sz w:val="24"/>
          <w:szCs w:val="24"/>
        </w:rPr>
        <w:t>Lupin</w:t>
      </w:r>
      <w:proofErr w:type="spellEnd"/>
      <w:r w:rsidRPr="004D2C73">
        <w:rPr>
          <w:sz w:val="24"/>
          <w:szCs w:val="24"/>
        </w:rPr>
        <w:t>, and Michael Robinson</w:t>
      </w:r>
    </w:p>
    <w:p w:rsidR="00B67406" w:rsidRPr="004D2C73" w:rsidRDefault="00B67406" w:rsidP="004D2FC2">
      <w:pPr>
        <w:rPr>
          <w:sz w:val="24"/>
          <w:szCs w:val="24"/>
        </w:rPr>
      </w:pPr>
    </w:p>
    <w:p w:rsidR="00B67406" w:rsidRPr="004D2C73" w:rsidRDefault="00B67406" w:rsidP="004D2FC2">
      <w:pPr>
        <w:rPr>
          <w:sz w:val="24"/>
          <w:szCs w:val="24"/>
        </w:rPr>
      </w:pPr>
      <w:r w:rsidRPr="004D2C73">
        <w:rPr>
          <w:b/>
          <w:sz w:val="24"/>
          <w:szCs w:val="24"/>
        </w:rPr>
        <w:t>LDOA Staff present:</w:t>
      </w:r>
      <w:r w:rsidRPr="004D2C73">
        <w:rPr>
          <w:sz w:val="24"/>
          <w:szCs w:val="24"/>
        </w:rPr>
        <w:t xml:space="preserve"> Cathy Hernandez, Dana La </w:t>
      </w:r>
      <w:proofErr w:type="spellStart"/>
      <w:r w:rsidRPr="004D2C73">
        <w:rPr>
          <w:sz w:val="24"/>
          <w:szCs w:val="24"/>
        </w:rPr>
        <w:t>Fonta</w:t>
      </w:r>
      <w:proofErr w:type="spellEnd"/>
      <w:r w:rsidRPr="004D2C73">
        <w:rPr>
          <w:sz w:val="24"/>
          <w:szCs w:val="24"/>
        </w:rPr>
        <w:t>, Gaye Hamilton, and Pearlie Johnson</w:t>
      </w:r>
    </w:p>
    <w:p w:rsidR="00B67406" w:rsidRPr="004D2C73" w:rsidRDefault="00B67406" w:rsidP="004D2FC2">
      <w:pPr>
        <w:rPr>
          <w:sz w:val="24"/>
          <w:szCs w:val="24"/>
        </w:rPr>
      </w:pPr>
    </w:p>
    <w:p w:rsidR="00B67406" w:rsidRPr="004D2C73" w:rsidRDefault="00B67406" w:rsidP="004D2FC2">
      <w:pPr>
        <w:rPr>
          <w:b/>
          <w:sz w:val="24"/>
          <w:szCs w:val="24"/>
        </w:rPr>
      </w:pPr>
      <w:r w:rsidRPr="004D2C73">
        <w:rPr>
          <w:b/>
          <w:sz w:val="24"/>
          <w:szCs w:val="24"/>
        </w:rPr>
        <w:t>I. Call to Order and Welcome</w:t>
      </w:r>
    </w:p>
    <w:p w:rsidR="00B67406" w:rsidRPr="004D2C73" w:rsidRDefault="00B67406" w:rsidP="004D2FC2">
      <w:pPr>
        <w:rPr>
          <w:sz w:val="24"/>
          <w:szCs w:val="24"/>
        </w:rPr>
      </w:pPr>
    </w:p>
    <w:p w:rsidR="00B67406" w:rsidRPr="004D2C73" w:rsidRDefault="00B67406" w:rsidP="004D2FC2">
      <w:pPr>
        <w:rPr>
          <w:sz w:val="24"/>
          <w:szCs w:val="24"/>
        </w:rPr>
      </w:pPr>
      <w:r w:rsidRPr="004D2C73">
        <w:rPr>
          <w:sz w:val="24"/>
          <w:szCs w:val="24"/>
        </w:rPr>
        <w:t xml:space="preserve">The meeting was called to order at </w:t>
      </w:r>
      <w:r w:rsidR="00ED6292" w:rsidRPr="004D2C73">
        <w:rPr>
          <w:sz w:val="24"/>
          <w:szCs w:val="24"/>
        </w:rPr>
        <w:t>2 p.m.</w:t>
      </w:r>
      <w:r w:rsidRPr="004D2C73">
        <w:rPr>
          <w:sz w:val="24"/>
          <w:szCs w:val="24"/>
        </w:rPr>
        <w:t xml:space="preserve"> by Chairman </w:t>
      </w:r>
      <w:r w:rsidR="00ED6292" w:rsidRPr="004D2C73">
        <w:rPr>
          <w:sz w:val="24"/>
          <w:szCs w:val="24"/>
        </w:rPr>
        <w:t>Echols</w:t>
      </w:r>
      <w:r w:rsidRPr="004D2C73">
        <w:rPr>
          <w:sz w:val="24"/>
          <w:szCs w:val="24"/>
        </w:rPr>
        <w:t xml:space="preserve">.  </w:t>
      </w:r>
      <w:r w:rsidR="00ED6292" w:rsidRPr="004D2C73">
        <w:rPr>
          <w:sz w:val="24"/>
          <w:szCs w:val="24"/>
        </w:rPr>
        <w:t>He</w:t>
      </w:r>
      <w:r w:rsidRPr="004D2C73">
        <w:rPr>
          <w:sz w:val="24"/>
          <w:szCs w:val="24"/>
        </w:rPr>
        <w:t xml:space="preserve"> </w:t>
      </w:r>
      <w:r w:rsidR="001D5E5B" w:rsidRPr="004D2C73">
        <w:rPr>
          <w:sz w:val="24"/>
          <w:szCs w:val="24"/>
        </w:rPr>
        <w:t xml:space="preserve">welcomed everyone and </w:t>
      </w:r>
      <w:r w:rsidRPr="004D2C73">
        <w:rPr>
          <w:sz w:val="24"/>
          <w:szCs w:val="24"/>
        </w:rPr>
        <w:t xml:space="preserve">thanked </w:t>
      </w:r>
      <w:r w:rsidR="00ED6292" w:rsidRPr="004D2C73">
        <w:rPr>
          <w:sz w:val="24"/>
          <w:szCs w:val="24"/>
        </w:rPr>
        <w:t>all Arts Council members that were present for braving the weather to join the meeting.</w:t>
      </w:r>
    </w:p>
    <w:p w:rsidR="00B67406" w:rsidRPr="004D2C73" w:rsidRDefault="00B67406" w:rsidP="004D2FC2">
      <w:pPr>
        <w:rPr>
          <w:sz w:val="24"/>
          <w:szCs w:val="24"/>
        </w:rPr>
      </w:pPr>
    </w:p>
    <w:p w:rsidR="00B67406" w:rsidRPr="004D2C73" w:rsidRDefault="00B67406" w:rsidP="004D2FC2">
      <w:pPr>
        <w:rPr>
          <w:b/>
          <w:sz w:val="24"/>
          <w:szCs w:val="24"/>
        </w:rPr>
      </w:pPr>
      <w:r w:rsidRPr="004D2C73">
        <w:rPr>
          <w:b/>
          <w:sz w:val="24"/>
          <w:szCs w:val="24"/>
        </w:rPr>
        <w:t>II. Approval of Minutes</w:t>
      </w:r>
    </w:p>
    <w:p w:rsidR="00B67406" w:rsidRPr="004D2C73" w:rsidRDefault="00B67406" w:rsidP="004D2FC2">
      <w:pPr>
        <w:rPr>
          <w:sz w:val="24"/>
          <w:szCs w:val="24"/>
        </w:rPr>
      </w:pPr>
    </w:p>
    <w:p w:rsidR="00B67406" w:rsidRPr="004D2C73" w:rsidRDefault="00B67406" w:rsidP="004D2FC2">
      <w:pPr>
        <w:rPr>
          <w:sz w:val="24"/>
          <w:szCs w:val="24"/>
        </w:rPr>
      </w:pPr>
      <w:r w:rsidRPr="004D2C73">
        <w:rPr>
          <w:sz w:val="24"/>
          <w:szCs w:val="24"/>
        </w:rPr>
        <w:t xml:space="preserve">The minutes were approved upon motion </w:t>
      </w:r>
      <w:r w:rsidR="00ED6292" w:rsidRPr="004D2C73">
        <w:rPr>
          <w:sz w:val="24"/>
          <w:szCs w:val="24"/>
        </w:rPr>
        <w:t>by Barbara Motley</w:t>
      </w:r>
      <w:r w:rsidRPr="004D2C73">
        <w:rPr>
          <w:sz w:val="24"/>
          <w:szCs w:val="24"/>
        </w:rPr>
        <w:t xml:space="preserve">, which was seconded by </w:t>
      </w:r>
      <w:r w:rsidR="00ED6292" w:rsidRPr="004D2C73">
        <w:rPr>
          <w:sz w:val="24"/>
          <w:szCs w:val="24"/>
        </w:rPr>
        <w:t>Marguerite Anderson</w:t>
      </w:r>
      <w:r w:rsidRPr="004D2C73">
        <w:rPr>
          <w:sz w:val="24"/>
          <w:szCs w:val="24"/>
        </w:rPr>
        <w:t>, and unanimously passed by the Council.</w:t>
      </w:r>
    </w:p>
    <w:p w:rsidR="00B67406" w:rsidRPr="004D2C73" w:rsidRDefault="00B67406" w:rsidP="004D2FC2">
      <w:pPr>
        <w:rPr>
          <w:sz w:val="24"/>
          <w:szCs w:val="24"/>
        </w:rPr>
      </w:pPr>
    </w:p>
    <w:p w:rsidR="00B67406" w:rsidRPr="004D2C73" w:rsidRDefault="00B67406" w:rsidP="004D2FC2">
      <w:pPr>
        <w:rPr>
          <w:b/>
          <w:sz w:val="24"/>
          <w:szCs w:val="24"/>
        </w:rPr>
      </w:pPr>
      <w:r w:rsidRPr="004D2C73">
        <w:rPr>
          <w:b/>
          <w:sz w:val="24"/>
          <w:szCs w:val="24"/>
        </w:rPr>
        <w:t xml:space="preserve">III. </w:t>
      </w:r>
      <w:r w:rsidR="00ED6292" w:rsidRPr="004D2C73">
        <w:rPr>
          <w:b/>
          <w:sz w:val="24"/>
          <w:szCs w:val="24"/>
        </w:rPr>
        <w:t>Chairman’s</w:t>
      </w:r>
      <w:r w:rsidRPr="004D2C73">
        <w:rPr>
          <w:b/>
          <w:sz w:val="24"/>
          <w:szCs w:val="24"/>
        </w:rPr>
        <w:t xml:space="preserve"> Reports</w:t>
      </w:r>
    </w:p>
    <w:p w:rsidR="00B67406" w:rsidRPr="004D2C73" w:rsidRDefault="00B67406" w:rsidP="004D2FC2">
      <w:pPr>
        <w:rPr>
          <w:sz w:val="24"/>
          <w:szCs w:val="24"/>
        </w:rPr>
      </w:pPr>
    </w:p>
    <w:p w:rsidR="00ED6292" w:rsidRPr="004D2C73" w:rsidRDefault="00ED6292" w:rsidP="004D2FC2">
      <w:pPr>
        <w:rPr>
          <w:sz w:val="24"/>
          <w:szCs w:val="24"/>
        </w:rPr>
      </w:pPr>
      <w:r w:rsidRPr="004D2C73">
        <w:rPr>
          <w:sz w:val="24"/>
          <w:szCs w:val="24"/>
        </w:rPr>
        <w:t>Michael Echols reported</w:t>
      </w:r>
      <w:r w:rsidR="001D5E5B" w:rsidRPr="004D2C73">
        <w:rPr>
          <w:sz w:val="24"/>
          <w:szCs w:val="24"/>
        </w:rPr>
        <w:t xml:space="preserve"> that he’d requested from the staff a listing of opportunities in which LSAC could play a role.  </w:t>
      </w:r>
      <w:r w:rsidR="00526B4D">
        <w:rPr>
          <w:sz w:val="24"/>
          <w:szCs w:val="24"/>
        </w:rPr>
        <w:t>O</w:t>
      </w:r>
      <w:r w:rsidR="001D5E5B" w:rsidRPr="004D2C73">
        <w:rPr>
          <w:sz w:val="24"/>
          <w:szCs w:val="24"/>
        </w:rPr>
        <w:t xml:space="preserve">pportunities were mentioned such as the request to attend regional DAF workshops, being present at Regional DAF check presentations (those that have this event), </w:t>
      </w:r>
      <w:proofErr w:type="gramStart"/>
      <w:r w:rsidR="001D5E5B" w:rsidRPr="004D2C73">
        <w:rPr>
          <w:sz w:val="24"/>
          <w:szCs w:val="24"/>
        </w:rPr>
        <w:t>attending  Regional</w:t>
      </w:r>
      <w:proofErr w:type="gramEnd"/>
      <w:r w:rsidR="001D5E5B" w:rsidRPr="004D2C73">
        <w:rPr>
          <w:sz w:val="24"/>
          <w:szCs w:val="24"/>
        </w:rPr>
        <w:t xml:space="preserve"> Arts Council Board Meetings to introduce themselves, and attending LPA &amp; LCA Meetings.</w:t>
      </w:r>
    </w:p>
    <w:p w:rsidR="001D5E5B" w:rsidRPr="004D2C73" w:rsidRDefault="001D5E5B" w:rsidP="004D2FC2">
      <w:pPr>
        <w:rPr>
          <w:sz w:val="24"/>
          <w:szCs w:val="24"/>
        </w:rPr>
      </w:pPr>
      <w:r w:rsidRPr="004D2C73">
        <w:rPr>
          <w:sz w:val="24"/>
          <w:szCs w:val="24"/>
        </w:rPr>
        <w:t>Michael encouraged everyone to think about how they would like to serve, and to be in touch with Cathy to determine next steps.</w:t>
      </w:r>
    </w:p>
    <w:p w:rsidR="001D5E5B" w:rsidRPr="004D2C73" w:rsidRDefault="001D5E5B" w:rsidP="004D2FC2">
      <w:pPr>
        <w:rPr>
          <w:sz w:val="24"/>
          <w:szCs w:val="24"/>
        </w:rPr>
      </w:pPr>
    </w:p>
    <w:p w:rsidR="001D5E5B" w:rsidRPr="004D2C73" w:rsidRDefault="004474DA" w:rsidP="004D2FC2">
      <w:pPr>
        <w:rPr>
          <w:sz w:val="24"/>
          <w:szCs w:val="24"/>
        </w:rPr>
      </w:pPr>
      <w:r w:rsidRPr="004D2C73">
        <w:rPr>
          <w:sz w:val="24"/>
          <w:szCs w:val="24"/>
        </w:rPr>
        <w:t xml:space="preserve">He also reported that today’s meeting was held in conjunction with the LPA meeting so that LSAC members could correspond with artists and arts organizations from around the state.  LSAC will continue to try and coordinate future meetings together with LPA as well.  </w:t>
      </w:r>
    </w:p>
    <w:p w:rsidR="00B67406" w:rsidRPr="004D2C73" w:rsidRDefault="00B67406" w:rsidP="004D2FC2">
      <w:pPr>
        <w:rPr>
          <w:sz w:val="24"/>
          <w:szCs w:val="24"/>
        </w:rPr>
      </w:pPr>
    </w:p>
    <w:p w:rsidR="004D2C73" w:rsidRDefault="004D2C73" w:rsidP="004D2FC2">
      <w:pPr>
        <w:rPr>
          <w:b/>
          <w:sz w:val="24"/>
          <w:szCs w:val="24"/>
        </w:rPr>
      </w:pPr>
    </w:p>
    <w:p w:rsidR="004D2C73" w:rsidRDefault="004D2C73" w:rsidP="004D2FC2">
      <w:pPr>
        <w:rPr>
          <w:b/>
          <w:sz w:val="24"/>
          <w:szCs w:val="24"/>
        </w:rPr>
      </w:pPr>
    </w:p>
    <w:p w:rsidR="004D2C73" w:rsidRDefault="004D2C73" w:rsidP="004D2FC2">
      <w:pPr>
        <w:rPr>
          <w:b/>
          <w:sz w:val="24"/>
          <w:szCs w:val="24"/>
        </w:rPr>
      </w:pPr>
    </w:p>
    <w:p w:rsidR="00B67406" w:rsidRPr="004D2C73" w:rsidRDefault="00B67406" w:rsidP="004D2FC2">
      <w:pPr>
        <w:rPr>
          <w:b/>
          <w:sz w:val="24"/>
          <w:szCs w:val="24"/>
        </w:rPr>
      </w:pPr>
      <w:r w:rsidRPr="004D2C73">
        <w:rPr>
          <w:b/>
          <w:sz w:val="24"/>
          <w:szCs w:val="24"/>
        </w:rPr>
        <w:t xml:space="preserve">IV. </w:t>
      </w:r>
      <w:r w:rsidR="00ED6292" w:rsidRPr="004D2C73">
        <w:rPr>
          <w:b/>
          <w:sz w:val="24"/>
          <w:szCs w:val="24"/>
        </w:rPr>
        <w:t xml:space="preserve">LDOA </w:t>
      </w:r>
      <w:r w:rsidRPr="004D2C73">
        <w:rPr>
          <w:b/>
          <w:sz w:val="24"/>
          <w:szCs w:val="24"/>
        </w:rPr>
        <w:t>Director’s Report</w:t>
      </w:r>
    </w:p>
    <w:p w:rsidR="00B67406" w:rsidRPr="004D2C73" w:rsidRDefault="00B67406" w:rsidP="004D2FC2">
      <w:pPr>
        <w:rPr>
          <w:sz w:val="24"/>
          <w:szCs w:val="24"/>
        </w:rPr>
      </w:pPr>
    </w:p>
    <w:p w:rsidR="00B67406" w:rsidRPr="004D2C73" w:rsidRDefault="00ED6292" w:rsidP="004D2FC2">
      <w:pPr>
        <w:rPr>
          <w:sz w:val="24"/>
          <w:szCs w:val="24"/>
        </w:rPr>
      </w:pPr>
      <w:r w:rsidRPr="004D2C73">
        <w:rPr>
          <w:sz w:val="24"/>
          <w:szCs w:val="24"/>
        </w:rPr>
        <w:t xml:space="preserve">Cathy Hernandez reported that </w:t>
      </w:r>
      <w:r w:rsidR="00112CF8" w:rsidRPr="004D2C73">
        <w:rPr>
          <w:sz w:val="24"/>
          <w:szCs w:val="24"/>
        </w:rPr>
        <w:t>Kelly Pepper had resigned to take the Executive Director position with LANO.  She is working to fill the position as soon as possible.</w:t>
      </w:r>
      <w:r w:rsidR="00EF79CC" w:rsidRPr="004D2C73">
        <w:rPr>
          <w:sz w:val="24"/>
          <w:szCs w:val="24"/>
        </w:rPr>
        <w:t xml:space="preserve">  Cathy also updated everyone about the status of Culture Connection and Arts Connection on April 22</w:t>
      </w:r>
      <w:r w:rsidR="00EF79CC" w:rsidRPr="004D2C73">
        <w:rPr>
          <w:sz w:val="24"/>
          <w:szCs w:val="24"/>
          <w:vertAlign w:val="superscript"/>
        </w:rPr>
        <w:t>nd</w:t>
      </w:r>
      <w:r w:rsidR="00EF79CC" w:rsidRPr="004D2C73">
        <w:rPr>
          <w:sz w:val="24"/>
          <w:szCs w:val="24"/>
        </w:rPr>
        <w:t xml:space="preserve"> and 23</w:t>
      </w:r>
      <w:r w:rsidR="00EF79CC" w:rsidRPr="004D2C73">
        <w:rPr>
          <w:sz w:val="24"/>
          <w:szCs w:val="24"/>
          <w:vertAlign w:val="superscript"/>
        </w:rPr>
        <w:t>rd</w:t>
      </w:r>
      <w:r w:rsidR="00EF79CC" w:rsidRPr="004D2C73">
        <w:rPr>
          <w:sz w:val="24"/>
          <w:szCs w:val="24"/>
        </w:rPr>
        <w:t xml:space="preserve"> at various locations on the State Capitol grounds.</w:t>
      </w:r>
      <w:r w:rsidR="00DB0E6F" w:rsidRPr="004D2C73">
        <w:rPr>
          <w:sz w:val="24"/>
          <w:szCs w:val="24"/>
        </w:rPr>
        <w:t xml:space="preserve">  We are anticipating David Horn as the Keynote Speaker on the 23</w:t>
      </w:r>
      <w:r w:rsidR="00DB0E6F" w:rsidRPr="004D2C73">
        <w:rPr>
          <w:sz w:val="24"/>
          <w:szCs w:val="24"/>
          <w:vertAlign w:val="superscript"/>
        </w:rPr>
        <w:t>rd</w:t>
      </w:r>
      <w:r w:rsidR="00DB0E6F" w:rsidRPr="004D2C73">
        <w:rPr>
          <w:sz w:val="24"/>
          <w:szCs w:val="24"/>
        </w:rPr>
        <w:t xml:space="preserve">.  David is the Executive Producer of the PBS television show </w:t>
      </w:r>
      <w:r w:rsidR="00DB0E6F" w:rsidRPr="004D2C73">
        <w:rPr>
          <w:i/>
          <w:sz w:val="24"/>
          <w:szCs w:val="24"/>
        </w:rPr>
        <w:t>Great Performances</w:t>
      </w:r>
      <w:r w:rsidR="00DB0E6F" w:rsidRPr="004D2C73">
        <w:rPr>
          <w:sz w:val="24"/>
          <w:szCs w:val="24"/>
        </w:rPr>
        <w:t xml:space="preserve">.  Other workshops are being planned around other aspects of arts administration, and the speakers were all chosen for their ability to bring work / economic impact to Louisiana.  A 100 piece </w:t>
      </w:r>
      <w:proofErr w:type="spellStart"/>
      <w:r w:rsidR="00DB0E6F" w:rsidRPr="004D2C73">
        <w:rPr>
          <w:sz w:val="24"/>
          <w:szCs w:val="24"/>
        </w:rPr>
        <w:t>flashmob</w:t>
      </w:r>
      <w:proofErr w:type="spellEnd"/>
      <w:r w:rsidR="00DB0E6F" w:rsidRPr="004D2C73">
        <w:rPr>
          <w:sz w:val="24"/>
          <w:szCs w:val="24"/>
        </w:rPr>
        <w:t xml:space="preserve"> is being planned during the lunch hour by Of Moving Colors.  A very modest budget has been made available for April 23</w:t>
      </w:r>
      <w:r w:rsidR="00DB0E6F" w:rsidRPr="004D2C73">
        <w:rPr>
          <w:sz w:val="24"/>
          <w:szCs w:val="24"/>
          <w:vertAlign w:val="superscript"/>
        </w:rPr>
        <w:t>rd</w:t>
      </w:r>
      <w:r w:rsidR="00DB0E6F" w:rsidRPr="004D2C73">
        <w:rPr>
          <w:sz w:val="24"/>
          <w:szCs w:val="24"/>
        </w:rPr>
        <w:t xml:space="preserve"> by the LPA, who is </w:t>
      </w:r>
      <w:r w:rsidR="00526B4D">
        <w:rPr>
          <w:sz w:val="24"/>
          <w:szCs w:val="24"/>
        </w:rPr>
        <w:t>a</w:t>
      </w:r>
      <w:r w:rsidR="00DB0E6F" w:rsidRPr="004D2C73">
        <w:rPr>
          <w:sz w:val="24"/>
          <w:szCs w:val="24"/>
        </w:rPr>
        <w:t xml:space="preserve"> partner in the endeavor.</w:t>
      </w:r>
    </w:p>
    <w:p w:rsidR="00DB0E6F" w:rsidRPr="004D2C73" w:rsidRDefault="00DB0E6F" w:rsidP="004D2FC2">
      <w:pPr>
        <w:rPr>
          <w:sz w:val="24"/>
          <w:szCs w:val="24"/>
        </w:rPr>
      </w:pPr>
    </w:p>
    <w:p w:rsidR="00DB0E6F" w:rsidRPr="004D2C73" w:rsidRDefault="00DB0E6F" w:rsidP="004D2FC2">
      <w:pPr>
        <w:rPr>
          <w:sz w:val="24"/>
          <w:szCs w:val="24"/>
        </w:rPr>
      </w:pPr>
      <w:r w:rsidRPr="004D2C73">
        <w:rPr>
          <w:sz w:val="24"/>
          <w:szCs w:val="24"/>
        </w:rPr>
        <w:t>Cathy also reported that the arts budget is expected to stay the same for the upcoming fiscal year ($1 million in state funds and $1 million from the NEA).  With any luck during this next legislative session, state funds might even go up slightly.  However, no decrease in arts funding is anticipated.  Legislative session begins March 10</w:t>
      </w:r>
      <w:r w:rsidRPr="004D2C73">
        <w:rPr>
          <w:sz w:val="24"/>
          <w:szCs w:val="24"/>
          <w:vertAlign w:val="superscript"/>
        </w:rPr>
        <w:t>th</w:t>
      </w:r>
      <w:r w:rsidRPr="004D2C73">
        <w:rPr>
          <w:sz w:val="24"/>
          <w:szCs w:val="24"/>
        </w:rPr>
        <w:t>, and the LCA has plans to increase advocacy in the days during / leading up to session.</w:t>
      </w:r>
    </w:p>
    <w:p w:rsidR="00B67406" w:rsidRPr="004D2C73" w:rsidRDefault="00B67406" w:rsidP="004D2FC2">
      <w:pPr>
        <w:rPr>
          <w:sz w:val="24"/>
          <w:szCs w:val="24"/>
        </w:rPr>
      </w:pPr>
    </w:p>
    <w:p w:rsidR="00B67406" w:rsidRPr="004D2C73" w:rsidRDefault="00B67406" w:rsidP="004D2FC2">
      <w:pPr>
        <w:rPr>
          <w:b/>
          <w:sz w:val="24"/>
          <w:szCs w:val="24"/>
        </w:rPr>
      </w:pPr>
      <w:r w:rsidRPr="004D2C73">
        <w:rPr>
          <w:b/>
          <w:sz w:val="24"/>
          <w:szCs w:val="24"/>
        </w:rPr>
        <w:t>V. LDOA Staff Reports</w:t>
      </w:r>
    </w:p>
    <w:p w:rsidR="004474DA" w:rsidRPr="004D2C73" w:rsidRDefault="004474DA" w:rsidP="004D2FC2">
      <w:pPr>
        <w:rPr>
          <w:sz w:val="24"/>
          <w:szCs w:val="24"/>
        </w:rPr>
      </w:pPr>
    </w:p>
    <w:p w:rsidR="00112CF8" w:rsidRPr="004D2C73" w:rsidRDefault="00EF79CC" w:rsidP="004D2C73">
      <w:pPr>
        <w:pStyle w:val="ListParagraph"/>
        <w:numPr>
          <w:ilvl w:val="0"/>
          <w:numId w:val="7"/>
        </w:numPr>
        <w:rPr>
          <w:rFonts w:ascii="Times New Roman" w:hAnsi="Times New Roman"/>
          <w:sz w:val="24"/>
          <w:szCs w:val="24"/>
        </w:rPr>
      </w:pPr>
      <w:r w:rsidRPr="004D2C73">
        <w:rPr>
          <w:rFonts w:ascii="Times New Roman" w:hAnsi="Times New Roman"/>
          <w:b/>
          <w:sz w:val="24"/>
          <w:szCs w:val="24"/>
        </w:rPr>
        <w:t>Grant-making:</w:t>
      </w:r>
      <w:r w:rsidRPr="004D2C73">
        <w:rPr>
          <w:rFonts w:ascii="Times New Roman" w:hAnsi="Times New Roman"/>
          <w:sz w:val="24"/>
          <w:szCs w:val="24"/>
        </w:rPr>
        <w:t xml:space="preserve">  </w:t>
      </w:r>
      <w:r w:rsidR="00112CF8" w:rsidRPr="004D2C73">
        <w:rPr>
          <w:rFonts w:ascii="Times New Roman" w:hAnsi="Times New Roman"/>
          <w:sz w:val="24"/>
          <w:szCs w:val="24"/>
        </w:rPr>
        <w:t xml:space="preserve">Cathy Hernandez reported that since Kelly Pepper had resigned, she </w:t>
      </w:r>
      <w:r w:rsidR="00526B4D">
        <w:rPr>
          <w:rFonts w:ascii="Times New Roman" w:hAnsi="Times New Roman"/>
          <w:sz w:val="24"/>
          <w:szCs w:val="24"/>
        </w:rPr>
        <w:t>is</w:t>
      </w:r>
      <w:r w:rsidR="00112CF8" w:rsidRPr="004D2C73">
        <w:rPr>
          <w:rFonts w:ascii="Times New Roman" w:hAnsi="Times New Roman"/>
          <w:sz w:val="24"/>
          <w:szCs w:val="24"/>
        </w:rPr>
        <w:t xml:space="preserve"> managing the constituents and our granting work with them.  She mentioned that she was in the midst of working with Houma organizations on paying FY13</w:t>
      </w:r>
      <w:r w:rsidR="00526B4D">
        <w:rPr>
          <w:rFonts w:ascii="Times New Roman" w:hAnsi="Times New Roman"/>
          <w:sz w:val="24"/>
          <w:szCs w:val="24"/>
        </w:rPr>
        <w:t xml:space="preserve"> </w:t>
      </w:r>
      <w:r w:rsidR="00112CF8" w:rsidRPr="004D2C73">
        <w:rPr>
          <w:rFonts w:ascii="Times New Roman" w:hAnsi="Times New Roman"/>
          <w:sz w:val="24"/>
          <w:szCs w:val="24"/>
        </w:rPr>
        <w:t>DAF grants</w:t>
      </w:r>
      <w:r w:rsidRPr="004D2C73">
        <w:rPr>
          <w:rFonts w:ascii="Times New Roman" w:hAnsi="Times New Roman"/>
          <w:sz w:val="24"/>
          <w:szCs w:val="24"/>
        </w:rPr>
        <w:t xml:space="preserve"> to those organizations who did not receive their grant allocations from the Houma Regional Arts Council.  Cathy has worked with the state’s legal team to ensure a stricter reporting process for the RDAs.  Further, she is working with the RDAs to secure their commitment to processing all grants for the second year in a row.  Specifically, the grant programs being negotiated are the DAF grants and </w:t>
      </w:r>
      <w:proofErr w:type="gramStart"/>
      <w:r w:rsidRPr="004D2C73">
        <w:rPr>
          <w:rFonts w:ascii="Times New Roman" w:hAnsi="Times New Roman"/>
          <w:sz w:val="24"/>
          <w:szCs w:val="24"/>
        </w:rPr>
        <w:t>Statewide</w:t>
      </w:r>
      <w:proofErr w:type="gramEnd"/>
      <w:r w:rsidRPr="004D2C73">
        <w:rPr>
          <w:rFonts w:ascii="Times New Roman" w:hAnsi="Times New Roman"/>
          <w:sz w:val="24"/>
          <w:szCs w:val="24"/>
        </w:rPr>
        <w:t xml:space="preserve"> grants.</w:t>
      </w:r>
    </w:p>
    <w:p w:rsidR="00112CF8" w:rsidRPr="004D2C73" w:rsidRDefault="00112CF8" w:rsidP="004D2FC2">
      <w:pPr>
        <w:rPr>
          <w:sz w:val="24"/>
          <w:szCs w:val="24"/>
        </w:rPr>
      </w:pPr>
    </w:p>
    <w:p w:rsidR="00112CF8" w:rsidRDefault="00112CF8" w:rsidP="004D2C73">
      <w:pPr>
        <w:pStyle w:val="ListParagraph"/>
        <w:numPr>
          <w:ilvl w:val="0"/>
          <w:numId w:val="7"/>
        </w:numPr>
        <w:rPr>
          <w:rFonts w:ascii="Times New Roman" w:hAnsi="Times New Roman"/>
          <w:sz w:val="24"/>
          <w:szCs w:val="24"/>
        </w:rPr>
      </w:pPr>
      <w:r w:rsidRPr="004D2C73">
        <w:rPr>
          <w:rFonts w:ascii="Times New Roman" w:hAnsi="Times New Roman"/>
          <w:b/>
          <w:sz w:val="24"/>
          <w:szCs w:val="24"/>
        </w:rPr>
        <w:t>Cultural Districts:</w:t>
      </w:r>
      <w:r w:rsidRPr="004D2C73">
        <w:rPr>
          <w:rFonts w:ascii="Times New Roman" w:hAnsi="Times New Roman"/>
          <w:sz w:val="24"/>
          <w:szCs w:val="24"/>
        </w:rPr>
        <w:t xml:space="preserve"> The 2013 Annual Reports were due Jan 31. Once the last of the reports are completed and the results compiled we will share the findings with you. Information collected in reports will be used to direct ways the state can adapt and improve the program.  March 1 is the annual application deadline for new districts and boundary changes. Currently there are 67 districts. We expect 7 or 8 new applications and a few requests to expand boundaries. Applications are reviewed in March and April. If conditionally approved the applicants provide a list of cultural businesses and begin organization. Sales tax exemption for original art and tax credits for renovations to historic buildings take effect July 1. The Creative </w:t>
      </w:r>
      <w:proofErr w:type="spellStart"/>
      <w:r w:rsidRPr="004D2C73">
        <w:rPr>
          <w:rFonts w:ascii="Times New Roman" w:hAnsi="Times New Roman"/>
          <w:sz w:val="24"/>
          <w:szCs w:val="24"/>
        </w:rPr>
        <w:t>Placemaking</w:t>
      </w:r>
      <w:proofErr w:type="spellEnd"/>
      <w:r w:rsidRPr="004D2C73">
        <w:rPr>
          <w:rFonts w:ascii="Times New Roman" w:hAnsi="Times New Roman"/>
          <w:sz w:val="24"/>
          <w:szCs w:val="24"/>
        </w:rPr>
        <w:t xml:space="preserve"> Initiative was a new program launched by the Louisiana Office of Cultural Development in 2013 in partnership with the Louisiana Cultural Economy Foundation to generate targeted, concentrated Creative </w:t>
      </w:r>
      <w:proofErr w:type="spellStart"/>
      <w:r w:rsidRPr="004D2C73">
        <w:rPr>
          <w:rFonts w:ascii="Times New Roman" w:hAnsi="Times New Roman"/>
          <w:sz w:val="24"/>
          <w:szCs w:val="24"/>
        </w:rPr>
        <w:t>Placemaking</w:t>
      </w:r>
      <w:proofErr w:type="spellEnd"/>
      <w:r w:rsidRPr="004D2C73">
        <w:rPr>
          <w:rFonts w:ascii="Times New Roman" w:hAnsi="Times New Roman"/>
          <w:sz w:val="24"/>
          <w:szCs w:val="24"/>
        </w:rPr>
        <w:t xml:space="preserve"> efforts in 10 communities throughout the state. It concluded in October.</w:t>
      </w:r>
    </w:p>
    <w:p w:rsidR="004D2C73" w:rsidRPr="004D2C73" w:rsidRDefault="004D2C73" w:rsidP="004D2C73">
      <w:pPr>
        <w:pStyle w:val="ListParagraph"/>
        <w:rPr>
          <w:rFonts w:ascii="Times New Roman" w:hAnsi="Times New Roman"/>
          <w:sz w:val="24"/>
          <w:szCs w:val="24"/>
        </w:rPr>
      </w:pPr>
    </w:p>
    <w:p w:rsidR="00112CF8" w:rsidRPr="004D2C73" w:rsidRDefault="004474DA" w:rsidP="004D2C73">
      <w:pPr>
        <w:pStyle w:val="ListParagraph"/>
        <w:numPr>
          <w:ilvl w:val="0"/>
          <w:numId w:val="7"/>
        </w:numPr>
        <w:rPr>
          <w:rFonts w:ascii="Times New Roman" w:hAnsi="Times New Roman"/>
          <w:sz w:val="24"/>
          <w:szCs w:val="24"/>
        </w:rPr>
      </w:pPr>
      <w:proofErr w:type="spellStart"/>
      <w:r w:rsidRPr="004D2C73">
        <w:rPr>
          <w:rFonts w:ascii="Times New Roman" w:hAnsi="Times New Roman"/>
          <w:b/>
          <w:sz w:val="24"/>
          <w:szCs w:val="24"/>
        </w:rPr>
        <w:t>Folklife</w:t>
      </w:r>
      <w:proofErr w:type="spellEnd"/>
      <w:r w:rsidRPr="004D2C73">
        <w:rPr>
          <w:rFonts w:ascii="Times New Roman" w:hAnsi="Times New Roman"/>
          <w:b/>
          <w:sz w:val="24"/>
          <w:szCs w:val="24"/>
        </w:rPr>
        <w:t>:</w:t>
      </w:r>
      <w:r w:rsidRPr="004D2C73">
        <w:rPr>
          <w:rFonts w:ascii="Times New Roman" w:hAnsi="Times New Roman"/>
          <w:sz w:val="24"/>
          <w:szCs w:val="24"/>
        </w:rPr>
        <w:t xml:space="preserve">  Cathy reported that Maida Owens was unable to make the meeting due to a conflicting meeting with </w:t>
      </w:r>
      <w:r w:rsidR="00112CF8" w:rsidRPr="004D2C73">
        <w:rPr>
          <w:rFonts w:ascii="Times New Roman" w:hAnsi="Times New Roman"/>
          <w:sz w:val="24"/>
          <w:szCs w:val="24"/>
        </w:rPr>
        <w:t xml:space="preserve">other staff members within the Department of Culture, Recreation and Tourism.  As a result, Cathy delivered Maida’s report as follows:  The Shreveport Regional Arts Council will receive funds provided by NEA for an Art of Community workshop on April 4, 2014. On April 3, the traveling exhibit, A Better Life for All: Traditional Arts of Louisiana’s Immigrant Communities, will premiere at SRAC for a one month exhibit. The exhibit will become part of the State Museum’s traveling exhibit program which primarily target parish libraries.  Two professional fieldworkers Douglas Manger and Laura Marcus Green will start working on the Baton Rouge </w:t>
      </w:r>
      <w:proofErr w:type="spellStart"/>
      <w:r w:rsidR="00112CF8" w:rsidRPr="004D2C73">
        <w:rPr>
          <w:rFonts w:ascii="Times New Roman" w:hAnsi="Times New Roman"/>
          <w:sz w:val="24"/>
          <w:szCs w:val="24"/>
        </w:rPr>
        <w:t>Folklife</w:t>
      </w:r>
      <w:proofErr w:type="spellEnd"/>
      <w:r w:rsidR="00112CF8" w:rsidRPr="004D2C73">
        <w:rPr>
          <w:rFonts w:ascii="Times New Roman" w:hAnsi="Times New Roman"/>
          <w:sz w:val="24"/>
          <w:szCs w:val="24"/>
        </w:rPr>
        <w:t xml:space="preserve"> Survey this spring with the support of NEA Folk Arts Partnership funds. The redesign of </w:t>
      </w:r>
      <w:hyperlink r:id="rId12" w:history="1">
        <w:r w:rsidR="00112CF8" w:rsidRPr="004D2C73">
          <w:rPr>
            <w:rFonts w:ascii="Times New Roman" w:hAnsi="Times New Roman"/>
            <w:sz w:val="24"/>
            <w:szCs w:val="24"/>
          </w:rPr>
          <w:t>www.louisianafolklife.org</w:t>
        </w:r>
      </w:hyperlink>
      <w:r w:rsidR="00112CF8" w:rsidRPr="004D2C73">
        <w:rPr>
          <w:rFonts w:ascii="Times New Roman" w:hAnsi="Times New Roman"/>
          <w:sz w:val="24"/>
          <w:szCs w:val="24"/>
        </w:rPr>
        <w:t xml:space="preserve"> is almost complete. The most recent addition is the “virtual book” Delta Pieces: Northeast Louisiana </w:t>
      </w:r>
      <w:proofErr w:type="spellStart"/>
      <w:r w:rsidR="00112CF8" w:rsidRPr="004D2C73">
        <w:rPr>
          <w:rFonts w:ascii="Times New Roman" w:hAnsi="Times New Roman"/>
          <w:sz w:val="24"/>
          <w:szCs w:val="24"/>
        </w:rPr>
        <w:t>Folklife</w:t>
      </w:r>
      <w:proofErr w:type="spellEnd"/>
      <w:r w:rsidR="00112CF8" w:rsidRPr="004D2C73">
        <w:rPr>
          <w:rFonts w:ascii="Times New Roman" w:hAnsi="Times New Roman"/>
          <w:sz w:val="24"/>
          <w:szCs w:val="24"/>
        </w:rPr>
        <w:t>, which includes 68 articles. We are producing a brochure and bookmark to promote the website.  </w:t>
      </w:r>
    </w:p>
    <w:p w:rsidR="004474DA" w:rsidRPr="004D2C73" w:rsidRDefault="004474DA" w:rsidP="004D2FC2">
      <w:pPr>
        <w:rPr>
          <w:sz w:val="24"/>
          <w:szCs w:val="24"/>
        </w:rPr>
      </w:pPr>
    </w:p>
    <w:p w:rsidR="004D2FC2" w:rsidRPr="004D2C73" w:rsidRDefault="00EF79CC" w:rsidP="004D2C73">
      <w:pPr>
        <w:pStyle w:val="ListParagraph"/>
        <w:numPr>
          <w:ilvl w:val="0"/>
          <w:numId w:val="7"/>
        </w:numPr>
        <w:rPr>
          <w:rFonts w:ascii="Times New Roman" w:hAnsi="Times New Roman"/>
          <w:sz w:val="24"/>
          <w:szCs w:val="24"/>
        </w:rPr>
      </w:pPr>
      <w:r w:rsidRPr="004D2C73">
        <w:rPr>
          <w:rFonts w:ascii="Times New Roman" w:hAnsi="Times New Roman"/>
          <w:b/>
          <w:sz w:val="24"/>
          <w:szCs w:val="24"/>
        </w:rPr>
        <w:t>Percent for Art</w:t>
      </w:r>
      <w:r w:rsidR="00433464" w:rsidRPr="004D2C73">
        <w:rPr>
          <w:rFonts w:ascii="Times New Roman" w:hAnsi="Times New Roman"/>
          <w:b/>
          <w:sz w:val="24"/>
          <w:szCs w:val="24"/>
        </w:rPr>
        <w:t>:</w:t>
      </w:r>
      <w:r w:rsidR="004D2FC2" w:rsidRPr="004D2C73">
        <w:rPr>
          <w:rFonts w:ascii="Times New Roman" w:hAnsi="Times New Roman"/>
          <w:sz w:val="24"/>
          <w:szCs w:val="24"/>
        </w:rPr>
        <w:t xml:space="preserve">  In FY13 the program worked with representatives from 11 project sites across the state to include original works of art in state buildings.  Project sites included 4 sites on the LSU Baton Rouge campus and 4 at the Pennington Biomedical Complex in Baton Rouge, the Jack </w:t>
      </w:r>
      <w:proofErr w:type="spellStart"/>
      <w:r w:rsidR="004D2FC2" w:rsidRPr="004D2C73">
        <w:rPr>
          <w:rFonts w:ascii="Times New Roman" w:hAnsi="Times New Roman"/>
          <w:sz w:val="24"/>
          <w:szCs w:val="24"/>
        </w:rPr>
        <w:t>Doland</w:t>
      </w:r>
      <w:proofErr w:type="spellEnd"/>
      <w:r w:rsidR="004D2FC2" w:rsidRPr="004D2C73">
        <w:rPr>
          <w:rFonts w:ascii="Times New Roman" w:hAnsi="Times New Roman"/>
          <w:sz w:val="24"/>
          <w:szCs w:val="24"/>
        </w:rPr>
        <w:t xml:space="preserve"> Fieldhouse at McNeese in Lake Charles, LSU Community Education Building in Eunice, and the University Medical Center in New Orleans.  We invested $167,050 in the purchase of 27 existing works of sculpture, photography, paintings and glass art from 15 artists, 14 are Louisiana artists.  Additionally, the program invested $199,000 in the commission of original, site-specific works of art for our public buildings including two large-scale murals, and a 28-pane stained glass installation.  The total investment last fiscal year was $366,050.   We increased our productivity and streamlined our process f</w:t>
      </w:r>
      <w:r w:rsidR="00526B4D">
        <w:rPr>
          <w:rFonts w:ascii="Times New Roman" w:hAnsi="Times New Roman"/>
          <w:sz w:val="24"/>
          <w:szCs w:val="24"/>
        </w:rPr>
        <w:t xml:space="preserve">or receiving artists submission </w:t>
      </w:r>
      <w:r w:rsidR="004D2FC2" w:rsidRPr="004D2C73">
        <w:rPr>
          <w:rFonts w:ascii="Times New Roman" w:hAnsi="Times New Roman"/>
          <w:sz w:val="24"/>
          <w:szCs w:val="24"/>
        </w:rPr>
        <w:t>for Percent for Art projects by funding and implementing the use of Call for Entry, and online artist application and jury system.</w:t>
      </w:r>
    </w:p>
    <w:p w:rsidR="00433464" w:rsidRPr="004D2C73" w:rsidRDefault="00433464" w:rsidP="004D2FC2">
      <w:pPr>
        <w:rPr>
          <w:sz w:val="24"/>
          <w:szCs w:val="24"/>
        </w:rPr>
      </w:pPr>
    </w:p>
    <w:p w:rsidR="00E73962" w:rsidRPr="004D2C73" w:rsidRDefault="00EF79CC" w:rsidP="004D2C73">
      <w:pPr>
        <w:pStyle w:val="ListParagraph"/>
        <w:numPr>
          <w:ilvl w:val="0"/>
          <w:numId w:val="7"/>
        </w:numPr>
        <w:rPr>
          <w:rFonts w:ascii="Times New Roman" w:hAnsi="Times New Roman"/>
          <w:color w:val="404040"/>
          <w:sz w:val="24"/>
          <w:szCs w:val="24"/>
        </w:rPr>
      </w:pPr>
      <w:r w:rsidRPr="004D2C73">
        <w:rPr>
          <w:rFonts w:ascii="Times New Roman" w:hAnsi="Times New Roman"/>
          <w:b/>
          <w:sz w:val="24"/>
          <w:szCs w:val="24"/>
        </w:rPr>
        <w:t>Arts in Education</w:t>
      </w:r>
      <w:r w:rsidR="00433464" w:rsidRPr="004D2C73">
        <w:rPr>
          <w:rFonts w:ascii="Times New Roman" w:hAnsi="Times New Roman"/>
          <w:b/>
          <w:sz w:val="24"/>
          <w:szCs w:val="24"/>
        </w:rPr>
        <w:t>:</w:t>
      </w:r>
      <w:r w:rsidR="00E73962" w:rsidRPr="004D2C73">
        <w:rPr>
          <w:rFonts w:ascii="Times New Roman" w:hAnsi="Times New Roman"/>
          <w:sz w:val="24"/>
          <w:szCs w:val="24"/>
        </w:rPr>
        <w:t xml:space="preserve">  Cathy reported that Danny Belanger was unable to make the LSAC meeting due to participating in the same meeting with Maida.  Consequently, Cathy delivered Danny’s report to say that he is w</w:t>
      </w:r>
      <w:r w:rsidR="00E73962" w:rsidRPr="004D2C73">
        <w:rPr>
          <w:rFonts w:ascii="Times New Roman" w:hAnsi="Times New Roman"/>
          <w:color w:val="404040"/>
          <w:sz w:val="24"/>
          <w:szCs w:val="24"/>
        </w:rPr>
        <w:t>orking on the Louisiana Artist Roster, which will include performing and visual artists, coordinating the collection of arts grants data, facilitating the Poetry Out Loud Program with the finals scheduled for March 8</w:t>
      </w:r>
      <w:r w:rsidR="00E73962" w:rsidRPr="004D2C73">
        <w:rPr>
          <w:rFonts w:ascii="Times New Roman" w:hAnsi="Times New Roman"/>
          <w:color w:val="404040"/>
          <w:sz w:val="24"/>
          <w:szCs w:val="24"/>
          <w:vertAlign w:val="superscript"/>
        </w:rPr>
        <w:t>th</w:t>
      </w:r>
      <w:r w:rsidR="00E73962" w:rsidRPr="004D2C73">
        <w:rPr>
          <w:rFonts w:ascii="Times New Roman" w:hAnsi="Times New Roman"/>
          <w:color w:val="404040"/>
          <w:sz w:val="24"/>
          <w:szCs w:val="24"/>
        </w:rPr>
        <w:t xml:space="preserve"> in Baton Rouge, and overseeing ICI program completion.</w:t>
      </w:r>
    </w:p>
    <w:p w:rsidR="00B67406" w:rsidRPr="004D2C73" w:rsidRDefault="00B67406" w:rsidP="004D2FC2">
      <w:pPr>
        <w:rPr>
          <w:sz w:val="24"/>
          <w:szCs w:val="24"/>
        </w:rPr>
      </w:pPr>
    </w:p>
    <w:p w:rsidR="00B67406" w:rsidRDefault="004C174F" w:rsidP="004D2FC2">
      <w:pPr>
        <w:rPr>
          <w:b/>
          <w:sz w:val="24"/>
          <w:szCs w:val="24"/>
        </w:rPr>
      </w:pPr>
      <w:r>
        <w:rPr>
          <w:b/>
          <w:sz w:val="24"/>
          <w:szCs w:val="24"/>
        </w:rPr>
        <w:t xml:space="preserve">VI. </w:t>
      </w:r>
      <w:r w:rsidR="00433464" w:rsidRPr="004D2C73">
        <w:rPr>
          <w:b/>
          <w:sz w:val="24"/>
          <w:szCs w:val="24"/>
        </w:rPr>
        <w:t>LPA / LCA Report</w:t>
      </w:r>
    </w:p>
    <w:p w:rsidR="004D2C73" w:rsidRDefault="004D2C73" w:rsidP="004D2FC2">
      <w:pPr>
        <w:rPr>
          <w:b/>
          <w:sz w:val="24"/>
          <w:szCs w:val="24"/>
        </w:rPr>
      </w:pPr>
    </w:p>
    <w:p w:rsidR="004D2C73" w:rsidRPr="004D2C73" w:rsidRDefault="004D2C73" w:rsidP="004D2FC2">
      <w:pPr>
        <w:rPr>
          <w:sz w:val="24"/>
          <w:szCs w:val="24"/>
        </w:rPr>
      </w:pPr>
      <w:r>
        <w:rPr>
          <w:sz w:val="24"/>
          <w:szCs w:val="24"/>
        </w:rPr>
        <w:t>The LCA is gearing up for its advocacy efforts on April 22</w:t>
      </w:r>
      <w:r w:rsidRPr="004D2C73">
        <w:rPr>
          <w:sz w:val="24"/>
          <w:szCs w:val="24"/>
          <w:vertAlign w:val="superscript"/>
        </w:rPr>
        <w:t>nd</w:t>
      </w:r>
      <w:r>
        <w:rPr>
          <w:sz w:val="24"/>
          <w:szCs w:val="24"/>
        </w:rPr>
        <w:t xml:space="preserve">.  Kevin Hayes, the lobbyist that they use, is encouraging the boards of our RDAs to host parties / fundraisers in their district for state representatives – particularly those that sit on the Appropriations Committee.  Today, it appears that all of our RDAs will host some effort in their </w:t>
      </w:r>
      <w:r>
        <w:rPr>
          <w:sz w:val="24"/>
          <w:szCs w:val="24"/>
        </w:rPr>
        <w:lastRenderedPageBreak/>
        <w:t>r</w:t>
      </w:r>
      <w:bookmarkStart w:id="0" w:name="_GoBack"/>
      <w:bookmarkEnd w:id="0"/>
      <w:r>
        <w:rPr>
          <w:sz w:val="24"/>
          <w:szCs w:val="24"/>
        </w:rPr>
        <w:t xml:space="preserve">espective community.  LPA’s interim </w:t>
      </w:r>
      <w:r w:rsidR="00DB22E1">
        <w:rPr>
          <w:sz w:val="24"/>
          <w:szCs w:val="24"/>
        </w:rPr>
        <w:t>Chair</w:t>
      </w:r>
      <w:r>
        <w:rPr>
          <w:sz w:val="24"/>
          <w:szCs w:val="24"/>
        </w:rPr>
        <w:t xml:space="preserve"> has been Tommy </w:t>
      </w:r>
      <w:proofErr w:type="spellStart"/>
      <w:r>
        <w:rPr>
          <w:sz w:val="24"/>
          <w:szCs w:val="24"/>
        </w:rPr>
        <w:t>Usrey</w:t>
      </w:r>
      <w:proofErr w:type="spellEnd"/>
      <w:r>
        <w:rPr>
          <w:sz w:val="24"/>
          <w:szCs w:val="24"/>
        </w:rPr>
        <w:t xml:space="preserve"> upon the resignation of Glenda Toups</w:t>
      </w:r>
      <w:r w:rsidR="00DB22E1">
        <w:rPr>
          <w:sz w:val="24"/>
          <w:szCs w:val="24"/>
        </w:rPr>
        <w:t xml:space="preserve"> in </w:t>
      </w:r>
      <w:proofErr w:type="gramStart"/>
      <w:r w:rsidR="00DB22E1">
        <w:rPr>
          <w:sz w:val="24"/>
          <w:szCs w:val="24"/>
        </w:rPr>
        <w:t>Fall</w:t>
      </w:r>
      <w:proofErr w:type="gramEnd"/>
      <w:r w:rsidR="00DB22E1">
        <w:rPr>
          <w:sz w:val="24"/>
          <w:szCs w:val="24"/>
        </w:rPr>
        <w:t xml:space="preserve">, 2013.  Patricia </w:t>
      </w:r>
      <w:proofErr w:type="spellStart"/>
      <w:r w:rsidR="00DB22E1">
        <w:rPr>
          <w:sz w:val="24"/>
          <w:szCs w:val="24"/>
        </w:rPr>
        <w:t>Prudomme</w:t>
      </w:r>
      <w:proofErr w:type="spellEnd"/>
      <w:r w:rsidR="00DB22E1">
        <w:rPr>
          <w:sz w:val="24"/>
          <w:szCs w:val="24"/>
        </w:rPr>
        <w:t>, the Director of the Banners Series at McNeese State University in Lake Charles, has been elected as Chair-Elect of LPA as of today as part of their succession plan.  Patricia brings experience in presenting, arts in education and the performing arts to the table.  This selection is also in keeping with LPA’s desire to focus on leadership that does not come from the Arts Council perspective.</w:t>
      </w:r>
    </w:p>
    <w:p w:rsidR="00433464" w:rsidRPr="004D2C73" w:rsidRDefault="00433464" w:rsidP="004D2FC2">
      <w:pPr>
        <w:rPr>
          <w:sz w:val="24"/>
          <w:szCs w:val="24"/>
        </w:rPr>
      </w:pPr>
    </w:p>
    <w:p w:rsidR="00B67406" w:rsidRPr="004D2C73" w:rsidRDefault="00B67406" w:rsidP="004D2FC2">
      <w:pPr>
        <w:rPr>
          <w:b/>
          <w:sz w:val="24"/>
          <w:szCs w:val="24"/>
        </w:rPr>
      </w:pPr>
      <w:r w:rsidRPr="004D2C73">
        <w:rPr>
          <w:b/>
          <w:sz w:val="24"/>
          <w:szCs w:val="24"/>
        </w:rPr>
        <w:t>V</w:t>
      </w:r>
      <w:r w:rsidR="00433464" w:rsidRPr="004D2C73">
        <w:rPr>
          <w:b/>
          <w:sz w:val="24"/>
          <w:szCs w:val="24"/>
        </w:rPr>
        <w:t>I</w:t>
      </w:r>
      <w:r w:rsidRPr="004D2C73">
        <w:rPr>
          <w:b/>
          <w:sz w:val="24"/>
          <w:szCs w:val="24"/>
        </w:rPr>
        <w:t xml:space="preserve">I. </w:t>
      </w:r>
      <w:r w:rsidR="00433464" w:rsidRPr="004D2C73">
        <w:rPr>
          <w:b/>
          <w:sz w:val="24"/>
          <w:szCs w:val="24"/>
        </w:rPr>
        <w:t>New Business</w:t>
      </w:r>
    </w:p>
    <w:p w:rsidR="00B67406" w:rsidRPr="004D2C73" w:rsidRDefault="00B67406" w:rsidP="004D2FC2">
      <w:pPr>
        <w:rPr>
          <w:sz w:val="24"/>
          <w:szCs w:val="24"/>
        </w:rPr>
      </w:pPr>
      <w:r w:rsidRPr="004D2C73">
        <w:rPr>
          <w:sz w:val="24"/>
          <w:szCs w:val="24"/>
        </w:rPr>
        <w:tab/>
        <w:t xml:space="preserve"> </w:t>
      </w:r>
    </w:p>
    <w:p w:rsidR="00B67406" w:rsidRPr="004D2C73" w:rsidRDefault="00E73962" w:rsidP="004D2FC2">
      <w:pPr>
        <w:rPr>
          <w:sz w:val="24"/>
          <w:szCs w:val="24"/>
        </w:rPr>
      </w:pPr>
      <w:r w:rsidRPr="004D2C73">
        <w:rPr>
          <w:sz w:val="24"/>
          <w:szCs w:val="24"/>
        </w:rPr>
        <w:t>Gene Thompson has resigned to LSAC, and all needed correspondence has occurred with the Office of Boards and Commissions in this regard.  LPA has submitted new names to them for some potential new members of LSAC.  None have been confirmed as of today.</w:t>
      </w:r>
    </w:p>
    <w:p w:rsidR="00B67406" w:rsidRPr="004D2C73" w:rsidRDefault="00B67406" w:rsidP="004D2FC2">
      <w:pPr>
        <w:rPr>
          <w:sz w:val="24"/>
          <w:szCs w:val="24"/>
        </w:rPr>
      </w:pPr>
    </w:p>
    <w:p w:rsidR="00B67406" w:rsidRPr="004D2C73" w:rsidRDefault="00E73962" w:rsidP="004D2FC2">
      <w:pPr>
        <w:rPr>
          <w:b/>
          <w:sz w:val="24"/>
          <w:szCs w:val="24"/>
        </w:rPr>
      </w:pPr>
      <w:r w:rsidRPr="004D2C73">
        <w:rPr>
          <w:b/>
          <w:sz w:val="24"/>
          <w:szCs w:val="24"/>
        </w:rPr>
        <w:t>VIII</w:t>
      </w:r>
      <w:r w:rsidR="00B67406" w:rsidRPr="004D2C73">
        <w:rPr>
          <w:b/>
          <w:sz w:val="24"/>
          <w:szCs w:val="24"/>
        </w:rPr>
        <w:t>. Public Comment</w:t>
      </w:r>
    </w:p>
    <w:p w:rsidR="00B67406" w:rsidRPr="004D2C73" w:rsidRDefault="00B67406" w:rsidP="004D2FC2">
      <w:pPr>
        <w:rPr>
          <w:sz w:val="24"/>
          <w:szCs w:val="24"/>
        </w:rPr>
      </w:pPr>
    </w:p>
    <w:p w:rsidR="00B67406" w:rsidRPr="004D2C73" w:rsidRDefault="004D2C73" w:rsidP="004D2FC2">
      <w:pPr>
        <w:rPr>
          <w:sz w:val="24"/>
          <w:szCs w:val="24"/>
        </w:rPr>
      </w:pPr>
      <w:r>
        <w:rPr>
          <w:sz w:val="24"/>
          <w:szCs w:val="24"/>
        </w:rPr>
        <w:t>There was no public comment.</w:t>
      </w:r>
    </w:p>
    <w:p w:rsidR="00B67406" w:rsidRPr="004D2C73" w:rsidRDefault="00B67406" w:rsidP="004D2FC2">
      <w:pPr>
        <w:rPr>
          <w:sz w:val="24"/>
          <w:szCs w:val="24"/>
        </w:rPr>
      </w:pPr>
    </w:p>
    <w:p w:rsidR="00B67406" w:rsidRPr="004D2C73" w:rsidRDefault="00E73962" w:rsidP="004D2FC2">
      <w:pPr>
        <w:rPr>
          <w:b/>
          <w:sz w:val="24"/>
          <w:szCs w:val="24"/>
        </w:rPr>
      </w:pPr>
      <w:r w:rsidRPr="004D2C73">
        <w:rPr>
          <w:b/>
          <w:sz w:val="24"/>
          <w:szCs w:val="24"/>
        </w:rPr>
        <w:t>I</w:t>
      </w:r>
      <w:r w:rsidR="00B67406" w:rsidRPr="004D2C73">
        <w:rPr>
          <w:b/>
          <w:sz w:val="24"/>
          <w:szCs w:val="24"/>
        </w:rPr>
        <w:t>X. Adjournment</w:t>
      </w:r>
    </w:p>
    <w:p w:rsidR="00B67406" w:rsidRPr="004D2C73" w:rsidRDefault="00B67406" w:rsidP="004D2FC2">
      <w:pPr>
        <w:rPr>
          <w:sz w:val="24"/>
          <w:szCs w:val="24"/>
        </w:rPr>
      </w:pPr>
      <w:r w:rsidRPr="004D2C73">
        <w:rPr>
          <w:sz w:val="24"/>
          <w:szCs w:val="24"/>
        </w:rPr>
        <w:tab/>
      </w:r>
    </w:p>
    <w:p w:rsidR="00B67406" w:rsidRPr="004D2C73" w:rsidRDefault="00B67406" w:rsidP="004D2FC2">
      <w:pPr>
        <w:rPr>
          <w:sz w:val="24"/>
          <w:szCs w:val="24"/>
        </w:rPr>
      </w:pPr>
      <w:r w:rsidRPr="004D2C73">
        <w:rPr>
          <w:sz w:val="24"/>
          <w:szCs w:val="24"/>
        </w:rPr>
        <w:t xml:space="preserve">The meeting was adjourned </w:t>
      </w:r>
      <w:r w:rsidR="004D2FC2" w:rsidRPr="004D2C73">
        <w:rPr>
          <w:sz w:val="24"/>
          <w:szCs w:val="24"/>
        </w:rPr>
        <w:t xml:space="preserve">at 2:55 p.m. </w:t>
      </w:r>
      <w:r w:rsidRPr="004D2C73">
        <w:rPr>
          <w:sz w:val="24"/>
          <w:szCs w:val="24"/>
        </w:rPr>
        <w:t xml:space="preserve">upon motion of </w:t>
      </w:r>
      <w:r w:rsidR="00E73962" w:rsidRPr="004D2C73">
        <w:rPr>
          <w:sz w:val="24"/>
          <w:szCs w:val="24"/>
        </w:rPr>
        <w:t>Missy Crews</w:t>
      </w:r>
      <w:r w:rsidRPr="004D2C73">
        <w:rPr>
          <w:sz w:val="24"/>
          <w:szCs w:val="24"/>
        </w:rPr>
        <w:t xml:space="preserve">, which was seconded by </w:t>
      </w:r>
      <w:r w:rsidR="00E73962" w:rsidRPr="004D2C73">
        <w:rPr>
          <w:sz w:val="24"/>
          <w:szCs w:val="24"/>
        </w:rPr>
        <w:t xml:space="preserve">Gerri </w:t>
      </w:r>
      <w:proofErr w:type="spellStart"/>
      <w:r w:rsidR="00E73962" w:rsidRPr="004D2C73">
        <w:rPr>
          <w:sz w:val="24"/>
          <w:szCs w:val="24"/>
        </w:rPr>
        <w:t>Hobdy</w:t>
      </w:r>
      <w:proofErr w:type="spellEnd"/>
      <w:r w:rsidRPr="004D2C73">
        <w:rPr>
          <w:sz w:val="24"/>
          <w:szCs w:val="24"/>
        </w:rPr>
        <w:t>, and unanimously passed by the Council.</w:t>
      </w:r>
    </w:p>
    <w:p w:rsidR="00B67406" w:rsidRPr="004D2C73" w:rsidRDefault="00B67406" w:rsidP="004D2FC2">
      <w:pPr>
        <w:rPr>
          <w:sz w:val="24"/>
          <w:szCs w:val="24"/>
        </w:rPr>
      </w:pPr>
    </w:p>
    <w:p w:rsidR="00B67406" w:rsidRPr="004D2C73" w:rsidRDefault="00B67406" w:rsidP="004D2FC2">
      <w:pPr>
        <w:rPr>
          <w:sz w:val="24"/>
          <w:szCs w:val="24"/>
        </w:rPr>
      </w:pPr>
    </w:p>
    <w:p w:rsidR="00F162D2" w:rsidRPr="004D2C73" w:rsidRDefault="00F162D2" w:rsidP="004D2FC2">
      <w:pPr>
        <w:rPr>
          <w:sz w:val="24"/>
          <w:szCs w:val="24"/>
        </w:rPr>
      </w:pPr>
    </w:p>
    <w:sectPr w:rsidR="00F162D2" w:rsidRPr="004D2C73" w:rsidSect="007F7C52">
      <w:headerReference w:type="default" r:id="rId13"/>
      <w:footerReference w:type="even" r:id="rId14"/>
      <w:footerReference w:type="default" r:id="rId15"/>
      <w:pgSz w:w="12240" w:h="15840"/>
      <w:pgMar w:top="1080" w:right="810" w:bottom="180" w:left="2700" w:header="720" w:footer="2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FC" w:rsidRDefault="00B17BFC" w:rsidP="000A6E40">
      <w:r>
        <w:separator/>
      </w:r>
    </w:p>
  </w:endnote>
  <w:endnote w:type="continuationSeparator" w:id="0">
    <w:p w:rsidR="00B17BFC" w:rsidRDefault="00B17BFC" w:rsidP="000A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95" w:rsidRDefault="003245E0" w:rsidP="00FD1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6095" w:rsidRDefault="00B17BFC" w:rsidP="00005A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95" w:rsidRDefault="003245E0" w:rsidP="00025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B4D">
      <w:rPr>
        <w:rStyle w:val="PageNumber"/>
        <w:noProof/>
      </w:rPr>
      <w:t>1</w:t>
    </w:r>
    <w:r>
      <w:rPr>
        <w:rStyle w:val="PageNumber"/>
      </w:rPr>
      <w:fldChar w:fldCharType="end"/>
    </w:r>
  </w:p>
  <w:p w:rsidR="00336095" w:rsidRDefault="00B17BFC" w:rsidP="00005A05">
    <w:pPr>
      <w:ind w:left="720" w:right="360"/>
      <w:jc w:val="right"/>
      <w:rPr>
        <w:rFonts w:ascii="Arial Narrow" w:hAnsi="Arial Narrow"/>
        <w:b/>
        <w:i/>
        <w:sz w:val="16"/>
      </w:rPr>
    </w:pPr>
  </w:p>
  <w:p w:rsidR="00336095" w:rsidRDefault="00B17BFC">
    <w:pPr>
      <w:ind w:left="720"/>
      <w:jc w:val="right"/>
      <w:rPr>
        <w:rFonts w:ascii="Arial Narrow" w:hAnsi="Arial Narrow"/>
        <w:b/>
        <w:i/>
        <w:sz w:val="16"/>
      </w:rPr>
    </w:pPr>
  </w:p>
  <w:p w:rsidR="00336095" w:rsidRDefault="00B17BFC">
    <w:pPr>
      <w:ind w:left="720"/>
      <w:jc w:val="right"/>
      <w:rPr>
        <w:rFonts w:ascii="Arial Narrow" w:hAnsi="Arial Narrow"/>
        <w:b/>
        <w:i/>
        <w:sz w:val="16"/>
      </w:rPr>
    </w:pPr>
  </w:p>
  <w:p w:rsidR="00336095" w:rsidRDefault="00B17BFC">
    <w:pPr>
      <w:ind w:left="720"/>
      <w:jc w:val="right"/>
    </w:pPr>
  </w:p>
  <w:p w:rsidR="00336095" w:rsidRDefault="00B17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FC" w:rsidRDefault="00B17BFC" w:rsidP="000A6E40">
      <w:r>
        <w:separator/>
      </w:r>
    </w:p>
  </w:footnote>
  <w:footnote w:type="continuationSeparator" w:id="0">
    <w:p w:rsidR="00B17BFC" w:rsidRDefault="00B17BFC" w:rsidP="000A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95" w:rsidRPr="00C85D0E" w:rsidRDefault="003245E0" w:rsidP="005E731D">
    <w:pPr>
      <w:pStyle w:val="Header"/>
      <w:tabs>
        <w:tab w:val="clear" w:pos="4320"/>
        <w:tab w:val="center" w:pos="6660"/>
      </w:tabs>
      <w:jc w:val="center"/>
      <w:rPr>
        <w:color w:val="333399"/>
      </w:rPr>
    </w:pPr>
    <w:r w:rsidRPr="00965273">
      <w:rPr>
        <w:rFonts w:ascii="Calibri" w:hAnsi="Calibri" w:cs="Arial"/>
        <w:b/>
        <w:color w:val="000000"/>
        <w:sz w:val="56"/>
        <w:szCs w:val="48"/>
      </w:rPr>
      <w:t>LOUISIANA STATE ARTS COUNCIL</w:t>
    </w:r>
    <w:r w:rsidRPr="000F020C">
      <w:rPr>
        <w:rFonts w:ascii="Candara" w:hAnsi="Candara"/>
        <w:b/>
        <w:color w:val="00003A"/>
        <w:sz w:val="44"/>
        <w:szCs w:val="44"/>
      </w:rPr>
      <w:br/>
    </w:r>
    <w:r w:rsidRPr="00965273">
      <w:rPr>
        <w:rFonts w:ascii="Calibri" w:hAnsi="Calibri" w:cs="Arial"/>
        <w:smallCaps/>
        <w:color w:val="333399"/>
        <w:sz w:val="18"/>
        <w:szCs w:val="18"/>
      </w:rPr>
      <w:t>POST OFFICE BOX 44247      BATON ROUGE, LA 70804     (225) 342-81</w:t>
    </w:r>
    <w:r w:rsidR="000A6E40">
      <w:rPr>
        <w:rFonts w:ascii="Calibri" w:hAnsi="Calibri" w:cs="Arial"/>
        <w:smallCaps/>
        <w:color w:val="333399"/>
        <w:sz w:val="18"/>
        <w:szCs w:val="18"/>
      </w:rPr>
      <w:t>74</w:t>
    </w:r>
    <w:r w:rsidRPr="00965273">
      <w:rPr>
        <w:rFonts w:ascii="Calibri" w:hAnsi="Calibri" w:cs="Arial"/>
        <w:smallCaps/>
        <w:color w:val="333399"/>
        <w:sz w:val="18"/>
        <w:szCs w:val="18"/>
      </w:rPr>
      <w:t xml:space="preserve"> PHONE       (225) 342-8173 FAX</w:t>
    </w:r>
    <w:r>
      <w:rPr>
        <w:rFonts w:ascii="Arial Narrow" w:hAnsi="Arial Narrow" w:cs="Arial"/>
        <w:smallCaps/>
        <w:color w:val="333399"/>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690"/>
    <w:multiLevelType w:val="hybridMultilevel"/>
    <w:tmpl w:val="A63AA7D2"/>
    <w:lvl w:ilvl="0" w:tplc="41C6B8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982FE0"/>
    <w:multiLevelType w:val="hybridMultilevel"/>
    <w:tmpl w:val="FBE62832"/>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nsid w:val="23AD518D"/>
    <w:multiLevelType w:val="hybridMultilevel"/>
    <w:tmpl w:val="871CC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7E07F7"/>
    <w:multiLevelType w:val="hybridMultilevel"/>
    <w:tmpl w:val="CA523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040C41"/>
    <w:multiLevelType w:val="hybridMultilevel"/>
    <w:tmpl w:val="9CF88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E7F02"/>
    <w:multiLevelType w:val="hybridMultilevel"/>
    <w:tmpl w:val="A4607E5E"/>
    <w:lvl w:ilvl="0" w:tplc="4DF6574C">
      <w:start w:val="4"/>
      <w:numFmt w:val="low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06"/>
    <w:rsid w:val="000A6E40"/>
    <w:rsid w:val="00112CF8"/>
    <w:rsid w:val="001D5E5B"/>
    <w:rsid w:val="003245E0"/>
    <w:rsid w:val="00433464"/>
    <w:rsid w:val="004474DA"/>
    <w:rsid w:val="004C174F"/>
    <w:rsid w:val="004D2C73"/>
    <w:rsid w:val="004D2FC2"/>
    <w:rsid w:val="00526B4D"/>
    <w:rsid w:val="007D6AE2"/>
    <w:rsid w:val="007F7C52"/>
    <w:rsid w:val="00A27938"/>
    <w:rsid w:val="00B17BFC"/>
    <w:rsid w:val="00B67406"/>
    <w:rsid w:val="00CA4B2B"/>
    <w:rsid w:val="00DB0E6F"/>
    <w:rsid w:val="00DB22E1"/>
    <w:rsid w:val="00E73962"/>
    <w:rsid w:val="00ED6292"/>
    <w:rsid w:val="00EF79CC"/>
    <w:rsid w:val="00F162D2"/>
    <w:rsid w:val="00F9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406"/>
    <w:pPr>
      <w:tabs>
        <w:tab w:val="center" w:pos="4320"/>
        <w:tab w:val="right" w:pos="8640"/>
      </w:tabs>
    </w:pPr>
  </w:style>
  <w:style w:type="character" w:customStyle="1" w:styleId="HeaderChar">
    <w:name w:val="Header Char"/>
    <w:basedOn w:val="DefaultParagraphFont"/>
    <w:link w:val="Header"/>
    <w:rsid w:val="00B67406"/>
    <w:rPr>
      <w:rFonts w:ascii="Times New Roman" w:eastAsia="Times New Roman" w:hAnsi="Times New Roman" w:cs="Times New Roman"/>
      <w:sz w:val="20"/>
      <w:szCs w:val="20"/>
    </w:rPr>
  </w:style>
  <w:style w:type="paragraph" w:styleId="Footer">
    <w:name w:val="footer"/>
    <w:basedOn w:val="Normal"/>
    <w:link w:val="FooterChar"/>
    <w:rsid w:val="00B67406"/>
    <w:pPr>
      <w:tabs>
        <w:tab w:val="center" w:pos="4320"/>
        <w:tab w:val="right" w:pos="8640"/>
      </w:tabs>
    </w:pPr>
  </w:style>
  <w:style w:type="character" w:customStyle="1" w:styleId="FooterChar">
    <w:name w:val="Footer Char"/>
    <w:basedOn w:val="DefaultParagraphFont"/>
    <w:link w:val="Footer"/>
    <w:rsid w:val="00B67406"/>
    <w:rPr>
      <w:rFonts w:ascii="Times New Roman" w:eastAsia="Times New Roman" w:hAnsi="Times New Roman" w:cs="Times New Roman"/>
      <w:sz w:val="20"/>
      <w:szCs w:val="20"/>
    </w:rPr>
  </w:style>
  <w:style w:type="character" w:styleId="Hyperlink">
    <w:name w:val="Hyperlink"/>
    <w:rsid w:val="00B67406"/>
    <w:rPr>
      <w:rFonts w:cs="Times New Roman"/>
      <w:color w:val="0000FF"/>
      <w:u w:val="single"/>
    </w:rPr>
  </w:style>
  <w:style w:type="character" w:styleId="PageNumber">
    <w:name w:val="page number"/>
    <w:basedOn w:val="DefaultParagraphFont"/>
    <w:rsid w:val="00B67406"/>
  </w:style>
  <w:style w:type="paragraph" w:styleId="ListParagraph">
    <w:name w:val="List Paragraph"/>
    <w:basedOn w:val="Normal"/>
    <w:uiPriority w:val="34"/>
    <w:qFormat/>
    <w:rsid w:val="001D5E5B"/>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406"/>
    <w:pPr>
      <w:tabs>
        <w:tab w:val="center" w:pos="4320"/>
        <w:tab w:val="right" w:pos="8640"/>
      </w:tabs>
    </w:pPr>
  </w:style>
  <w:style w:type="character" w:customStyle="1" w:styleId="HeaderChar">
    <w:name w:val="Header Char"/>
    <w:basedOn w:val="DefaultParagraphFont"/>
    <w:link w:val="Header"/>
    <w:rsid w:val="00B67406"/>
    <w:rPr>
      <w:rFonts w:ascii="Times New Roman" w:eastAsia="Times New Roman" w:hAnsi="Times New Roman" w:cs="Times New Roman"/>
      <w:sz w:val="20"/>
      <w:szCs w:val="20"/>
    </w:rPr>
  </w:style>
  <w:style w:type="paragraph" w:styleId="Footer">
    <w:name w:val="footer"/>
    <w:basedOn w:val="Normal"/>
    <w:link w:val="FooterChar"/>
    <w:rsid w:val="00B67406"/>
    <w:pPr>
      <w:tabs>
        <w:tab w:val="center" w:pos="4320"/>
        <w:tab w:val="right" w:pos="8640"/>
      </w:tabs>
    </w:pPr>
  </w:style>
  <w:style w:type="character" w:customStyle="1" w:styleId="FooterChar">
    <w:name w:val="Footer Char"/>
    <w:basedOn w:val="DefaultParagraphFont"/>
    <w:link w:val="Footer"/>
    <w:rsid w:val="00B67406"/>
    <w:rPr>
      <w:rFonts w:ascii="Times New Roman" w:eastAsia="Times New Roman" w:hAnsi="Times New Roman" w:cs="Times New Roman"/>
      <w:sz w:val="20"/>
      <w:szCs w:val="20"/>
    </w:rPr>
  </w:style>
  <w:style w:type="character" w:styleId="Hyperlink">
    <w:name w:val="Hyperlink"/>
    <w:rsid w:val="00B67406"/>
    <w:rPr>
      <w:rFonts w:cs="Times New Roman"/>
      <w:color w:val="0000FF"/>
      <w:u w:val="single"/>
    </w:rPr>
  </w:style>
  <w:style w:type="character" w:styleId="PageNumber">
    <w:name w:val="page number"/>
    <w:basedOn w:val="DefaultParagraphFont"/>
    <w:rsid w:val="00B67406"/>
  </w:style>
  <w:style w:type="paragraph" w:styleId="ListParagraph">
    <w:name w:val="List Paragraph"/>
    <w:basedOn w:val="Normal"/>
    <w:uiPriority w:val="34"/>
    <w:qFormat/>
    <w:rsid w:val="001D5E5B"/>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755">
      <w:bodyDiv w:val="1"/>
      <w:marLeft w:val="0"/>
      <w:marRight w:val="0"/>
      <w:marTop w:val="0"/>
      <w:marBottom w:val="0"/>
      <w:divBdr>
        <w:top w:val="none" w:sz="0" w:space="0" w:color="auto"/>
        <w:left w:val="none" w:sz="0" w:space="0" w:color="auto"/>
        <w:bottom w:val="none" w:sz="0" w:space="0" w:color="auto"/>
        <w:right w:val="none" w:sz="0" w:space="0" w:color="auto"/>
      </w:divBdr>
    </w:div>
    <w:div w:id="871109707">
      <w:bodyDiv w:val="1"/>
      <w:marLeft w:val="0"/>
      <w:marRight w:val="0"/>
      <w:marTop w:val="0"/>
      <w:marBottom w:val="0"/>
      <w:divBdr>
        <w:top w:val="none" w:sz="0" w:space="0" w:color="auto"/>
        <w:left w:val="none" w:sz="0" w:space="0" w:color="auto"/>
        <w:bottom w:val="none" w:sz="0" w:space="0" w:color="auto"/>
        <w:right w:val="none" w:sz="0" w:space="0" w:color="auto"/>
      </w:divBdr>
    </w:div>
    <w:div w:id="1214122920">
      <w:bodyDiv w:val="1"/>
      <w:marLeft w:val="0"/>
      <w:marRight w:val="0"/>
      <w:marTop w:val="0"/>
      <w:marBottom w:val="0"/>
      <w:divBdr>
        <w:top w:val="none" w:sz="0" w:space="0" w:color="auto"/>
        <w:left w:val="none" w:sz="0" w:space="0" w:color="auto"/>
        <w:bottom w:val="none" w:sz="0" w:space="0" w:color="auto"/>
        <w:right w:val="none" w:sz="0" w:space="0" w:color="auto"/>
      </w:divBdr>
    </w:div>
    <w:div w:id="18732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ouisianafolklif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Hernandez</dc:creator>
  <cp:lastModifiedBy>Cathy Hernandez</cp:lastModifiedBy>
  <cp:revision>6</cp:revision>
  <cp:lastPrinted>2014-02-20T22:38:00Z</cp:lastPrinted>
  <dcterms:created xsi:type="dcterms:W3CDTF">2014-02-20T16:19:00Z</dcterms:created>
  <dcterms:modified xsi:type="dcterms:W3CDTF">2014-04-03T14:34:00Z</dcterms:modified>
</cp:coreProperties>
</file>