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4841E7" w:rsidP="00370391">
      <w:pPr>
        <w:jc w:val="center"/>
        <w:rPr>
          <w:sz w:val="24"/>
          <w:szCs w:val="24"/>
        </w:rPr>
      </w:pPr>
      <w:r>
        <w:rPr>
          <w:sz w:val="24"/>
          <w:szCs w:val="24"/>
        </w:rPr>
        <w:t xml:space="preserve">October </w:t>
      </w:r>
      <w:r w:rsidR="008B726F">
        <w:rPr>
          <w:sz w:val="24"/>
          <w:szCs w:val="24"/>
        </w:rPr>
        <w:t>20</w:t>
      </w:r>
      <w:r w:rsidR="00934A97">
        <w:rPr>
          <w:sz w:val="24"/>
          <w:szCs w:val="24"/>
        </w:rPr>
        <w:t xml:space="preserve">, </w:t>
      </w:r>
      <w:r w:rsidR="009E1FFB">
        <w:rPr>
          <w:sz w:val="24"/>
          <w:szCs w:val="24"/>
        </w:rPr>
        <w:t>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364A2B">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8B726F">
        <w:rPr>
          <w:sz w:val="24"/>
          <w:szCs w:val="24"/>
        </w:rPr>
        <w:t>absent</w:t>
      </w:r>
    </w:p>
    <w:p w:rsidR="00C9623B" w:rsidRDefault="00C9623B" w:rsidP="003855C3">
      <w:pPr>
        <w:spacing w:after="0"/>
        <w:ind w:firstLine="720"/>
        <w:rPr>
          <w:sz w:val="24"/>
          <w:szCs w:val="24"/>
        </w:rPr>
      </w:pPr>
      <w:r>
        <w:rPr>
          <w:sz w:val="24"/>
          <w:szCs w:val="24"/>
        </w:rPr>
        <w:t xml:space="preserve">Carl Carpenter, Commissioner- </w:t>
      </w:r>
      <w:r w:rsidR="009732EE">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8B726F">
        <w:rPr>
          <w:sz w:val="24"/>
          <w:szCs w:val="24"/>
        </w:rPr>
        <w:t>present</w:t>
      </w:r>
    </w:p>
    <w:p w:rsidR="003C237B"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r w:rsidR="00DB463E">
        <w:rPr>
          <w:sz w:val="24"/>
          <w:szCs w:val="24"/>
        </w:rPr>
        <w:tab/>
      </w:r>
    </w:p>
    <w:p w:rsidR="008B726F" w:rsidRDefault="008B726F" w:rsidP="008B726F">
      <w:pPr>
        <w:tabs>
          <w:tab w:val="left" w:pos="4800"/>
        </w:tabs>
        <w:spacing w:after="0"/>
        <w:ind w:firstLine="720"/>
        <w:rPr>
          <w:sz w:val="24"/>
          <w:szCs w:val="24"/>
        </w:rPr>
      </w:pPr>
      <w:r>
        <w:rPr>
          <w:sz w:val="24"/>
          <w:szCs w:val="24"/>
        </w:rPr>
        <w:t>Phillip Sturdivant– DOTD</w:t>
      </w:r>
      <w:bookmarkStart w:id="0" w:name="_GoBack"/>
      <w:bookmarkEnd w:id="0"/>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4841E7">
        <w:rPr>
          <w:sz w:val="24"/>
          <w:szCs w:val="24"/>
        </w:rPr>
        <w:t>September 22</w:t>
      </w:r>
      <w:r w:rsidR="008B726F">
        <w:rPr>
          <w:sz w:val="24"/>
          <w:szCs w:val="24"/>
        </w:rPr>
        <w:t>,</w:t>
      </w:r>
      <w:r w:rsidR="004C44A3">
        <w:rPr>
          <w:sz w:val="24"/>
          <w:szCs w:val="24"/>
        </w:rPr>
        <w:t xml:space="preserve"> 202</w:t>
      </w:r>
      <w:r w:rsidR="00F5437B">
        <w:rPr>
          <w:sz w:val="24"/>
          <w:szCs w:val="24"/>
        </w:rPr>
        <w:t>3</w:t>
      </w:r>
      <w:r>
        <w:rPr>
          <w:sz w:val="24"/>
          <w:szCs w:val="24"/>
        </w:rPr>
        <w:t xml:space="preserve"> were presented for review and approval. On a motion by </w:t>
      </w:r>
      <w:r w:rsidR="004E1C92">
        <w:rPr>
          <w:sz w:val="24"/>
          <w:szCs w:val="24"/>
        </w:rPr>
        <w:t xml:space="preserve">Mr. </w:t>
      </w:r>
      <w:r w:rsidR="008B726F">
        <w:rPr>
          <w:sz w:val="24"/>
          <w:szCs w:val="24"/>
        </w:rPr>
        <w:t xml:space="preserve">John Perkins </w:t>
      </w:r>
      <w:r>
        <w:rPr>
          <w:sz w:val="24"/>
          <w:szCs w:val="24"/>
        </w:rPr>
        <w:t xml:space="preserve">seconded by </w:t>
      </w:r>
      <w:r w:rsidR="0087064F">
        <w:rPr>
          <w:sz w:val="24"/>
          <w:szCs w:val="24"/>
        </w:rPr>
        <w:t>Mr.</w:t>
      </w:r>
      <w:r w:rsidR="008B726F">
        <w:rPr>
          <w:sz w:val="24"/>
          <w:szCs w:val="24"/>
        </w:rPr>
        <w:t xml:space="preserve"> 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4841E7">
        <w:rPr>
          <w:sz w:val="24"/>
          <w:szCs w:val="24"/>
        </w:rPr>
        <w:t xml:space="preserve">Sheffield &amp; Sheffield,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8B726F">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B67D03">
        <w:rPr>
          <w:sz w:val="24"/>
          <w:szCs w:val="24"/>
        </w:rPr>
        <w:t>Carl Carpenter</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4841E7">
        <w:rPr>
          <w:sz w:val="24"/>
          <w:szCs w:val="24"/>
        </w:rPr>
        <w:t xml:space="preserve">September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Carl Carpenter</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8B726F">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866816" w:rsidRDefault="008B726F" w:rsidP="00830010">
      <w:pPr>
        <w:ind w:left="720"/>
        <w:rPr>
          <w:sz w:val="24"/>
          <w:szCs w:val="24"/>
        </w:rPr>
      </w:pPr>
      <w:r>
        <w:rPr>
          <w:sz w:val="24"/>
          <w:szCs w:val="24"/>
        </w:rPr>
        <w:t xml:space="preserve">One permit is still outstanding. It is still under review with DOTD. </w:t>
      </w:r>
    </w:p>
    <w:p w:rsidR="008B726F" w:rsidRDefault="008B726F" w:rsidP="00830010">
      <w:pPr>
        <w:ind w:left="720"/>
        <w:rPr>
          <w:sz w:val="24"/>
          <w:szCs w:val="24"/>
        </w:rPr>
      </w:pPr>
      <w:r>
        <w:rPr>
          <w:sz w:val="24"/>
          <w:szCs w:val="24"/>
        </w:rPr>
        <w:t xml:space="preserve">Marie Woodard informed the Board the Financial Audit is still underway, but should be over with by the November meeting. </w:t>
      </w:r>
    </w:p>
    <w:p w:rsidR="008B726F" w:rsidRDefault="008B726F" w:rsidP="00830010">
      <w:pPr>
        <w:ind w:left="720"/>
        <w:rPr>
          <w:sz w:val="24"/>
          <w:szCs w:val="24"/>
        </w:rPr>
      </w:pPr>
    </w:p>
    <w:p w:rsidR="008B726F" w:rsidRPr="00954B88" w:rsidRDefault="008B726F" w:rsidP="00830010">
      <w:pPr>
        <w:ind w:left="720"/>
        <w:rPr>
          <w:sz w:val="24"/>
          <w:szCs w:val="24"/>
        </w:rPr>
      </w:pPr>
    </w:p>
    <w:p w:rsidR="002D6D27" w:rsidRDefault="005B66CB" w:rsidP="009732EE">
      <w:pPr>
        <w:rPr>
          <w:sz w:val="24"/>
          <w:szCs w:val="24"/>
        </w:rPr>
      </w:pPr>
      <w:r w:rsidRPr="005B66CB">
        <w:rPr>
          <w:b/>
          <w:sz w:val="24"/>
          <w:szCs w:val="24"/>
        </w:rPr>
        <w:lastRenderedPageBreak/>
        <w:t>NEW BUSINESS</w:t>
      </w:r>
      <w:r w:rsidR="002D6D27">
        <w:rPr>
          <w:sz w:val="24"/>
          <w:szCs w:val="24"/>
        </w:rPr>
        <w:t xml:space="preserve"> </w:t>
      </w:r>
    </w:p>
    <w:p w:rsidR="00B67D03" w:rsidRPr="004E1C92" w:rsidRDefault="00B67D03" w:rsidP="00B67D03">
      <w:pPr>
        <w:ind w:left="720"/>
        <w:rPr>
          <w:sz w:val="24"/>
          <w:szCs w:val="24"/>
        </w:rPr>
      </w:pPr>
      <w:r>
        <w:rPr>
          <w:sz w:val="24"/>
          <w:szCs w:val="24"/>
        </w:rPr>
        <w:t xml:space="preserve"> </w:t>
      </w:r>
    </w:p>
    <w:p w:rsidR="004E1C92" w:rsidRDefault="00830010" w:rsidP="004E1C92">
      <w:pPr>
        <w:rPr>
          <w:b/>
          <w:sz w:val="24"/>
          <w:szCs w:val="24"/>
        </w:rPr>
      </w:pPr>
      <w:r>
        <w:rPr>
          <w:b/>
          <w:sz w:val="24"/>
          <w:szCs w:val="24"/>
        </w:rPr>
        <w:tab/>
      </w:r>
    </w:p>
    <w:p w:rsidR="009732EE" w:rsidRDefault="009732EE" w:rsidP="004E1C92">
      <w:pPr>
        <w:rPr>
          <w:b/>
          <w:sz w:val="24"/>
          <w:szCs w:val="24"/>
        </w:rPr>
      </w:pP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8B726F">
        <w:rPr>
          <w:sz w:val="24"/>
          <w:szCs w:val="24"/>
        </w:rPr>
        <w:t>November 10,</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6F91"/>
    <w:rsid w:val="003379CD"/>
    <w:rsid w:val="00364A2B"/>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42F9A"/>
    <w:rsid w:val="004663C5"/>
    <w:rsid w:val="004841E7"/>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2023-10-13T13:40:00Z</cp:lastPrinted>
  <dcterms:created xsi:type="dcterms:W3CDTF">2023-10-20T14:39:00Z</dcterms:created>
  <dcterms:modified xsi:type="dcterms:W3CDTF">2023-10-20T14:40:00Z</dcterms:modified>
</cp:coreProperties>
</file>