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D4CD" w14:textId="77777777" w:rsidR="00CE15FB" w:rsidRDefault="00CE15FB">
      <w:pPr>
        <w:rPr>
          <w:rFonts w:ascii="Times New Roman" w:hAnsi="Times New Roman" w:cs="Times New Roman"/>
          <w:b/>
        </w:rPr>
      </w:pPr>
    </w:p>
    <w:p w14:paraId="70F6B362" w14:textId="0A3121B1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Vidalia Port Commission met in regular session on Tuesday, 11 </w:t>
      </w:r>
      <w:r w:rsidR="005B4BB4">
        <w:rPr>
          <w:rFonts w:ascii="Times New Roman" w:hAnsi="Times New Roman" w:cs="Times New Roman"/>
        </w:rPr>
        <w:t>March</w:t>
      </w:r>
      <w:r>
        <w:rPr>
          <w:rFonts w:ascii="Times New Roman" w:hAnsi="Times New Roman" w:cs="Times New Roman"/>
        </w:rPr>
        <w:t xml:space="preserve"> 2025 at 8:30 A.M. in the Port Commission office at 112 Front Street Suite B, Vidalia Convention Center.</w:t>
      </w:r>
    </w:p>
    <w:p w14:paraId="434C9A8E" w14:textId="5ACABD8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Officer</w:t>
      </w:r>
      <w:r w:rsidR="005B4BB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Randy Maxwell, President,</w:t>
      </w:r>
      <w:r w:rsidR="005B4BB4">
        <w:rPr>
          <w:rFonts w:ascii="Times New Roman" w:hAnsi="Times New Roman" w:cs="Times New Roman"/>
        </w:rPr>
        <w:t xml:space="preserve"> and Austin Lipsey, Vice President,</w:t>
      </w:r>
      <w:r>
        <w:rPr>
          <w:rFonts w:ascii="Times New Roman" w:hAnsi="Times New Roman" w:cs="Times New Roman"/>
        </w:rPr>
        <w:t xml:space="preserve"> w</w:t>
      </w:r>
      <w:r w:rsidR="005B4BB4"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absent. Officer</w:t>
      </w:r>
      <w:r w:rsidR="005B4B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Tanya Richardson, Secretary/</w:t>
      </w:r>
      <w:proofErr w:type="gramStart"/>
      <w:r>
        <w:rPr>
          <w:rFonts w:ascii="Times New Roman" w:hAnsi="Times New Roman" w:cs="Times New Roman"/>
        </w:rPr>
        <w:t>Treasurer</w:t>
      </w:r>
      <w:proofErr w:type="gramEnd"/>
      <w:r>
        <w:rPr>
          <w:rFonts w:ascii="Times New Roman" w:hAnsi="Times New Roman" w:cs="Times New Roman"/>
        </w:rPr>
        <w:t xml:space="preserve"> w</w:t>
      </w:r>
      <w:r w:rsidR="005B4BB4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present.  Commissioners Steve Weeks, </w:t>
      </w:r>
      <w:r w:rsidR="005B4BB4">
        <w:rPr>
          <w:rFonts w:ascii="Times New Roman" w:hAnsi="Times New Roman" w:cs="Times New Roman"/>
        </w:rPr>
        <w:t>Helen Wyatt</w:t>
      </w:r>
      <w:r>
        <w:rPr>
          <w:rFonts w:ascii="Times New Roman" w:hAnsi="Times New Roman" w:cs="Times New Roman"/>
        </w:rPr>
        <w:t xml:space="preserve">, &amp; Ryan Frey were present.  Commissioner </w:t>
      </w:r>
      <w:r w:rsidR="005B4BB4">
        <w:rPr>
          <w:rFonts w:ascii="Times New Roman" w:hAnsi="Times New Roman" w:cs="Times New Roman"/>
        </w:rPr>
        <w:t>Brannon Arthur</w:t>
      </w:r>
      <w:r>
        <w:rPr>
          <w:rFonts w:ascii="Times New Roman" w:hAnsi="Times New Roman" w:cs="Times New Roman"/>
        </w:rPr>
        <w:t xml:space="preserve"> was absent. Bryant Killen executive director, Winn Nettles, deputy port director, Sarah Calhoun, </w:t>
      </w:r>
      <w:r w:rsidR="005B4BB4">
        <w:rPr>
          <w:rFonts w:ascii="Times New Roman" w:hAnsi="Times New Roman" w:cs="Times New Roman"/>
        </w:rPr>
        <w:t>Neil Martin</w:t>
      </w:r>
      <w:r>
        <w:rPr>
          <w:rFonts w:ascii="Times New Roman" w:hAnsi="Times New Roman" w:cs="Times New Roman"/>
        </w:rPr>
        <w:t xml:space="preserve"> of Terral River Service, &amp; Caleb Jenkins of ADM were also present. </w:t>
      </w:r>
    </w:p>
    <w:p w14:paraId="6CD21F69" w14:textId="2B0DDD8F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Mr. Killen called the meeting to order. The minutes from the </w:t>
      </w:r>
      <w:r w:rsidR="005B4BB4">
        <w:rPr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1</w:t>
      </w:r>
      <w:r w:rsidR="005B4BB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meeting were approved on a motion by Mr. </w:t>
      </w:r>
      <w:r w:rsidR="005B4BB4">
        <w:rPr>
          <w:rFonts w:ascii="Times New Roman" w:hAnsi="Times New Roman" w:cs="Times New Roman"/>
        </w:rPr>
        <w:t>Weeks</w:t>
      </w:r>
      <w:r>
        <w:rPr>
          <w:rFonts w:ascii="Times New Roman" w:hAnsi="Times New Roman" w:cs="Times New Roman"/>
        </w:rPr>
        <w:t xml:space="preserve"> and second by M</w:t>
      </w:r>
      <w:r w:rsidR="005B4BB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</w:t>
      </w:r>
      <w:r w:rsidR="005B4BB4">
        <w:rPr>
          <w:rFonts w:ascii="Times New Roman" w:hAnsi="Times New Roman" w:cs="Times New Roman"/>
        </w:rPr>
        <w:t>Wyatt</w:t>
      </w:r>
      <w:r>
        <w:rPr>
          <w:rFonts w:ascii="Times New Roman" w:hAnsi="Times New Roman" w:cs="Times New Roman"/>
        </w:rPr>
        <w:t>.</w:t>
      </w:r>
    </w:p>
    <w:p w14:paraId="540BF994" w14:textId="114C9C03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Mr. Killen presented the board with a financial statement which was approved with a motion by M</w:t>
      </w:r>
      <w:r w:rsidR="005B4BB4">
        <w:rPr>
          <w:rFonts w:ascii="Times New Roman" w:hAnsi="Times New Roman" w:cs="Times New Roman"/>
        </w:rPr>
        <w:t>s. Richardson</w:t>
      </w:r>
      <w:r>
        <w:rPr>
          <w:rFonts w:ascii="Times New Roman" w:hAnsi="Times New Roman" w:cs="Times New Roman"/>
        </w:rPr>
        <w:t xml:space="preserve"> and a second by Mr. </w:t>
      </w:r>
      <w:r w:rsidR="00D641E3">
        <w:rPr>
          <w:rFonts w:ascii="Times New Roman" w:hAnsi="Times New Roman" w:cs="Times New Roman"/>
        </w:rPr>
        <w:t>Weeks</w:t>
      </w:r>
      <w:r>
        <w:rPr>
          <w:rFonts w:ascii="Times New Roman" w:hAnsi="Times New Roman" w:cs="Times New Roman"/>
        </w:rPr>
        <w:t>.</w:t>
      </w:r>
    </w:p>
    <w:p w14:paraId="6A72751C" w14:textId="39B6D525" w:rsidR="00CE15FB" w:rsidRDefault="0000000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Killen presented a report on the construction of grain storage &amp; receiving pit #2. Mr. Killen said the project will be completed in 3 separate phases (Purchase of Equipment, Dirt work for Pad, &amp; Equipment Installation). The first two phases have been advertised and taken to bid yielding awards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Hayes Mechanical for the equipment contract, &amp; Camo Construction for the dirt work contract. Mr. Killen gave an update with regards to the slack-water slip, in which the project will be advertised mid spring after SBC approval</w:t>
      </w:r>
      <w:r w:rsidR="00D641E3">
        <w:rPr>
          <w:rFonts w:ascii="Times New Roman" w:hAnsi="Times New Roman" w:cs="Times New Roman"/>
        </w:rPr>
        <w:t xml:space="preserve"> in April</w:t>
      </w:r>
      <w:r>
        <w:rPr>
          <w:rFonts w:ascii="Times New Roman" w:hAnsi="Times New Roman" w:cs="Times New Roman"/>
        </w:rPr>
        <w:t xml:space="preserve"> to bond out funds. The Commission approved the Project Report on a motion by M</w:t>
      </w:r>
      <w:r w:rsidR="00D641E3">
        <w:rPr>
          <w:rFonts w:ascii="Times New Roman" w:hAnsi="Times New Roman" w:cs="Times New Roman"/>
        </w:rPr>
        <w:t>s. Richardson</w:t>
      </w:r>
      <w:r>
        <w:rPr>
          <w:rFonts w:ascii="Times New Roman" w:hAnsi="Times New Roman" w:cs="Times New Roman"/>
        </w:rPr>
        <w:t xml:space="preserve"> and </w:t>
      </w:r>
      <w:proofErr w:type="gramStart"/>
      <w:r>
        <w:rPr>
          <w:rFonts w:ascii="Times New Roman" w:hAnsi="Times New Roman" w:cs="Times New Roman"/>
        </w:rPr>
        <w:t>second</w:t>
      </w:r>
      <w:proofErr w:type="gramEnd"/>
      <w:r>
        <w:rPr>
          <w:rFonts w:ascii="Times New Roman" w:hAnsi="Times New Roman" w:cs="Times New Roman"/>
        </w:rPr>
        <w:t xml:space="preserve"> by Mr. </w:t>
      </w:r>
      <w:r w:rsidR="00D641E3">
        <w:rPr>
          <w:rFonts w:ascii="Times New Roman" w:hAnsi="Times New Roman" w:cs="Times New Roman"/>
        </w:rPr>
        <w:t>Frey</w:t>
      </w:r>
      <w:r>
        <w:rPr>
          <w:rFonts w:ascii="Times New Roman" w:hAnsi="Times New Roman" w:cs="Times New Roman"/>
        </w:rPr>
        <w:t xml:space="preserve">. </w:t>
      </w:r>
    </w:p>
    <w:p w14:paraId="4403A4EA" w14:textId="1350C302" w:rsidR="00CE15FB" w:rsidRDefault="0000000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other business, a resolution was passed on a motion by M</w:t>
      </w:r>
      <w:r w:rsidR="00D641E3">
        <w:rPr>
          <w:rFonts w:ascii="Times New Roman" w:hAnsi="Times New Roman" w:cs="Times New Roman"/>
        </w:rPr>
        <w:t>s. Richardson</w:t>
      </w:r>
      <w:r>
        <w:rPr>
          <w:rFonts w:ascii="Times New Roman" w:hAnsi="Times New Roman" w:cs="Times New Roman"/>
        </w:rPr>
        <w:t xml:space="preserve"> and a second by Mr. Frey to </w:t>
      </w:r>
      <w:r w:rsidR="00D641E3">
        <w:rPr>
          <w:rFonts w:ascii="Times New Roman" w:hAnsi="Times New Roman" w:cs="Times New Roman"/>
        </w:rPr>
        <w:t>approve a Letter of Engagement from the Louisiana Legislative Auditor</w:t>
      </w:r>
      <w:r>
        <w:rPr>
          <w:rFonts w:ascii="Times New Roman" w:hAnsi="Times New Roman" w:cs="Times New Roman"/>
        </w:rPr>
        <w:t xml:space="preserve">. A second resolution was </w:t>
      </w:r>
      <w:r w:rsidR="00D641E3">
        <w:rPr>
          <w:rFonts w:ascii="Times New Roman" w:hAnsi="Times New Roman" w:cs="Times New Roman"/>
        </w:rPr>
        <w:t>adopted</w:t>
      </w:r>
      <w:r>
        <w:rPr>
          <w:rFonts w:ascii="Times New Roman" w:hAnsi="Times New Roman" w:cs="Times New Roman"/>
        </w:rPr>
        <w:t xml:space="preserve"> to </w:t>
      </w:r>
      <w:r w:rsidR="00D641E3">
        <w:rPr>
          <w:rFonts w:ascii="Times New Roman" w:hAnsi="Times New Roman" w:cs="Times New Roman"/>
        </w:rPr>
        <w:t>amend ADM’s Terminal Usage Agreement.</w:t>
      </w:r>
      <w:r>
        <w:rPr>
          <w:rFonts w:ascii="Times New Roman" w:hAnsi="Times New Roman" w:cs="Times New Roman"/>
        </w:rPr>
        <w:t xml:space="preserve"> A motion was made by Mr. </w:t>
      </w:r>
      <w:r w:rsidR="00D641E3">
        <w:rPr>
          <w:rFonts w:ascii="Times New Roman" w:hAnsi="Times New Roman" w:cs="Times New Roman"/>
        </w:rPr>
        <w:t>Frey</w:t>
      </w:r>
      <w:r>
        <w:rPr>
          <w:rFonts w:ascii="Times New Roman" w:hAnsi="Times New Roman" w:cs="Times New Roman"/>
        </w:rPr>
        <w:t xml:space="preserve"> and a second by M</w:t>
      </w:r>
      <w:r w:rsidR="00D641E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</w:t>
      </w:r>
      <w:r w:rsidR="00D641E3">
        <w:rPr>
          <w:rFonts w:ascii="Times New Roman" w:hAnsi="Times New Roman" w:cs="Times New Roman"/>
        </w:rPr>
        <w:t>Richardson</w:t>
      </w:r>
      <w:r>
        <w:rPr>
          <w:rFonts w:ascii="Times New Roman" w:hAnsi="Times New Roman" w:cs="Times New Roman"/>
        </w:rPr>
        <w:t xml:space="preserve"> to approve Other Business. </w:t>
      </w:r>
    </w:p>
    <w:p w14:paraId="5ADA7481" w14:textId="451DF081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adjourned at 9:30 on a motion by M</w:t>
      </w:r>
      <w:r w:rsidR="00D641E3">
        <w:rPr>
          <w:rFonts w:ascii="Times New Roman" w:hAnsi="Times New Roman" w:cs="Times New Roman"/>
        </w:rPr>
        <w:t>s. Richardson</w:t>
      </w:r>
      <w:r>
        <w:rPr>
          <w:rFonts w:ascii="Times New Roman" w:hAnsi="Times New Roman" w:cs="Times New Roman"/>
        </w:rPr>
        <w:t xml:space="preserve"> and a second my Mr. </w:t>
      </w:r>
      <w:r w:rsidR="00D641E3">
        <w:rPr>
          <w:rFonts w:ascii="Times New Roman" w:hAnsi="Times New Roman" w:cs="Times New Roman"/>
        </w:rPr>
        <w:t>Weeks</w:t>
      </w:r>
      <w:r>
        <w:rPr>
          <w:rFonts w:ascii="Times New Roman" w:hAnsi="Times New Roman" w:cs="Times New Roman"/>
        </w:rPr>
        <w:t>.</w:t>
      </w:r>
    </w:p>
    <w:p w14:paraId="09B46E5B" w14:textId="77777777" w:rsidR="00CE15FB" w:rsidRDefault="00CE15FB">
      <w:pPr>
        <w:rPr>
          <w:rFonts w:ascii="Times New Roman" w:hAnsi="Times New Roman" w:cs="Times New Roman"/>
        </w:rPr>
      </w:pPr>
    </w:p>
    <w:p w14:paraId="69FA4557" w14:textId="7777777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</w:t>
      </w:r>
    </w:p>
    <w:p w14:paraId="414301DB" w14:textId="7777777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Randy Maxwell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President</w:t>
      </w:r>
    </w:p>
    <w:p w14:paraId="42AB13F0" w14:textId="7777777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Attest:</w:t>
      </w:r>
    </w:p>
    <w:p w14:paraId="3828AED0" w14:textId="77777777" w:rsidR="00CE15FB" w:rsidRDefault="00CE15FB">
      <w:pPr>
        <w:rPr>
          <w:rFonts w:ascii="Times New Roman" w:hAnsi="Times New Roman" w:cs="Times New Roman"/>
        </w:rPr>
      </w:pPr>
    </w:p>
    <w:p w14:paraId="0BC72620" w14:textId="7777777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14:paraId="720E54D1" w14:textId="7777777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Richardson</w:t>
      </w:r>
    </w:p>
    <w:p w14:paraId="2AD8C2CC" w14:textId="77777777" w:rsidR="00CE15F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Secretary/Treasurer</w:t>
      </w:r>
    </w:p>
    <w:sectPr w:rsidR="00CE15FB">
      <w:headerReference w:type="default" r:id="rId7"/>
      <w:pgSz w:w="12240" w:h="15840"/>
      <w:pgMar w:top="1440" w:right="1440" w:bottom="1440" w:left="144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1B473" w14:textId="77777777" w:rsidR="005054FF" w:rsidRDefault="005054FF">
      <w:r>
        <w:separator/>
      </w:r>
    </w:p>
  </w:endnote>
  <w:endnote w:type="continuationSeparator" w:id="0">
    <w:p w14:paraId="68AADFE5" w14:textId="77777777" w:rsidR="005054FF" w:rsidRDefault="0050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EC03" w14:textId="77777777" w:rsidR="005054FF" w:rsidRDefault="005054FF">
      <w:r>
        <w:separator/>
      </w:r>
    </w:p>
  </w:footnote>
  <w:footnote w:type="continuationSeparator" w:id="0">
    <w:p w14:paraId="5D6AF831" w14:textId="77777777" w:rsidR="005054FF" w:rsidRDefault="0050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4A02" w14:textId="77777777" w:rsidR="00CE15FB" w:rsidRDefault="0000000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 MEETING OF THE VIDALIA PORT COMMISSION</w:t>
    </w:r>
  </w:p>
  <w:p w14:paraId="30B9F922" w14:textId="66650F6B" w:rsidR="00CE15FB" w:rsidRDefault="00000000">
    <w:pPr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HELD ON </w:t>
    </w:r>
    <w:r w:rsidR="005B4BB4">
      <w:rPr>
        <w:rFonts w:ascii="Times New Roman" w:hAnsi="Times New Roman" w:cs="Times New Roman"/>
        <w:b/>
        <w:sz w:val="24"/>
        <w:szCs w:val="24"/>
      </w:rPr>
      <w:t>MARCH</w:t>
    </w:r>
    <w:r>
      <w:rPr>
        <w:rFonts w:ascii="Times New Roman" w:hAnsi="Times New Roman" w:cs="Times New Roman"/>
        <w:b/>
        <w:sz w:val="24"/>
        <w:szCs w:val="24"/>
      </w:rPr>
      <w:t xml:space="preserve"> 11, 2025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FB"/>
    <w:rsid w:val="00355D98"/>
    <w:rsid w:val="005054FF"/>
    <w:rsid w:val="005B4BB4"/>
    <w:rsid w:val="005F2353"/>
    <w:rsid w:val="00CE15FB"/>
    <w:rsid w:val="00D6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5636"/>
  <w15:docId w15:val="{42DFDC4A-5110-4F7E-B0C0-DE247031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95A8E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7875"/>
  </w:style>
  <w:style w:type="character" w:customStyle="1" w:styleId="FooterChar">
    <w:name w:val="Footer Char"/>
    <w:basedOn w:val="DefaultParagraphFont"/>
    <w:link w:val="Footer"/>
    <w:uiPriority w:val="99"/>
    <w:qFormat/>
    <w:rsid w:val="00957875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5A8E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dc:description/>
  <cp:lastModifiedBy>Winn Nettles</cp:lastModifiedBy>
  <cp:revision>3</cp:revision>
  <cp:lastPrinted>2024-10-06T13:04:00Z</cp:lastPrinted>
  <dcterms:created xsi:type="dcterms:W3CDTF">2025-04-11T15:08:00Z</dcterms:created>
  <dcterms:modified xsi:type="dcterms:W3CDTF">2025-04-11T15:39:00Z</dcterms:modified>
  <dc:language>en-US</dc:language>
</cp:coreProperties>
</file>