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757C53A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B8588D">
        <w:rPr>
          <w:rFonts w:ascii="Times New Roman" w:hAnsi="Times New Roman" w:cs="Times New Roman"/>
          <w:b/>
          <w:sz w:val="24"/>
          <w:szCs w:val="24"/>
        </w:rPr>
        <w:t>ARISH PORT, HARBOR &amp; TERMINAL DISTRICT</w:t>
      </w:r>
    </w:p>
    <w:p w14:paraId="41C6F46C" w14:textId="35A4C3E0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b/>
          <w:sz w:val="24"/>
          <w:szCs w:val="24"/>
        </w:rPr>
        <w:t>JULY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20C1A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5793CC1E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720C1A">
        <w:rPr>
          <w:rFonts w:ascii="Times New Roman" w:hAnsi="Times New Roman" w:cs="Times New Roman"/>
          <w:sz w:val="24"/>
          <w:szCs w:val="24"/>
        </w:rPr>
        <w:t>Thur</w:t>
      </w:r>
      <w:r w:rsidR="0079575E">
        <w:rPr>
          <w:rFonts w:ascii="Times New Roman" w:hAnsi="Times New Roman" w:cs="Times New Roman"/>
          <w:sz w:val="24"/>
          <w:szCs w:val="24"/>
        </w:rPr>
        <w:t>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720C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sz w:val="24"/>
          <w:szCs w:val="24"/>
        </w:rPr>
        <w:t>July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9575E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61741E07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William McDonald, Vice President, &amp; Scott Guthrie, Secretary/Treasurer, were present</w:t>
      </w:r>
      <w:r w:rsidR="001031E0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>Todd Merri</w:t>
      </w:r>
      <w:r w:rsidR="00317E2F">
        <w:rPr>
          <w:rFonts w:ascii="Times New Roman" w:hAnsi="Times New Roman" w:cs="Times New Roman"/>
          <w:sz w:val="24"/>
          <w:szCs w:val="24"/>
        </w:rPr>
        <w:t>et</w:t>
      </w:r>
      <w:r w:rsidR="00603563">
        <w:rPr>
          <w:rFonts w:ascii="Times New Roman" w:hAnsi="Times New Roman" w:cs="Times New Roman"/>
          <w:sz w:val="24"/>
          <w:szCs w:val="24"/>
        </w:rPr>
        <w:t xml:space="preserve">t, Thomas Crigler, </w:t>
      </w:r>
      <w:r w:rsidR="00724700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="00720C1A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720C1A">
        <w:rPr>
          <w:rFonts w:ascii="Times New Roman" w:hAnsi="Times New Roman" w:cs="Times New Roman"/>
          <w:sz w:val="24"/>
          <w:szCs w:val="24"/>
        </w:rPr>
        <w:t xml:space="preserve"> Fields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720C1A">
        <w:rPr>
          <w:rFonts w:ascii="Times New Roman" w:hAnsi="Times New Roman" w:cs="Times New Roman"/>
          <w:sz w:val="24"/>
          <w:szCs w:val="24"/>
        </w:rPr>
        <w:t>s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720C1A">
        <w:rPr>
          <w:rFonts w:ascii="Times New Roman" w:hAnsi="Times New Roman" w:cs="Times New Roman"/>
          <w:sz w:val="24"/>
          <w:szCs w:val="24"/>
        </w:rPr>
        <w:t xml:space="preserve">Scott Guthrie, Secretary/Treasurer, &amp; James Frasier were </w:t>
      </w:r>
      <w:r w:rsidR="00724700">
        <w:rPr>
          <w:rFonts w:ascii="Times New Roman" w:hAnsi="Times New Roman" w:cs="Times New Roman"/>
          <w:sz w:val="24"/>
          <w:szCs w:val="24"/>
        </w:rPr>
        <w:t>absent</w:t>
      </w:r>
      <w:r w:rsidR="00B96E7F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>Wyly Gilfoil, port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8EE88BD" w14:textId="5B311C9D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 xml:space="preserve">Port Priority status </w:t>
      </w:r>
      <w:r w:rsidR="004967B8">
        <w:rPr>
          <w:rFonts w:ascii="Times New Roman" w:hAnsi="Times New Roman" w:cs="Times New Roman"/>
          <w:sz w:val="24"/>
          <w:szCs w:val="24"/>
        </w:rPr>
        <w:t xml:space="preserve">of the High-Speed Bulk Loading Facility </w:t>
      </w:r>
      <w:r w:rsidR="00317E2F">
        <w:rPr>
          <w:rFonts w:ascii="Times New Roman" w:hAnsi="Times New Roman" w:cs="Times New Roman"/>
          <w:sz w:val="24"/>
          <w:szCs w:val="24"/>
        </w:rPr>
        <w:t>as well as the Capital Outlay funds that are in priority 1</w:t>
      </w:r>
      <w:r w:rsidR="00724700">
        <w:rPr>
          <w:rFonts w:ascii="Times New Roman" w:hAnsi="Times New Roman" w:cs="Times New Roman"/>
          <w:sz w:val="24"/>
          <w:szCs w:val="24"/>
        </w:rPr>
        <w:t xml:space="preserve">. An update was given on applications to be submitted to RAISE (2/28) &amp; MARAD (4/28). </w:t>
      </w:r>
      <w:r w:rsidR="004967B8">
        <w:rPr>
          <w:rFonts w:ascii="Times New Roman" w:hAnsi="Times New Roman" w:cs="Times New Roman"/>
          <w:sz w:val="24"/>
          <w:szCs w:val="24"/>
        </w:rPr>
        <w:t xml:space="preserve">Mr. Killen gave an overview of Senate Bill 166, in which projects do not need matching funds for capital outlay if the jurisdiction lies in an area with a population under 7500. A report was given with regards to the grain tanks in St. Joseph that are owned by The Andersons. Mr. Killen started a dialogue in May requesting that the company donate the tanks to the port commission. Negotiations are ongoing. </w:t>
      </w:r>
      <w:r w:rsidR="00724700">
        <w:rPr>
          <w:rFonts w:ascii="Times New Roman" w:hAnsi="Times New Roman" w:cs="Times New Roman"/>
          <w:sz w:val="24"/>
          <w:szCs w:val="24"/>
        </w:rPr>
        <w:t xml:space="preserve">Project Reports were approved on a motion by Mr. McDonald and a second by Mr. </w:t>
      </w:r>
      <w:r w:rsidR="004967B8">
        <w:rPr>
          <w:rFonts w:ascii="Times New Roman" w:hAnsi="Times New Roman" w:cs="Times New Roman"/>
          <w:sz w:val="24"/>
          <w:szCs w:val="24"/>
        </w:rPr>
        <w:t>Crigler</w:t>
      </w:r>
      <w:r w:rsidR="00724700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29AC684F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usiness, </w:t>
      </w:r>
      <w:r w:rsidR="00317E2F">
        <w:rPr>
          <w:rFonts w:ascii="Times New Roman" w:hAnsi="Times New Roman" w:cs="Times New Roman"/>
          <w:sz w:val="24"/>
          <w:szCs w:val="24"/>
        </w:rPr>
        <w:t xml:space="preserve">A resolution was passed by a motion from Mr. McDonald and a second from Mr. </w:t>
      </w:r>
      <w:r w:rsidR="004967B8">
        <w:rPr>
          <w:rFonts w:ascii="Times New Roman" w:hAnsi="Times New Roman" w:cs="Times New Roman"/>
          <w:sz w:val="24"/>
          <w:szCs w:val="24"/>
        </w:rPr>
        <w:t xml:space="preserve">Merriett to approve an application to LADOTD Port Construction &amp; Development Priority Program for rail reconstruction from </w:t>
      </w:r>
      <w:proofErr w:type="spellStart"/>
      <w:r w:rsidR="004967B8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4967B8">
        <w:rPr>
          <w:rFonts w:ascii="Times New Roman" w:hAnsi="Times New Roman" w:cs="Times New Roman"/>
          <w:sz w:val="24"/>
          <w:szCs w:val="24"/>
        </w:rPr>
        <w:t xml:space="preserve"> to Waterproof</w:t>
      </w:r>
      <w:r w:rsidR="00317E2F">
        <w:rPr>
          <w:rFonts w:ascii="Times New Roman" w:hAnsi="Times New Roman" w:cs="Times New Roman"/>
          <w:sz w:val="24"/>
          <w:szCs w:val="24"/>
        </w:rPr>
        <w:t xml:space="preserve">. </w:t>
      </w:r>
      <w:r w:rsidR="005F19CF">
        <w:rPr>
          <w:rFonts w:ascii="Times New Roman" w:hAnsi="Times New Roman" w:cs="Times New Roman"/>
          <w:sz w:val="24"/>
          <w:szCs w:val="24"/>
        </w:rPr>
        <w:t xml:space="preserve">On a motion by Mr. McDonald and second by Mr. </w:t>
      </w:r>
      <w:proofErr w:type="spellStart"/>
      <w:r w:rsidR="005F19CF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5F19CF">
        <w:rPr>
          <w:rFonts w:ascii="Times New Roman" w:hAnsi="Times New Roman" w:cs="Times New Roman"/>
          <w:sz w:val="24"/>
          <w:szCs w:val="24"/>
        </w:rPr>
        <w:t xml:space="preserve">, </w:t>
      </w:r>
      <w:r w:rsidR="004967B8">
        <w:rPr>
          <w:rFonts w:ascii="Times New Roman" w:hAnsi="Times New Roman" w:cs="Times New Roman"/>
          <w:sz w:val="24"/>
          <w:szCs w:val="24"/>
        </w:rPr>
        <w:t>agenda item-</w:t>
      </w:r>
      <w:r w:rsidR="004967B8" w:rsidRPr="004967B8">
        <w:rPr>
          <w:rFonts w:ascii="Times New Roman" w:hAnsi="Times New Roman" w:cs="Times New Roman"/>
          <w:sz w:val="24"/>
          <w:szCs w:val="24"/>
        </w:rPr>
        <w:t xml:space="preserve"> </w:t>
      </w:r>
      <w:r w:rsidR="004967B8">
        <w:rPr>
          <w:rFonts w:ascii="Times New Roman" w:hAnsi="Times New Roman" w:cs="Times New Roman"/>
          <w:sz w:val="24"/>
          <w:szCs w:val="24"/>
        </w:rPr>
        <w:t xml:space="preserve">approving Bryant Killen, deputy director, to execute </w:t>
      </w:r>
      <w:r w:rsidR="004967B8">
        <w:rPr>
          <w:rFonts w:ascii="Times New Roman" w:hAnsi="Times New Roman" w:cs="Times New Roman"/>
          <w:sz w:val="24"/>
          <w:szCs w:val="24"/>
        </w:rPr>
        <w:t xml:space="preserve">intergovernmental replacement </w:t>
      </w:r>
      <w:r w:rsidR="004967B8">
        <w:rPr>
          <w:rFonts w:ascii="Times New Roman" w:hAnsi="Times New Roman" w:cs="Times New Roman"/>
          <w:sz w:val="24"/>
          <w:szCs w:val="24"/>
        </w:rPr>
        <w:t>agreement with LADOTD</w:t>
      </w:r>
      <w:r w:rsidR="004967B8">
        <w:rPr>
          <w:rFonts w:ascii="Times New Roman" w:hAnsi="Times New Roman" w:cs="Times New Roman"/>
          <w:sz w:val="24"/>
          <w:szCs w:val="24"/>
        </w:rPr>
        <w:t xml:space="preserve">. Resolution was approved on a motion by Mr. Merriett and a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317E2F">
        <w:rPr>
          <w:rFonts w:ascii="Times New Roman" w:hAnsi="Times New Roman" w:cs="Times New Roman"/>
          <w:sz w:val="24"/>
          <w:szCs w:val="24"/>
        </w:rPr>
        <w:t>M</w:t>
      </w:r>
      <w:r w:rsidR="005F19CF">
        <w:rPr>
          <w:rFonts w:ascii="Times New Roman" w:hAnsi="Times New Roman" w:cs="Times New Roman"/>
          <w:sz w:val="24"/>
          <w:szCs w:val="24"/>
        </w:rPr>
        <w:t>cDonald</w:t>
      </w:r>
      <w:r w:rsidR="00CA78FA" w:rsidRPr="0057413D">
        <w:rPr>
          <w:rFonts w:ascii="Times New Roman" w:hAnsi="Times New Roman" w:cs="Times New Roman"/>
          <w:sz w:val="24"/>
          <w:szCs w:val="24"/>
        </w:rPr>
        <w:t>.</w:t>
      </w:r>
      <w:r w:rsidR="004967B8">
        <w:rPr>
          <w:rFonts w:ascii="Times New Roman" w:hAnsi="Times New Roman" w:cs="Times New Roman"/>
          <w:sz w:val="24"/>
          <w:szCs w:val="24"/>
        </w:rPr>
        <w:t xml:space="preserve"> Expanded discussion was given with regards to the pending MARAD grant application. </w:t>
      </w:r>
      <w:r w:rsidR="00832018">
        <w:rPr>
          <w:rFonts w:ascii="Times New Roman" w:hAnsi="Times New Roman" w:cs="Times New Roman"/>
          <w:sz w:val="24"/>
          <w:szCs w:val="24"/>
        </w:rPr>
        <w:t xml:space="preserve">Other Business was approved with a motion by Mr. McDonald and a second by Mr. Crigler. </w:t>
      </w:r>
    </w:p>
    <w:p w14:paraId="79B5DFB0" w14:textId="5AB270FB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317E2F">
        <w:rPr>
          <w:rFonts w:ascii="Times New Roman" w:hAnsi="Times New Roman" w:cs="Times New Roman"/>
          <w:sz w:val="24"/>
          <w:szCs w:val="24"/>
        </w:rPr>
        <w:t>Crigler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C43EF0">
        <w:rPr>
          <w:rFonts w:ascii="Times New Roman" w:hAnsi="Times New Roman" w:cs="Times New Roman"/>
          <w:sz w:val="24"/>
          <w:szCs w:val="24"/>
        </w:rPr>
        <w:t>M</w:t>
      </w:r>
      <w:r w:rsidR="005F19CF">
        <w:rPr>
          <w:rFonts w:ascii="Times New Roman" w:hAnsi="Times New Roman" w:cs="Times New Roman"/>
          <w:sz w:val="24"/>
          <w:szCs w:val="24"/>
        </w:rPr>
        <w:t>erriett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967B8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20C1A"/>
    <w:rsid w:val="00724700"/>
    <w:rsid w:val="007313FA"/>
    <w:rsid w:val="00731A93"/>
    <w:rsid w:val="0073734E"/>
    <w:rsid w:val="00743FCC"/>
    <w:rsid w:val="00753D75"/>
    <w:rsid w:val="00757863"/>
    <w:rsid w:val="00761919"/>
    <w:rsid w:val="00780D9E"/>
    <w:rsid w:val="0079575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32018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5D55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8588D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4</cp:revision>
  <cp:lastPrinted>2024-01-30T16:51:00Z</cp:lastPrinted>
  <dcterms:created xsi:type="dcterms:W3CDTF">2024-01-30T16:33:00Z</dcterms:created>
  <dcterms:modified xsi:type="dcterms:W3CDTF">2024-01-30T18:41:00Z</dcterms:modified>
</cp:coreProperties>
</file>