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B5A8B" w14:textId="77777777" w:rsidR="008158BA" w:rsidRDefault="008158BA" w:rsidP="008158BA">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SOUTH TANGIPAHOA PARISH PORT COMMISSION</w:t>
      </w:r>
    </w:p>
    <w:p w14:paraId="01ED4404" w14:textId="77777777" w:rsidR="008158BA" w:rsidRDefault="008158BA" w:rsidP="008158BA">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REGULAR MEETING</w:t>
      </w:r>
    </w:p>
    <w:p w14:paraId="065705CE" w14:textId="77777777" w:rsidR="008158BA" w:rsidRDefault="008158BA" w:rsidP="008158BA">
      <w:pPr>
        <w:spacing w:after="0" w:line="240" w:lineRule="auto"/>
        <w:jc w:val="center"/>
        <w:rPr>
          <w:rFonts w:ascii="Aptos" w:eastAsia="Aptos" w:hAnsi="Aptos" w:cs="Times New Roman"/>
          <w:b/>
          <w:bCs/>
          <w:kern w:val="0"/>
          <w:sz w:val="22"/>
          <w:szCs w:val="22"/>
          <w14:ligatures w14:val="none"/>
        </w:rPr>
      </w:pPr>
    </w:p>
    <w:p w14:paraId="538653BA" w14:textId="00587579" w:rsidR="008158BA" w:rsidRDefault="008158BA" w:rsidP="008158BA">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WEDNESDAY, JULY 8, 2026   9:00AM</w:t>
      </w:r>
    </w:p>
    <w:p w14:paraId="6346F7A0" w14:textId="77777777" w:rsidR="008158BA" w:rsidRDefault="008158BA" w:rsidP="008158BA">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CITY HALL ANNEX BUILDING - 110 W. HICKORY ST., PONCHATOULA, LA</w:t>
      </w:r>
    </w:p>
    <w:p w14:paraId="3496A9B7" w14:textId="77777777" w:rsidR="008158BA" w:rsidRDefault="008158BA" w:rsidP="008158BA">
      <w:pPr>
        <w:spacing w:after="0" w:line="240" w:lineRule="auto"/>
        <w:jc w:val="center"/>
        <w:rPr>
          <w:rFonts w:ascii="Aptos" w:eastAsia="Aptos" w:hAnsi="Aptos" w:cs="Times New Roman"/>
          <w:b/>
          <w:bCs/>
          <w:kern w:val="0"/>
          <w:sz w:val="22"/>
          <w:szCs w:val="22"/>
          <w14:ligatures w14:val="none"/>
        </w:rPr>
      </w:pPr>
    </w:p>
    <w:p w14:paraId="12F99D3C" w14:textId="77777777" w:rsidR="008158BA" w:rsidRDefault="008158BA" w:rsidP="008158BA">
      <w:pPr>
        <w:spacing w:after="0" w:line="240" w:lineRule="auto"/>
        <w:jc w:val="center"/>
        <w:rPr>
          <w:rFonts w:ascii="Aptos" w:eastAsia="Aptos" w:hAnsi="Aptos" w:cs="Times New Roman"/>
          <w:b/>
          <w:bCs/>
          <w:kern w:val="0"/>
          <w:sz w:val="22"/>
          <w:szCs w:val="22"/>
          <w14:ligatures w14:val="none"/>
        </w:rPr>
      </w:pPr>
    </w:p>
    <w:p w14:paraId="0D11D2C7" w14:textId="77777777" w:rsidR="008158BA" w:rsidRPr="000E597C" w:rsidRDefault="008158BA" w:rsidP="008158BA">
      <w:pPr>
        <w:spacing w:after="0" w:line="240" w:lineRule="auto"/>
        <w:jc w:val="center"/>
        <w:rPr>
          <w:rFonts w:eastAsia="Aptos" w:cs="Times New Roman"/>
          <w:b/>
          <w:bCs/>
          <w:kern w:val="0"/>
          <w:sz w:val="22"/>
          <w:szCs w:val="22"/>
          <w14:ligatures w14:val="none"/>
        </w:rPr>
      </w:pPr>
    </w:p>
    <w:p w14:paraId="7FCFD6CF" w14:textId="40DB6192" w:rsidR="008158BA" w:rsidRPr="000E597C" w:rsidRDefault="008158BA" w:rsidP="008158BA">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 xml:space="preserve">The regular meeting was held on </w:t>
      </w:r>
      <w:r>
        <w:rPr>
          <w:rFonts w:eastAsia="Aptos" w:cs="Times New Roman"/>
          <w:kern w:val="0"/>
          <w:sz w:val="22"/>
          <w:szCs w:val="22"/>
          <w14:ligatures w14:val="none"/>
        </w:rPr>
        <w:t>Wednesday, July 8</w:t>
      </w:r>
      <w:r w:rsidRPr="000E597C">
        <w:rPr>
          <w:rFonts w:eastAsia="Aptos" w:cs="Times New Roman"/>
          <w:kern w:val="0"/>
          <w:sz w:val="22"/>
          <w:szCs w:val="22"/>
          <w14:ligatures w14:val="none"/>
        </w:rPr>
        <w:t>, 2026  at the City Hall Annex Building, located at 110 W. Hickory Street, Ponchatoula, LA.  President Daryl Ferrara called the regular meeting to order at 9:0</w:t>
      </w:r>
      <w:r>
        <w:rPr>
          <w:rFonts w:eastAsia="Aptos" w:cs="Times New Roman"/>
          <w:kern w:val="0"/>
          <w:sz w:val="22"/>
          <w:szCs w:val="22"/>
          <w14:ligatures w14:val="none"/>
        </w:rPr>
        <w:t>5</w:t>
      </w:r>
      <w:r w:rsidRPr="000E597C">
        <w:rPr>
          <w:rFonts w:eastAsia="Aptos" w:cs="Times New Roman"/>
          <w:kern w:val="0"/>
          <w:sz w:val="22"/>
          <w:szCs w:val="22"/>
          <w14:ligatures w14:val="none"/>
        </w:rPr>
        <w:t xml:space="preserve"> A.M.  </w:t>
      </w:r>
    </w:p>
    <w:p w14:paraId="6370BE14" w14:textId="77777777" w:rsidR="008158BA" w:rsidRPr="000E597C" w:rsidRDefault="008158BA" w:rsidP="008158BA">
      <w:pPr>
        <w:spacing w:after="0" w:line="240" w:lineRule="auto"/>
        <w:jc w:val="both"/>
        <w:rPr>
          <w:rFonts w:eastAsia="Aptos" w:cs="Times New Roman"/>
          <w:kern w:val="0"/>
          <w:sz w:val="22"/>
          <w:szCs w:val="22"/>
          <w14:ligatures w14:val="none"/>
        </w:rPr>
      </w:pPr>
    </w:p>
    <w:p w14:paraId="77390145" w14:textId="17810DEE" w:rsidR="008158BA" w:rsidRPr="000E597C" w:rsidRDefault="008158BA" w:rsidP="008158BA">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The invocation was given by administrative assistant, Robyn Pusey,</w:t>
      </w:r>
      <w:r>
        <w:rPr>
          <w:rFonts w:eastAsia="Aptos" w:cs="Times New Roman"/>
          <w:kern w:val="0"/>
          <w:sz w:val="22"/>
          <w:szCs w:val="22"/>
          <w14:ligatures w14:val="none"/>
        </w:rPr>
        <w:t xml:space="preserve"> </w:t>
      </w:r>
      <w:r w:rsidRPr="000E597C">
        <w:rPr>
          <w:rFonts w:eastAsia="Aptos" w:cs="Times New Roman"/>
          <w:kern w:val="0"/>
          <w:sz w:val="22"/>
          <w:szCs w:val="22"/>
          <w14:ligatures w14:val="none"/>
        </w:rPr>
        <w:t>followed by the Pledge of Allegiance led by</w:t>
      </w:r>
      <w:r w:rsidR="008B460D">
        <w:rPr>
          <w:rFonts w:eastAsia="Aptos" w:cs="Times New Roman"/>
          <w:kern w:val="0"/>
          <w:sz w:val="22"/>
          <w:szCs w:val="22"/>
          <w14:ligatures w14:val="none"/>
        </w:rPr>
        <w:t xml:space="preserve"> Commissioner </w:t>
      </w:r>
      <w:r w:rsidR="008F2725">
        <w:rPr>
          <w:rFonts w:eastAsia="Aptos" w:cs="Times New Roman"/>
          <w:kern w:val="0"/>
          <w:sz w:val="22"/>
          <w:szCs w:val="22"/>
          <w14:ligatures w14:val="none"/>
        </w:rPr>
        <w:t>Logan Davis</w:t>
      </w:r>
      <w:r w:rsidRPr="000E597C">
        <w:rPr>
          <w:rFonts w:eastAsia="Aptos" w:cs="Times New Roman"/>
          <w:kern w:val="0"/>
          <w:sz w:val="22"/>
          <w:szCs w:val="22"/>
          <w14:ligatures w14:val="none"/>
        </w:rPr>
        <w:t>.</w:t>
      </w:r>
    </w:p>
    <w:p w14:paraId="60F2A582" w14:textId="77777777" w:rsidR="008158BA" w:rsidRPr="000E597C" w:rsidRDefault="008158BA" w:rsidP="008158BA">
      <w:pPr>
        <w:spacing w:after="0" w:line="240" w:lineRule="auto"/>
        <w:jc w:val="both"/>
        <w:rPr>
          <w:rFonts w:eastAsia="Aptos" w:cs="Times New Roman"/>
          <w:kern w:val="0"/>
          <w:sz w:val="22"/>
          <w:szCs w:val="22"/>
          <w14:ligatures w14:val="none"/>
        </w:rPr>
      </w:pPr>
    </w:p>
    <w:p w14:paraId="57C4465D" w14:textId="10B985F9" w:rsidR="008158BA" w:rsidRPr="000E597C" w:rsidRDefault="008158BA" w:rsidP="008158BA">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 xml:space="preserve">Commissioners present: Daryl Ferrara, </w:t>
      </w:r>
      <w:r>
        <w:rPr>
          <w:rFonts w:eastAsia="Aptos" w:cs="Times New Roman"/>
          <w:kern w:val="0"/>
          <w:sz w:val="22"/>
          <w:szCs w:val="22"/>
          <w14:ligatures w14:val="none"/>
        </w:rPr>
        <w:t>Tina Roper</w:t>
      </w:r>
      <w:r w:rsidRPr="000E597C">
        <w:rPr>
          <w:rFonts w:eastAsia="Aptos" w:cs="Times New Roman"/>
          <w:kern w:val="0"/>
          <w:sz w:val="22"/>
          <w:szCs w:val="22"/>
          <w14:ligatures w14:val="none"/>
        </w:rPr>
        <w:t xml:space="preserve">, </w:t>
      </w:r>
      <w:r>
        <w:rPr>
          <w:rFonts w:eastAsia="Aptos" w:cs="Times New Roman"/>
          <w:kern w:val="0"/>
          <w:sz w:val="22"/>
          <w:szCs w:val="22"/>
          <w14:ligatures w14:val="none"/>
        </w:rPr>
        <w:t xml:space="preserve">Tim DePaula. William Sims, </w:t>
      </w:r>
      <w:r w:rsidRPr="000E597C">
        <w:rPr>
          <w:rFonts w:eastAsia="Aptos" w:cs="Times New Roman"/>
          <w:kern w:val="0"/>
          <w:sz w:val="22"/>
          <w:szCs w:val="22"/>
          <w14:ligatures w14:val="none"/>
        </w:rPr>
        <w:t>Logan Davis</w:t>
      </w:r>
    </w:p>
    <w:p w14:paraId="1FCC4B55" w14:textId="77777777" w:rsidR="008158BA" w:rsidRPr="000E597C" w:rsidRDefault="008158BA" w:rsidP="008158BA">
      <w:pPr>
        <w:spacing w:after="0" w:line="240" w:lineRule="auto"/>
        <w:jc w:val="both"/>
        <w:rPr>
          <w:rFonts w:eastAsia="Aptos" w:cs="Times New Roman"/>
          <w:kern w:val="0"/>
          <w:sz w:val="22"/>
          <w:szCs w:val="22"/>
          <w14:ligatures w14:val="none"/>
        </w:rPr>
      </w:pPr>
    </w:p>
    <w:p w14:paraId="7B72C4C8" w14:textId="40521A91" w:rsidR="008158BA" w:rsidRPr="000E597C" w:rsidRDefault="008158BA" w:rsidP="008158BA">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 xml:space="preserve">Commissioners absent:  </w:t>
      </w:r>
      <w:r>
        <w:rPr>
          <w:rFonts w:eastAsia="Aptos" w:cs="Times New Roman"/>
          <w:kern w:val="0"/>
          <w:sz w:val="22"/>
          <w:szCs w:val="22"/>
          <w14:ligatures w14:val="none"/>
        </w:rPr>
        <w:t>Rhonda Sheridan, Brandon Schanzbach</w:t>
      </w:r>
    </w:p>
    <w:p w14:paraId="7CF422BD" w14:textId="77777777" w:rsidR="008158BA" w:rsidRPr="00876BAC" w:rsidRDefault="008158BA" w:rsidP="00876BAC">
      <w:pPr>
        <w:pStyle w:val="NoSpacing"/>
        <w:jc w:val="both"/>
        <w:rPr>
          <w:sz w:val="22"/>
          <w:szCs w:val="22"/>
        </w:rPr>
      </w:pPr>
    </w:p>
    <w:p w14:paraId="49A90580" w14:textId="76286409" w:rsidR="008158BA" w:rsidRPr="00876BAC" w:rsidRDefault="00000000" w:rsidP="00876BAC">
      <w:pPr>
        <w:pStyle w:val="NoSpacing"/>
        <w:jc w:val="both"/>
        <w:rPr>
          <w:sz w:val="22"/>
          <w:szCs w:val="22"/>
        </w:rPr>
      </w:pPr>
      <w:r w:rsidRPr="00876BAC">
        <w:rPr>
          <w:sz w:val="22"/>
          <w:szCs w:val="22"/>
        </w:rPr>
        <w:t xml:space="preserve">President Ferrara welcomed </w:t>
      </w:r>
      <w:r w:rsidR="00032549" w:rsidRPr="00876BAC">
        <w:rPr>
          <w:sz w:val="22"/>
          <w:szCs w:val="22"/>
        </w:rPr>
        <w:t xml:space="preserve">those in attendance and </w:t>
      </w:r>
      <w:r w:rsidR="00E94E80">
        <w:rPr>
          <w:sz w:val="22"/>
          <w:szCs w:val="22"/>
        </w:rPr>
        <w:t>extended birthday wishes to</w:t>
      </w:r>
      <w:r w:rsidRPr="00876BAC">
        <w:rPr>
          <w:sz w:val="22"/>
          <w:szCs w:val="22"/>
        </w:rPr>
        <w:t xml:space="preserve"> Commissioner Sims </w:t>
      </w:r>
      <w:r w:rsidR="00E94E80">
        <w:rPr>
          <w:sz w:val="22"/>
          <w:szCs w:val="22"/>
        </w:rPr>
        <w:t xml:space="preserve">who </w:t>
      </w:r>
      <w:r w:rsidR="00032549" w:rsidRPr="00876BAC">
        <w:rPr>
          <w:sz w:val="22"/>
          <w:szCs w:val="22"/>
        </w:rPr>
        <w:t xml:space="preserve">had a </w:t>
      </w:r>
      <w:r w:rsidRPr="00876BAC">
        <w:rPr>
          <w:sz w:val="22"/>
          <w:szCs w:val="22"/>
        </w:rPr>
        <w:t>birthday</w:t>
      </w:r>
      <w:r w:rsidR="00032549" w:rsidRPr="00876BAC">
        <w:rPr>
          <w:sz w:val="22"/>
          <w:szCs w:val="22"/>
        </w:rPr>
        <w:t xml:space="preserve"> on</w:t>
      </w:r>
      <w:r w:rsidRPr="00876BAC">
        <w:rPr>
          <w:sz w:val="22"/>
          <w:szCs w:val="22"/>
        </w:rPr>
        <w:t xml:space="preserve"> Tuesday</w:t>
      </w:r>
      <w:r w:rsidR="00032549" w:rsidRPr="00876BAC">
        <w:rPr>
          <w:sz w:val="22"/>
          <w:szCs w:val="22"/>
        </w:rPr>
        <w:t>.</w:t>
      </w:r>
      <w:r w:rsidRPr="00876BAC">
        <w:rPr>
          <w:sz w:val="22"/>
          <w:szCs w:val="22"/>
        </w:rPr>
        <w:t xml:space="preserve"> </w:t>
      </w:r>
      <w:r w:rsidR="00E94E80">
        <w:rPr>
          <w:sz w:val="22"/>
          <w:szCs w:val="22"/>
        </w:rPr>
        <w:t xml:space="preserve">  </w:t>
      </w:r>
      <w:r w:rsidRPr="00876BAC">
        <w:rPr>
          <w:sz w:val="22"/>
          <w:szCs w:val="22"/>
        </w:rPr>
        <w:t xml:space="preserve">Others in attendance included Patrick Dufresne, STPPC Executive Director; Robyn Pusey, Administrative Assistant; Andre Coudrain, Cashe Coudrain and Bass; Brandi Fontenot, GIS Engineering, LLC; Jason Wilson, Tangipahoa Economic Development Foundation; Richard Meek, Action 17 News. </w:t>
      </w:r>
    </w:p>
    <w:p w14:paraId="53AC5A71" w14:textId="77777777" w:rsidR="008158BA" w:rsidRPr="000E597C" w:rsidRDefault="008158BA" w:rsidP="008158BA">
      <w:pPr>
        <w:spacing w:after="0" w:line="240" w:lineRule="auto"/>
        <w:jc w:val="both"/>
        <w:rPr>
          <w:rFonts w:eastAsia="Aptos" w:cs="Times New Roman"/>
          <w:kern w:val="0"/>
          <w:sz w:val="22"/>
          <w:szCs w:val="22"/>
          <w14:ligatures w14:val="none"/>
        </w:rPr>
      </w:pPr>
    </w:p>
    <w:p w14:paraId="16169066" w14:textId="77777777" w:rsidR="008158BA" w:rsidRPr="000E597C" w:rsidRDefault="008158BA" w:rsidP="008158BA">
      <w:pPr>
        <w:spacing w:after="0" w:line="240" w:lineRule="auto"/>
        <w:jc w:val="both"/>
        <w:rPr>
          <w:rFonts w:eastAsia="Aptos" w:cs="Times New Roman"/>
          <w:kern w:val="0"/>
          <w:sz w:val="22"/>
          <w:szCs w:val="22"/>
          <w14:ligatures w14:val="none"/>
        </w:rPr>
      </w:pPr>
    </w:p>
    <w:p w14:paraId="7AAE4961" w14:textId="77777777" w:rsidR="008158BA" w:rsidRDefault="008158BA" w:rsidP="008158BA">
      <w:pPr>
        <w:spacing w:after="0" w:line="240" w:lineRule="auto"/>
        <w:jc w:val="both"/>
        <w:rPr>
          <w:rFonts w:eastAsia="Aptos" w:cs="Times New Roman"/>
          <w:b/>
          <w:bCs/>
          <w:sz w:val="22"/>
          <w:szCs w:val="22"/>
          <w:u w:val="single"/>
        </w:rPr>
      </w:pPr>
      <w:r w:rsidRPr="000E597C">
        <w:rPr>
          <w:rFonts w:eastAsia="Aptos" w:cs="Times New Roman"/>
          <w:b/>
          <w:bCs/>
          <w:sz w:val="22"/>
          <w:szCs w:val="22"/>
          <w:u w:val="single"/>
        </w:rPr>
        <w:t>APPROVAL OF AGENDA/MINUTES</w:t>
      </w:r>
    </w:p>
    <w:p w14:paraId="0B421483" w14:textId="77777777" w:rsidR="008158BA" w:rsidRDefault="008158BA" w:rsidP="008158BA">
      <w:pPr>
        <w:spacing w:after="0" w:line="240" w:lineRule="auto"/>
        <w:jc w:val="both"/>
        <w:rPr>
          <w:rFonts w:eastAsia="Aptos" w:cs="Times New Roman"/>
          <w:b/>
          <w:bCs/>
          <w:sz w:val="22"/>
          <w:szCs w:val="22"/>
          <w:u w:val="single"/>
        </w:rPr>
      </w:pPr>
    </w:p>
    <w:p w14:paraId="0119AC40" w14:textId="67BEFEE2" w:rsidR="008158BA" w:rsidRPr="00876BAC" w:rsidRDefault="008158BA" w:rsidP="00876BAC">
      <w:pPr>
        <w:pStyle w:val="NoSpacing"/>
        <w:jc w:val="both"/>
        <w:rPr>
          <w:rFonts w:eastAsia="Aptos" w:cs="Times New Roman"/>
          <w:sz w:val="22"/>
          <w:szCs w:val="22"/>
        </w:rPr>
      </w:pPr>
      <w:r w:rsidRPr="00876BAC">
        <w:rPr>
          <w:sz w:val="22"/>
          <w:szCs w:val="22"/>
        </w:rPr>
        <w:t xml:space="preserve">It was moved by Vice President Roper and seconded by </w:t>
      </w:r>
      <w:r w:rsidR="00764B6F" w:rsidRPr="00876BAC">
        <w:rPr>
          <w:sz w:val="22"/>
          <w:szCs w:val="22"/>
        </w:rPr>
        <w:t>Treasurer DePaula</w:t>
      </w:r>
      <w:r w:rsidRPr="00876BAC">
        <w:rPr>
          <w:sz w:val="22"/>
          <w:szCs w:val="22"/>
        </w:rPr>
        <w:t xml:space="preserve"> that the South Tangipahoa Parish Port Commission approve the regular meeting agenda for Ju</w:t>
      </w:r>
      <w:r w:rsidR="00764B6F" w:rsidRPr="00876BAC">
        <w:rPr>
          <w:sz w:val="22"/>
          <w:szCs w:val="22"/>
        </w:rPr>
        <w:t>ly 8</w:t>
      </w:r>
      <w:r w:rsidRPr="00876BAC">
        <w:rPr>
          <w:sz w:val="22"/>
          <w:szCs w:val="22"/>
        </w:rPr>
        <w:t xml:space="preserve">, 2026, as presented.  </w:t>
      </w:r>
      <w:r w:rsidRPr="00876BAC">
        <w:rPr>
          <w:rFonts w:eastAsia="Aptos" w:cs="Times New Roman"/>
          <w:sz w:val="22"/>
          <w:szCs w:val="22"/>
        </w:rPr>
        <w:t xml:space="preserve">Motion passed.  Yeas: </w:t>
      </w:r>
      <w:r w:rsidR="00764B6F" w:rsidRPr="00876BAC">
        <w:rPr>
          <w:rFonts w:eastAsia="Aptos" w:cs="Times New Roman"/>
          <w:sz w:val="22"/>
          <w:szCs w:val="22"/>
        </w:rPr>
        <w:t>5</w:t>
      </w:r>
      <w:r w:rsidRPr="00876BAC">
        <w:rPr>
          <w:rFonts w:eastAsia="Aptos" w:cs="Times New Roman"/>
          <w:sz w:val="22"/>
          <w:szCs w:val="22"/>
        </w:rPr>
        <w:t xml:space="preserve">  Ferrara, Roper, </w:t>
      </w:r>
      <w:r w:rsidR="00764B6F" w:rsidRPr="00876BAC">
        <w:rPr>
          <w:rFonts w:eastAsia="Aptos" w:cs="Times New Roman"/>
          <w:sz w:val="22"/>
          <w:szCs w:val="22"/>
        </w:rPr>
        <w:t xml:space="preserve">DePaula, </w:t>
      </w:r>
      <w:r w:rsidRPr="00876BAC">
        <w:rPr>
          <w:rFonts w:eastAsia="Aptos" w:cs="Times New Roman"/>
          <w:sz w:val="22"/>
          <w:szCs w:val="22"/>
        </w:rPr>
        <w:t>Sims, Davis</w:t>
      </w:r>
      <w:r w:rsidRPr="00876BAC">
        <w:rPr>
          <w:sz w:val="22"/>
          <w:szCs w:val="22"/>
        </w:rPr>
        <w:t xml:space="preserve">   Nays: 0  Absent: </w:t>
      </w:r>
      <w:r w:rsidR="00764B6F" w:rsidRPr="00876BAC">
        <w:rPr>
          <w:sz w:val="22"/>
          <w:szCs w:val="22"/>
        </w:rPr>
        <w:t>2</w:t>
      </w:r>
      <w:r w:rsidRPr="00876BAC">
        <w:rPr>
          <w:sz w:val="22"/>
          <w:szCs w:val="22"/>
        </w:rPr>
        <w:t xml:space="preserve"> </w:t>
      </w:r>
      <w:r w:rsidR="00764B6F" w:rsidRPr="00876BAC">
        <w:rPr>
          <w:sz w:val="22"/>
          <w:szCs w:val="22"/>
        </w:rPr>
        <w:t xml:space="preserve"> Sheridan, Schanzbach</w:t>
      </w:r>
    </w:p>
    <w:p w14:paraId="50F1D1BD" w14:textId="77777777" w:rsidR="008158BA" w:rsidRPr="00876BAC" w:rsidRDefault="008158BA" w:rsidP="00876BAC">
      <w:pPr>
        <w:pStyle w:val="NoSpacing"/>
        <w:jc w:val="both"/>
        <w:rPr>
          <w:rFonts w:eastAsia="Aptos" w:cs="Times New Roman"/>
          <w:sz w:val="22"/>
          <w:szCs w:val="22"/>
        </w:rPr>
      </w:pPr>
    </w:p>
    <w:p w14:paraId="23C38CFB" w14:textId="77777777" w:rsidR="008F2725" w:rsidRPr="00876BAC" w:rsidRDefault="008158BA" w:rsidP="00876BAC">
      <w:pPr>
        <w:pStyle w:val="NoSpacing"/>
        <w:jc w:val="both"/>
        <w:rPr>
          <w:rFonts w:eastAsia="Aptos" w:cs="Times New Roman"/>
          <w:sz w:val="22"/>
          <w:szCs w:val="22"/>
        </w:rPr>
      </w:pPr>
      <w:r w:rsidRPr="00876BAC">
        <w:rPr>
          <w:rFonts w:eastAsia="Aptos" w:cs="Times New Roman"/>
          <w:sz w:val="22"/>
          <w:szCs w:val="22"/>
        </w:rPr>
        <w:t xml:space="preserve">President Ferrara told the commissioners that the meeting minutes from  </w:t>
      </w:r>
      <w:r w:rsidR="00764B6F" w:rsidRPr="00876BAC">
        <w:rPr>
          <w:rFonts w:eastAsia="Aptos" w:cs="Times New Roman"/>
          <w:sz w:val="22"/>
          <w:szCs w:val="22"/>
        </w:rPr>
        <w:t>June 10</w:t>
      </w:r>
      <w:r w:rsidRPr="00876BAC">
        <w:rPr>
          <w:rFonts w:eastAsia="Aptos" w:cs="Times New Roman"/>
          <w:sz w:val="22"/>
          <w:szCs w:val="22"/>
        </w:rPr>
        <w:t xml:space="preserve">, 2026 had been sent to them electronically by the administrative assistant and she confirmed there were no changes.  After a brief review, a motion was made by </w:t>
      </w:r>
      <w:r w:rsidR="005D135B" w:rsidRPr="00876BAC">
        <w:rPr>
          <w:rFonts w:eastAsia="Aptos" w:cs="Times New Roman"/>
          <w:sz w:val="22"/>
          <w:szCs w:val="22"/>
        </w:rPr>
        <w:t>Vice President Roper</w:t>
      </w:r>
      <w:r w:rsidRPr="00876BAC">
        <w:rPr>
          <w:rFonts w:eastAsia="Aptos" w:cs="Times New Roman"/>
          <w:sz w:val="22"/>
          <w:szCs w:val="22"/>
        </w:rPr>
        <w:t xml:space="preserve"> and seconded </w:t>
      </w:r>
      <w:r w:rsidR="005D135B" w:rsidRPr="00876BAC">
        <w:rPr>
          <w:rFonts w:eastAsia="Aptos" w:cs="Times New Roman"/>
          <w:sz w:val="22"/>
          <w:szCs w:val="22"/>
        </w:rPr>
        <w:t>by Commissioner Sims</w:t>
      </w:r>
      <w:r w:rsidRPr="00876BAC">
        <w:rPr>
          <w:rFonts w:eastAsia="Aptos" w:cs="Times New Roman"/>
          <w:sz w:val="22"/>
          <w:szCs w:val="22"/>
        </w:rPr>
        <w:t xml:space="preserve"> to adopt/approve the minutes from the regular meeting on </w:t>
      </w:r>
      <w:r w:rsidR="005D135B" w:rsidRPr="00876BAC">
        <w:rPr>
          <w:rFonts w:eastAsia="Aptos" w:cs="Times New Roman"/>
          <w:sz w:val="22"/>
          <w:szCs w:val="22"/>
        </w:rPr>
        <w:t>June 10</w:t>
      </w:r>
      <w:r w:rsidRPr="00876BAC">
        <w:rPr>
          <w:rFonts w:eastAsia="Aptos" w:cs="Times New Roman"/>
          <w:sz w:val="22"/>
          <w:szCs w:val="22"/>
        </w:rPr>
        <w:t xml:space="preserve">, 2026.  Motion passed. Yeas:  </w:t>
      </w:r>
      <w:r w:rsidR="008F2725" w:rsidRPr="00876BAC">
        <w:rPr>
          <w:rFonts w:eastAsia="Aptos" w:cs="Times New Roman"/>
          <w:sz w:val="22"/>
          <w:szCs w:val="22"/>
        </w:rPr>
        <w:t>5  Ferrara, Roper, DePaula, Sims, Davis</w:t>
      </w:r>
      <w:r w:rsidR="008F2725" w:rsidRPr="00876BAC">
        <w:rPr>
          <w:sz w:val="22"/>
          <w:szCs w:val="22"/>
        </w:rPr>
        <w:t xml:space="preserve">   Nays: 0  Absent: 2  Sheridan, Schanzbach</w:t>
      </w:r>
    </w:p>
    <w:p w14:paraId="20044D41" w14:textId="77777777" w:rsidR="008F2725" w:rsidRPr="00876BAC" w:rsidRDefault="008F2725" w:rsidP="00876BAC">
      <w:pPr>
        <w:pStyle w:val="NoSpacing"/>
        <w:jc w:val="both"/>
        <w:rPr>
          <w:rFonts w:eastAsia="Aptos" w:cs="Times New Roman"/>
          <w:sz w:val="22"/>
          <w:szCs w:val="22"/>
        </w:rPr>
      </w:pPr>
    </w:p>
    <w:p w14:paraId="68082C3B" w14:textId="601488CF" w:rsidR="008158BA" w:rsidRPr="000E597C" w:rsidRDefault="008158BA" w:rsidP="008158BA">
      <w:pPr>
        <w:spacing w:after="0" w:line="240" w:lineRule="auto"/>
        <w:jc w:val="both"/>
        <w:rPr>
          <w:rFonts w:eastAsia="Aptos" w:cs="Times New Roman"/>
          <w:kern w:val="0"/>
          <w:sz w:val="22"/>
          <w:szCs w:val="22"/>
          <w14:ligatures w14:val="none"/>
        </w:rPr>
      </w:pPr>
    </w:p>
    <w:p w14:paraId="37FF4741" w14:textId="0F1D6B1C" w:rsidR="008158BA" w:rsidRPr="000E597C" w:rsidRDefault="008158BA" w:rsidP="008158BA">
      <w:pPr>
        <w:spacing w:after="0" w:line="240" w:lineRule="auto"/>
        <w:jc w:val="both"/>
        <w:rPr>
          <w:rFonts w:eastAsia="Aptos" w:cs="Times New Roman"/>
          <w:kern w:val="0"/>
          <w:sz w:val="22"/>
          <w:szCs w:val="22"/>
          <w14:ligatures w14:val="none"/>
        </w:rPr>
      </w:pPr>
    </w:p>
    <w:p w14:paraId="575D5710" w14:textId="77777777" w:rsidR="008158BA" w:rsidRPr="000E597C" w:rsidRDefault="008158BA" w:rsidP="008158BA">
      <w:pPr>
        <w:spacing w:after="0" w:line="240" w:lineRule="auto"/>
        <w:jc w:val="both"/>
        <w:rPr>
          <w:rFonts w:eastAsia="Aptos" w:cs="Times New Roman"/>
          <w:b/>
          <w:kern w:val="0"/>
          <w:sz w:val="22"/>
          <w:szCs w:val="22"/>
          <w:u w:val="single"/>
          <w14:ligatures w14:val="none"/>
        </w:rPr>
      </w:pPr>
      <w:r w:rsidRPr="000E597C">
        <w:rPr>
          <w:rFonts w:eastAsia="Aptos" w:cs="Times New Roman"/>
          <w:b/>
          <w:kern w:val="0"/>
          <w:sz w:val="22"/>
          <w:szCs w:val="22"/>
          <w:u w:val="single"/>
          <w14:ligatures w14:val="none"/>
        </w:rPr>
        <w:t>TREASURER’S REPORT</w:t>
      </w:r>
    </w:p>
    <w:p w14:paraId="32E1E179" w14:textId="77777777" w:rsidR="008158BA" w:rsidRPr="000E597C" w:rsidRDefault="008158BA" w:rsidP="008158BA">
      <w:pPr>
        <w:spacing w:after="0" w:line="240" w:lineRule="auto"/>
        <w:jc w:val="both"/>
        <w:rPr>
          <w:rFonts w:eastAsia="Aptos" w:cs="Times New Roman"/>
          <w:b/>
          <w:kern w:val="0"/>
          <w:sz w:val="22"/>
          <w:szCs w:val="22"/>
          <w:u w:val="single"/>
          <w14:ligatures w14:val="none"/>
        </w:rPr>
      </w:pPr>
    </w:p>
    <w:p w14:paraId="1E939E93" w14:textId="3FFA4BDA" w:rsidR="008158BA" w:rsidRDefault="008F2725" w:rsidP="008158BA">
      <w:pPr>
        <w:spacing w:after="0" w:line="240" w:lineRule="auto"/>
        <w:jc w:val="both"/>
        <w:rPr>
          <w:rFonts w:eastAsia="Aptos" w:cs="Times New Roman"/>
          <w:kern w:val="0"/>
          <w:sz w:val="22"/>
          <w:szCs w:val="22"/>
          <w14:ligatures w14:val="none"/>
        </w:rPr>
      </w:pPr>
      <w:r>
        <w:rPr>
          <w:rFonts w:eastAsia="Aptos" w:cs="Times New Roman"/>
          <w:kern w:val="0"/>
          <w:sz w:val="22"/>
          <w:szCs w:val="22"/>
          <w14:ligatures w14:val="none"/>
        </w:rPr>
        <w:t xml:space="preserve">President Ferrara </w:t>
      </w:r>
      <w:r w:rsidR="007075C1">
        <w:rPr>
          <w:rFonts w:eastAsia="Aptos" w:cs="Times New Roman"/>
          <w:kern w:val="0"/>
          <w:sz w:val="22"/>
          <w:szCs w:val="22"/>
          <w14:ligatures w14:val="none"/>
        </w:rPr>
        <w:t xml:space="preserve">said </w:t>
      </w:r>
      <w:r>
        <w:rPr>
          <w:rFonts w:eastAsia="Aptos" w:cs="Times New Roman"/>
          <w:kern w:val="0"/>
          <w:sz w:val="22"/>
          <w:szCs w:val="22"/>
          <w14:ligatures w14:val="none"/>
        </w:rPr>
        <w:t>that p</w:t>
      </w:r>
      <w:r w:rsidR="009E77A3">
        <w:rPr>
          <w:rFonts w:eastAsia="Aptos" w:cs="Times New Roman"/>
          <w:kern w:val="0"/>
          <w:sz w:val="22"/>
          <w:szCs w:val="22"/>
          <w14:ligatures w14:val="none"/>
        </w:rPr>
        <w:t>ort accountant Lee Barends</w:t>
      </w:r>
      <w:r w:rsidR="005D135B">
        <w:rPr>
          <w:rFonts w:eastAsia="Aptos" w:cs="Times New Roman"/>
          <w:kern w:val="0"/>
          <w:sz w:val="22"/>
          <w:szCs w:val="22"/>
          <w14:ligatures w14:val="none"/>
        </w:rPr>
        <w:t xml:space="preserve"> </w:t>
      </w:r>
      <w:r w:rsidR="009E77A3">
        <w:rPr>
          <w:rFonts w:eastAsia="Aptos" w:cs="Times New Roman"/>
          <w:kern w:val="0"/>
          <w:sz w:val="22"/>
          <w:szCs w:val="22"/>
          <w14:ligatures w14:val="none"/>
        </w:rPr>
        <w:t xml:space="preserve">notified the administrative assistant that she would </w:t>
      </w:r>
      <w:r w:rsidR="00032549">
        <w:rPr>
          <w:rFonts w:eastAsia="Aptos" w:cs="Times New Roman"/>
          <w:kern w:val="0"/>
          <w:sz w:val="22"/>
          <w:szCs w:val="22"/>
          <w14:ligatures w14:val="none"/>
        </w:rPr>
        <w:t>be out of town and unable to attend</w:t>
      </w:r>
      <w:r w:rsidR="009E77A3">
        <w:rPr>
          <w:rFonts w:eastAsia="Aptos" w:cs="Times New Roman"/>
          <w:kern w:val="0"/>
          <w:sz w:val="22"/>
          <w:szCs w:val="22"/>
          <w14:ligatures w14:val="none"/>
        </w:rPr>
        <w:t xml:space="preserve"> this meeting.  </w:t>
      </w:r>
      <w:r>
        <w:rPr>
          <w:rFonts w:eastAsia="Aptos" w:cs="Times New Roman"/>
          <w:kern w:val="0"/>
          <w:sz w:val="22"/>
          <w:szCs w:val="22"/>
          <w14:ligatures w14:val="none"/>
        </w:rPr>
        <w:t>He said t</w:t>
      </w:r>
      <w:r w:rsidR="005D135B">
        <w:rPr>
          <w:rFonts w:eastAsia="Aptos" w:cs="Times New Roman"/>
          <w:kern w:val="0"/>
          <w:sz w:val="22"/>
          <w:szCs w:val="22"/>
          <w14:ligatures w14:val="none"/>
        </w:rPr>
        <w:t xml:space="preserve">he financial reports </w:t>
      </w:r>
      <w:r w:rsidR="009E77A3">
        <w:rPr>
          <w:rFonts w:eastAsia="Aptos" w:cs="Times New Roman"/>
          <w:kern w:val="0"/>
          <w:sz w:val="22"/>
          <w:szCs w:val="22"/>
          <w14:ligatures w14:val="none"/>
        </w:rPr>
        <w:t xml:space="preserve">for June </w:t>
      </w:r>
      <w:r w:rsidR="005D135B">
        <w:rPr>
          <w:rFonts w:eastAsia="Aptos" w:cs="Times New Roman"/>
          <w:kern w:val="0"/>
          <w:sz w:val="22"/>
          <w:szCs w:val="22"/>
          <w14:ligatures w14:val="none"/>
        </w:rPr>
        <w:t>w</w:t>
      </w:r>
      <w:r w:rsidR="00032549">
        <w:rPr>
          <w:rFonts w:eastAsia="Aptos" w:cs="Times New Roman"/>
          <w:kern w:val="0"/>
          <w:sz w:val="22"/>
          <w:szCs w:val="22"/>
          <w14:ligatures w14:val="none"/>
        </w:rPr>
        <w:t>ould</w:t>
      </w:r>
      <w:r w:rsidR="004655F7">
        <w:rPr>
          <w:rFonts w:eastAsia="Aptos" w:cs="Times New Roman"/>
          <w:kern w:val="0"/>
          <w:sz w:val="22"/>
          <w:szCs w:val="22"/>
          <w14:ligatures w14:val="none"/>
        </w:rPr>
        <w:t xml:space="preserve"> be</w:t>
      </w:r>
      <w:r w:rsidR="00032549">
        <w:rPr>
          <w:rFonts w:eastAsia="Aptos" w:cs="Times New Roman"/>
          <w:kern w:val="0"/>
          <w:sz w:val="22"/>
          <w:szCs w:val="22"/>
          <w14:ligatures w14:val="none"/>
        </w:rPr>
        <w:t xml:space="preserve"> </w:t>
      </w:r>
      <w:r w:rsidR="00E36ADD">
        <w:rPr>
          <w:rFonts w:eastAsia="Aptos" w:cs="Times New Roman"/>
          <w:kern w:val="0"/>
          <w:sz w:val="22"/>
          <w:szCs w:val="22"/>
          <w14:ligatures w14:val="none"/>
        </w:rPr>
        <w:t xml:space="preserve"> </w:t>
      </w:r>
      <w:r w:rsidR="005D135B">
        <w:rPr>
          <w:rFonts w:eastAsia="Aptos" w:cs="Times New Roman"/>
          <w:kern w:val="0"/>
          <w:sz w:val="22"/>
          <w:szCs w:val="22"/>
          <w14:ligatures w14:val="none"/>
        </w:rPr>
        <w:t xml:space="preserve">reviewed during the next STPPC meeting in August.  </w:t>
      </w:r>
      <w:r w:rsidR="008158BA">
        <w:rPr>
          <w:rFonts w:eastAsia="Aptos" w:cs="Times New Roman"/>
          <w:kern w:val="0"/>
          <w:sz w:val="22"/>
          <w:szCs w:val="22"/>
          <w14:ligatures w14:val="none"/>
        </w:rPr>
        <w:t xml:space="preserve">There were no questions.  </w:t>
      </w:r>
    </w:p>
    <w:p w14:paraId="7D241F1C" w14:textId="77777777" w:rsidR="00876BAC" w:rsidRDefault="00876BAC" w:rsidP="008158BA">
      <w:pPr>
        <w:spacing w:after="0" w:line="240" w:lineRule="auto"/>
        <w:jc w:val="both"/>
        <w:rPr>
          <w:rFonts w:eastAsia="Aptos" w:cs="Times New Roman"/>
          <w:b/>
          <w:bCs/>
          <w:kern w:val="0"/>
          <w:sz w:val="22"/>
          <w:szCs w:val="22"/>
          <w:u w:val="single"/>
          <w14:ligatures w14:val="none"/>
        </w:rPr>
      </w:pPr>
    </w:p>
    <w:p w14:paraId="0C0E29BA" w14:textId="77777777" w:rsidR="00876BAC" w:rsidRDefault="00876BAC" w:rsidP="008158BA">
      <w:pPr>
        <w:spacing w:after="0" w:line="240" w:lineRule="auto"/>
        <w:jc w:val="both"/>
        <w:rPr>
          <w:rFonts w:eastAsia="Aptos" w:cs="Times New Roman"/>
          <w:b/>
          <w:bCs/>
          <w:kern w:val="0"/>
          <w:sz w:val="22"/>
          <w:szCs w:val="22"/>
          <w:u w:val="single"/>
          <w14:ligatures w14:val="none"/>
        </w:rPr>
      </w:pPr>
    </w:p>
    <w:p w14:paraId="02AAA2E5" w14:textId="77777777" w:rsidR="00876BAC" w:rsidRDefault="00876BAC" w:rsidP="008158BA">
      <w:pPr>
        <w:spacing w:after="0" w:line="240" w:lineRule="auto"/>
        <w:jc w:val="both"/>
        <w:rPr>
          <w:rFonts w:eastAsia="Aptos" w:cs="Times New Roman"/>
          <w:b/>
          <w:bCs/>
          <w:kern w:val="0"/>
          <w:sz w:val="22"/>
          <w:szCs w:val="22"/>
          <w:u w:val="single"/>
          <w14:ligatures w14:val="none"/>
        </w:rPr>
      </w:pPr>
    </w:p>
    <w:p w14:paraId="65EA51D8" w14:textId="77777777" w:rsidR="00876BAC" w:rsidRDefault="00876BAC" w:rsidP="008158BA">
      <w:pPr>
        <w:spacing w:after="0" w:line="240" w:lineRule="auto"/>
        <w:jc w:val="both"/>
        <w:rPr>
          <w:rFonts w:eastAsia="Aptos" w:cs="Times New Roman"/>
          <w:b/>
          <w:bCs/>
          <w:kern w:val="0"/>
          <w:sz w:val="22"/>
          <w:szCs w:val="22"/>
          <w:u w:val="single"/>
          <w14:ligatures w14:val="none"/>
        </w:rPr>
      </w:pPr>
    </w:p>
    <w:p w14:paraId="7BEA9C23" w14:textId="6737E21D" w:rsidR="008158BA" w:rsidRPr="000E597C" w:rsidRDefault="008158BA" w:rsidP="008158BA">
      <w:pPr>
        <w:spacing w:after="0" w:line="240" w:lineRule="auto"/>
        <w:jc w:val="both"/>
        <w:rPr>
          <w:rFonts w:eastAsia="Aptos" w:cs="Times New Roman"/>
          <w:b/>
          <w:bCs/>
          <w:kern w:val="0"/>
          <w:sz w:val="22"/>
          <w:szCs w:val="22"/>
          <w:u w:val="single"/>
          <w14:ligatures w14:val="none"/>
        </w:rPr>
      </w:pPr>
      <w:r w:rsidRPr="000E597C">
        <w:rPr>
          <w:rFonts w:eastAsia="Aptos" w:cs="Times New Roman"/>
          <w:b/>
          <w:bCs/>
          <w:kern w:val="0"/>
          <w:sz w:val="22"/>
          <w:szCs w:val="22"/>
          <w:u w:val="single"/>
          <w14:ligatures w14:val="none"/>
        </w:rPr>
        <w:lastRenderedPageBreak/>
        <w:t>OLD BUSINESS</w:t>
      </w:r>
    </w:p>
    <w:p w14:paraId="7274F40E" w14:textId="77777777" w:rsidR="008158BA" w:rsidRDefault="008158BA" w:rsidP="008158BA">
      <w:pPr>
        <w:spacing w:after="0" w:line="252" w:lineRule="auto"/>
        <w:ind w:left="18"/>
        <w:rPr>
          <w:rFonts w:eastAsia="Aptos" w:cs="Times New Roman"/>
          <w:b/>
          <w:bCs/>
          <w:kern w:val="0"/>
          <w:sz w:val="22"/>
          <w:szCs w:val="22"/>
          <w:u w:val="single"/>
          <w14:ligatures w14:val="none"/>
        </w:rPr>
      </w:pPr>
      <w:r w:rsidRPr="000E597C">
        <w:rPr>
          <w:rFonts w:eastAsia="Aptos" w:cs="Times New Roman"/>
          <w:noProof/>
          <w:sz w:val="22"/>
          <w:szCs w:val="22"/>
        </w:rPr>
        <w:drawing>
          <wp:inline distT="0" distB="0" distL="0" distR="0" wp14:anchorId="07A77FE1" wp14:editId="3FE18A05">
            <wp:extent cx="9525" cy="9525"/>
            <wp:effectExtent l="0" t="0" r="0" b="0"/>
            <wp:docPr id="408867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0E597C">
        <w:rPr>
          <w:rFonts w:eastAsia="Aptos" w:cs="Times New Roman"/>
          <w:kern w:val="0"/>
          <w:sz w:val="22"/>
          <w:szCs w:val="22"/>
          <w14:ligatures w14:val="none"/>
        </w:rPr>
        <w:t xml:space="preserve"> </w:t>
      </w:r>
    </w:p>
    <w:p w14:paraId="0BC3BB58" w14:textId="77777777" w:rsidR="008158BA" w:rsidRPr="000E597C" w:rsidRDefault="008158BA" w:rsidP="008158BA">
      <w:pPr>
        <w:spacing w:after="0" w:line="240" w:lineRule="auto"/>
        <w:ind w:firstLine="720"/>
        <w:contextualSpacing/>
        <w:jc w:val="both"/>
        <w:rPr>
          <w:rFonts w:eastAsia="Aptos" w:cs="Times New Roman"/>
          <w:b/>
          <w:bCs/>
          <w:kern w:val="0"/>
          <w:sz w:val="22"/>
          <w:szCs w:val="22"/>
          <w:u w:val="single"/>
          <w14:ligatures w14:val="none"/>
        </w:rPr>
      </w:pPr>
      <w:r w:rsidRPr="002A1D09">
        <w:rPr>
          <w:rFonts w:eastAsia="Aptos" w:cs="Times New Roman"/>
          <w:b/>
          <w:bCs/>
          <w:kern w:val="0"/>
          <w:sz w:val="22"/>
          <w:szCs w:val="22"/>
          <w:u w:val="single"/>
          <w14:ligatures w14:val="none"/>
        </w:rPr>
        <w:t>1.</w:t>
      </w:r>
      <w:r>
        <w:rPr>
          <w:rFonts w:eastAsia="Aptos" w:cs="Times New Roman"/>
          <w:b/>
          <w:bCs/>
          <w:kern w:val="0"/>
          <w:sz w:val="22"/>
          <w:szCs w:val="22"/>
          <w:u w:val="single"/>
          <w14:ligatures w14:val="none"/>
        </w:rPr>
        <w:t xml:space="preserve">  </w:t>
      </w:r>
      <w:r w:rsidRPr="000E597C">
        <w:rPr>
          <w:rFonts w:eastAsia="Aptos" w:cs="Times New Roman"/>
          <w:b/>
          <w:bCs/>
          <w:kern w:val="0"/>
          <w:sz w:val="22"/>
          <w:szCs w:val="22"/>
          <w:u w:val="single"/>
          <w14:ligatures w14:val="none"/>
        </w:rPr>
        <w:t>Warehouse Buildings #2 &amp; #3 – lease agreement and inspection update</w:t>
      </w:r>
    </w:p>
    <w:p w14:paraId="6EF6D4FD" w14:textId="77777777" w:rsidR="008158BA" w:rsidRDefault="008158BA" w:rsidP="008158BA">
      <w:pPr>
        <w:pStyle w:val="ListParagraph"/>
        <w:numPr>
          <w:ilvl w:val="0"/>
          <w:numId w:val="1"/>
        </w:numPr>
        <w:spacing w:after="0" w:line="240" w:lineRule="auto"/>
        <w:jc w:val="both"/>
        <w:rPr>
          <w:rFonts w:eastAsia="Aptos" w:cs="Times New Roman"/>
          <w:b/>
          <w:bCs/>
          <w:kern w:val="0"/>
          <w:sz w:val="22"/>
          <w:szCs w:val="22"/>
          <w:u w:val="single"/>
          <w14:ligatures w14:val="none"/>
        </w:rPr>
      </w:pPr>
      <w:r w:rsidRPr="000E597C">
        <w:rPr>
          <w:rFonts w:eastAsia="Aptos" w:cs="Times New Roman"/>
          <w:b/>
          <w:bCs/>
          <w:kern w:val="0"/>
          <w:sz w:val="22"/>
          <w:szCs w:val="22"/>
          <w:u w:val="single"/>
          <w14:ligatures w14:val="none"/>
        </w:rPr>
        <w:t>Spreadsheet review</w:t>
      </w:r>
    </w:p>
    <w:p w14:paraId="0E55ECB1" w14:textId="77777777" w:rsidR="008158BA" w:rsidRDefault="008158BA" w:rsidP="008158BA">
      <w:pPr>
        <w:spacing w:after="0" w:line="240" w:lineRule="auto"/>
        <w:jc w:val="both"/>
        <w:rPr>
          <w:rFonts w:eastAsia="Aptos" w:cs="Times New Roman"/>
          <w:b/>
          <w:bCs/>
          <w:kern w:val="0"/>
          <w:sz w:val="22"/>
          <w:szCs w:val="22"/>
          <w:u w:val="single"/>
          <w14:ligatures w14:val="none"/>
        </w:rPr>
      </w:pPr>
    </w:p>
    <w:p w14:paraId="012521B6" w14:textId="7F27EE0C" w:rsidR="004655F7" w:rsidRPr="00876BAC" w:rsidRDefault="004655F7" w:rsidP="00876BAC">
      <w:pPr>
        <w:pStyle w:val="NoSpacing"/>
        <w:jc w:val="both"/>
        <w:rPr>
          <w:sz w:val="22"/>
          <w:szCs w:val="22"/>
        </w:rPr>
      </w:pPr>
      <w:r w:rsidRPr="00876BAC">
        <w:rPr>
          <w:sz w:val="22"/>
          <w:szCs w:val="22"/>
        </w:rPr>
        <w:t xml:space="preserve">Port director Patrick Dufresne reported that the maintenance </w:t>
      </w:r>
      <w:r w:rsidR="00B019E4" w:rsidRPr="00876BAC">
        <w:rPr>
          <w:sz w:val="22"/>
          <w:szCs w:val="22"/>
        </w:rPr>
        <w:t>program</w:t>
      </w:r>
      <w:r w:rsidR="00B019E4">
        <w:rPr>
          <w:sz w:val="22"/>
          <w:szCs w:val="22"/>
        </w:rPr>
        <w:t xml:space="preserve"> for Warehouse Building #3</w:t>
      </w:r>
      <w:r w:rsidRPr="00876BAC">
        <w:rPr>
          <w:sz w:val="22"/>
          <w:szCs w:val="22"/>
        </w:rPr>
        <w:t xml:space="preserve"> slowly continues and may take a few months to complete, as the tenant is doing the maintenance repairs in house.  Vice President Roper asked Mr. Dufresne about the spreadsheet and whether he was able to get a clear definition of the responsibilities for the tenant and for the port.  Mr. Coudrain said there isn’t a lock-down identification of who is responsible for what items, other than the tenant has a list of the items to be completed. He said the tenant questioned a few items that they believe weren’t their responsibility but did the repairs anyway.  Mr. Coudrain said the lease doesn’t identify who is responsible for which repairs.  Vice President Roper said while she appreciated the tenant is working on the warehouse repairs, she had concerns that the tenant did not have certified persons to make the repairs.  She wanted to ensure that things are being repaired to code. Treasurer DePaula said he thought it depended on the repair, that there are some repairs that do not require certified personnel. Vice President Roper asked Mr. Dufresne whether he was working to identify the port’s maintenance responsibilities for the warehouse buildings and prepare a list for the commissioners to review. </w:t>
      </w:r>
      <w:r w:rsidR="004C4F2C">
        <w:rPr>
          <w:sz w:val="22"/>
          <w:szCs w:val="22"/>
        </w:rPr>
        <w:t xml:space="preserve"> </w:t>
      </w:r>
      <w:r w:rsidRPr="00876BAC">
        <w:rPr>
          <w:sz w:val="22"/>
          <w:szCs w:val="22"/>
        </w:rPr>
        <w:t xml:space="preserve">Mr. Dufresne said he was obtaining contractor quotes for Warehouse Building </w:t>
      </w:r>
      <w:r w:rsidR="00B019E4">
        <w:rPr>
          <w:sz w:val="22"/>
          <w:szCs w:val="22"/>
        </w:rPr>
        <w:t>#</w:t>
      </w:r>
      <w:r w:rsidRPr="00876BAC">
        <w:rPr>
          <w:sz w:val="22"/>
          <w:szCs w:val="22"/>
        </w:rPr>
        <w:t xml:space="preserve">2 and would include any additional items in Warehouse Building </w:t>
      </w:r>
      <w:r w:rsidR="00B019E4">
        <w:rPr>
          <w:sz w:val="22"/>
          <w:szCs w:val="22"/>
        </w:rPr>
        <w:t>#</w:t>
      </w:r>
      <w:r w:rsidRPr="00876BAC">
        <w:rPr>
          <w:sz w:val="22"/>
          <w:szCs w:val="22"/>
        </w:rPr>
        <w:t>3 that are not being repaired by the tenant. He expected to have the information available by the next STPPC meeting. Vice President Roper requested that Mr. Dufresne provide the commissioners with a plan of action regarding the port’s responsibilities. Mr. Coudrain stated that the tenant has been willing to complete some repairs identified as the port’s responsibility but may not agree to continue doing so in the future.</w:t>
      </w:r>
    </w:p>
    <w:p w14:paraId="11810EB9" w14:textId="77777777" w:rsidR="008158BA" w:rsidRDefault="008158BA" w:rsidP="008158BA">
      <w:pPr>
        <w:spacing w:after="0" w:line="240" w:lineRule="auto"/>
        <w:jc w:val="both"/>
        <w:rPr>
          <w:rFonts w:eastAsia="Aptos" w:cs="Times New Roman"/>
          <w:kern w:val="0"/>
          <w:sz w:val="22"/>
          <w:szCs w:val="22"/>
          <w14:ligatures w14:val="none"/>
        </w:rPr>
      </w:pPr>
    </w:p>
    <w:p w14:paraId="7379635C" w14:textId="77777777" w:rsidR="008158BA" w:rsidRDefault="008158BA" w:rsidP="008158BA">
      <w:pPr>
        <w:spacing w:after="0" w:line="240" w:lineRule="auto"/>
        <w:jc w:val="both"/>
        <w:rPr>
          <w:rFonts w:eastAsia="Aptos" w:cs="Times New Roman"/>
          <w:kern w:val="0"/>
          <w:sz w:val="22"/>
          <w:szCs w:val="22"/>
          <w14:ligatures w14:val="none"/>
        </w:rPr>
      </w:pPr>
    </w:p>
    <w:p w14:paraId="12E5BAA2" w14:textId="77777777" w:rsidR="008158BA" w:rsidRPr="000E597C" w:rsidRDefault="008158BA" w:rsidP="008158BA">
      <w:pPr>
        <w:ind w:firstLine="720"/>
        <w:rPr>
          <w:b/>
          <w:sz w:val="22"/>
          <w:szCs w:val="22"/>
          <w:u w:val="single"/>
        </w:rPr>
      </w:pPr>
      <w:r w:rsidRPr="000E597C">
        <w:rPr>
          <w:b/>
          <w:sz w:val="22"/>
          <w:szCs w:val="22"/>
          <w:u w:val="single"/>
        </w:rPr>
        <w:t>2. LA-DOTD Port Priority Program Application  - Projects -  update</w:t>
      </w:r>
    </w:p>
    <w:p w14:paraId="19D5D2DA" w14:textId="779C6D26" w:rsidR="008158BA" w:rsidRDefault="00000000" w:rsidP="00876BAC">
      <w:pPr>
        <w:pStyle w:val="NoSpacing"/>
        <w:jc w:val="both"/>
        <w:rPr>
          <w:sz w:val="22"/>
          <w:szCs w:val="22"/>
        </w:rPr>
      </w:pPr>
      <w:r w:rsidRPr="00876BAC">
        <w:rPr>
          <w:sz w:val="22"/>
          <w:szCs w:val="22"/>
        </w:rPr>
        <w:t xml:space="preserve">Mr. Dufresne introduced Brandi Fontenot of GIS Engineering. Ms. Fontenot </w:t>
      </w:r>
      <w:r w:rsidR="00B57003" w:rsidRPr="00876BAC">
        <w:rPr>
          <w:sz w:val="22"/>
          <w:szCs w:val="22"/>
        </w:rPr>
        <w:t xml:space="preserve">reported that the </w:t>
      </w:r>
      <w:r w:rsidRPr="00876BAC">
        <w:rPr>
          <w:sz w:val="22"/>
          <w:szCs w:val="22"/>
        </w:rPr>
        <w:t xml:space="preserve">GIS drafting team is </w:t>
      </w:r>
      <w:r w:rsidR="00B57003" w:rsidRPr="00876BAC">
        <w:rPr>
          <w:sz w:val="22"/>
          <w:szCs w:val="22"/>
        </w:rPr>
        <w:t xml:space="preserve">preparing project </w:t>
      </w:r>
      <w:r w:rsidRPr="00876BAC">
        <w:rPr>
          <w:sz w:val="22"/>
          <w:szCs w:val="22"/>
        </w:rPr>
        <w:t xml:space="preserve">sheets and plans and will meet next week with Mr. Dufresne and David Ratliff of Premier Chemicals to review the site improvements and </w:t>
      </w:r>
      <w:r w:rsidR="00B57003" w:rsidRPr="00876BAC">
        <w:rPr>
          <w:sz w:val="22"/>
          <w:szCs w:val="22"/>
        </w:rPr>
        <w:t>confirm</w:t>
      </w:r>
      <w:r w:rsidRPr="00876BAC">
        <w:rPr>
          <w:sz w:val="22"/>
          <w:szCs w:val="22"/>
        </w:rPr>
        <w:t xml:space="preserve"> that the plans </w:t>
      </w:r>
      <w:r w:rsidR="00B57003" w:rsidRPr="00876BAC">
        <w:rPr>
          <w:sz w:val="22"/>
          <w:szCs w:val="22"/>
        </w:rPr>
        <w:t>align</w:t>
      </w:r>
      <w:r w:rsidRPr="00876BAC">
        <w:rPr>
          <w:sz w:val="22"/>
          <w:szCs w:val="22"/>
        </w:rPr>
        <w:t xml:space="preserve"> with Premier’s operations. She </w:t>
      </w:r>
      <w:r w:rsidR="00B57003" w:rsidRPr="00876BAC">
        <w:rPr>
          <w:sz w:val="22"/>
          <w:szCs w:val="22"/>
        </w:rPr>
        <w:t xml:space="preserve">stated that </w:t>
      </w:r>
      <w:r w:rsidRPr="00876BAC">
        <w:rPr>
          <w:sz w:val="22"/>
          <w:szCs w:val="22"/>
        </w:rPr>
        <w:t xml:space="preserve">surveying is </w:t>
      </w:r>
      <w:r w:rsidR="00B57003" w:rsidRPr="00876BAC">
        <w:rPr>
          <w:sz w:val="22"/>
          <w:szCs w:val="22"/>
        </w:rPr>
        <w:t>complete</w:t>
      </w:r>
      <w:r w:rsidRPr="00876BAC">
        <w:rPr>
          <w:sz w:val="22"/>
          <w:szCs w:val="22"/>
        </w:rPr>
        <w:t xml:space="preserve"> and </w:t>
      </w:r>
      <w:r w:rsidR="00B57003" w:rsidRPr="00876BAC">
        <w:rPr>
          <w:sz w:val="22"/>
          <w:szCs w:val="22"/>
        </w:rPr>
        <w:t xml:space="preserve">the team is </w:t>
      </w:r>
      <w:r w:rsidRPr="00876BAC">
        <w:rPr>
          <w:sz w:val="22"/>
          <w:szCs w:val="22"/>
        </w:rPr>
        <w:t xml:space="preserve">ready to </w:t>
      </w:r>
      <w:r w:rsidR="00B57003" w:rsidRPr="00876BAC">
        <w:rPr>
          <w:sz w:val="22"/>
          <w:szCs w:val="22"/>
        </w:rPr>
        <w:t>begin</w:t>
      </w:r>
      <w:r w:rsidRPr="00876BAC">
        <w:rPr>
          <w:sz w:val="22"/>
          <w:szCs w:val="22"/>
        </w:rPr>
        <w:t xml:space="preserve"> preliminary </w:t>
      </w:r>
      <w:r w:rsidR="00B57003" w:rsidRPr="00876BAC">
        <w:rPr>
          <w:sz w:val="22"/>
          <w:szCs w:val="22"/>
        </w:rPr>
        <w:t>design work and expects substantial</w:t>
      </w:r>
      <w:r w:rsidRPr="00876BAC">
        <w:rPr>
          <w:sz w:val="22"/>
          <w:szCs w:val="22"/>
        </w:rPr>
        <w:t xml:space="preserve"> progress</w:t>
      </w:r>
      <w:r w:rsidR="00B57003" w:rsidRPr="00876BAC">
        <w:rPr>
          <w:sz w:val="22"/>
          <w:szCs w:val="22"/>
        </w:rPr>
        <w:t xml:space="preserve"> will be made </w:t>
      </w:r>
      <w:r w:rsidRPr="00876BAC">
        <w:rPr>
          <w:sz w:val="22"/>
          <w:szCs w:val="22"/>
        </w:rPr>
        <w:t xml:space="preserve">within the next few weeks. Vice President Roper asked </w:t>
      </w:r>
      <w:r w:rsidR="00B57003" w:rsidRPr="00876BAC">
        <w:rPr>
          <w:sz w:val="22"/>
          <w:szCs w:val="22"/>
        </w:rPr>
        <w:t>which</w:t>
      </w:r>
      <w:r w:rsidRPr="00876BAC">
        <w:rPr>
          <w:sz w:val="22"/>
          <w:szCs w:val="22"/>
        </w:rPr>
        <w:t xml:space="preserve"> projects are funded. </w:t>
      </w:r>
      <w:r w:rsidR="004B1A2B" w:rsidRPr="00876BAC">
        <w:rPr>
          <w:sz w:val="22"/>
          <w:szCs w:val="22"/>
        </w:rPr>
        <w:t xml:space="preserve">Mr. Dufresne said that the port will be eligible for reimbursement in 2028, the earliest year reimbursement may be received, at 90% of costs up to the first $5,000,000.00.  </w:t>
      </w:r>
      <w:r w:rsidRPr="00876BAC">
        <w:rPr>
          <w:sz w:val="22"/>
          <w:szCs w:val="22"/>
        </w:rPr>
        <w:t xml:space="preserve">Ms. Fontenot </w:t>
      </w:r>
      <w:r w:rsidR="00B57003" w:rsidRPr="00876BAC">
        <w:rPr>
          <w:sz w:val="22"/>
          <w:szCs w:val="22"/>
        </w:rPr>
        <w:t>stated that the</w:t>
      </w:r>
      <w:r w:rsidRPr="00876BAC">
        <w:rPr>
          <w:sz w:val="22"/>
          <w:szCs w:val="22"/>
        </w:rPr>
        <w:t xml:space="preserve"> port priority project</w:t>
      </w:r>
      <w:r w:rsidR="00B57003" w:rsidRPr="00876BAC">
        <w:rPr>
          <w:sz w:val="22"/>
          <w:szCs w:val="22"/>
        </w:rPr>
        <w:t>s</w:t>
      </w:r>
      <w:r w:rsidRPr="00876BAC">
        <w:rPr>
          <w:sz w:val="22"/>
          <w:szCs w:val="22"/>
        </w:rPr>
        <w:t xml:space="preserve"> </w:t>
      </w:r>
      <w:r w:rsidR="00B57003" w:rsidRPr="00876BAC">
        <w:rPr>
          <w:sz w:val="22"/>
          <w:szCs w:val="22"/>
        </w:rPr>
        <w:t xml:space="preserve">include replacement of </w:t>
      </w:r>
      <w:r w:rsidRPr="00876BAC">
        <w:rPr>
          <w:sz w:val="22"/>
          <w:szCs w:val="22"/>
        </w:rPr>
        <w:t>the entrance culvert</w:t>
      </w:r>
      <w:r w:rsidR="00B57003" w:rsidRPr="00876BAC">
        <w:rPr>
          <w:sz w:val="22"/>
          <w:szCs w:val="22"/>
        </w:rPr>
        <w:t>,</w:t>
      </w:r>
      <w:r w:rsidRPr="00876BAC">
        <w:rPr>
          <w:sz w:val="22"/>
          <w:szCs w:val="22"/>
        </w:rPr>
        <w:t xml:space="preserve"> asphalt paving in front of both warehouses</w:t>
      </w:r>
      <w:r w:rsidR="00B57003" w:rsidRPr="00876BAC">
        <w:rPr>
          <w:sz w:val="22"/>
          <w:szCs w:val="22"/>
        </w:rPr>
        <w:t>,</w:t>
      </w:r>
      <w:r w:rsidRPr="00876BAC">
        <w:rPr>
          <w:sz w:val="22"/>
          <w:szCs w:val="22"/>
        </w:rPr>
        <w:t xml:space="preserve"> site drainage improvements</w:t>
      </w:r>
      <w:r w:rsidR="00B57003" w:rsidRPr="00876BAC">
        <w:rPr>
          <w:sz w:val="22"/>
          <w:szCs w:val="22"/>
        </w:rPr>
        <w:t>,</w:t>
      </w:r>
      <w:r w:rsidRPr="00876BAC">
        <w:rPr>
          <w:sz w:val="22"/>
          <w:szCs w:val="22"/>
        </w:rPr>
        <w:t xml:space="preserve"> and containment </w:t>
      </w:r>
      <w:r w:rsidRPr="00876BAC">
        <w:rPr>
          <w:rFonts w:asciiTheme="majorHAnsi" w:hAnsiTheme="majorHAnsi"/>
          <w:sz w:val="22"/>
          <w:szCs w:val="22"/>
        </w:rPr>
        <w:t>improvements</w:t>
      </w:r>
      <w:r w:rsidRPr="00876BAC">
        <w:rPr>
          <w:sz w:val="22"/>
          <w:szCs w:val="22"/>
        </w:rPr>
        <w:t xml:space="preserve"> for Premier’s operations in </w:t>
      </w:r>
      <w:r w:rsidR="00B57003" w:rsidRPr="00876BAC">
        <w:rPr>
          <w:sz w:val="22"/>
          <w:szCs w:val="22"/>
        </w:rPr>
        <w:t>Warehouse</w:t>
      </w:r>
      <w:r w:rsidRPr="00876BAC">
        <w:rPr>
          <w:sz w:val="22"/>
          <w:szCs w:val="22"/>
        </w:rPr>
        <w:t xml:space="preserve"> #3. </w:t>
      </w:r>
      <w:r w:rsidR="003D7421" w:rsidRPr="00876BAC">
        <w:rPr>
          <w:sz w:val="22"/>
          <w:szCs w:val="22"/>
        </w:rPr>
        <w:t xml:space="preserve"> </w:t>
      </w:r>
      <w:r w:rsidR="00B57003" w:rsidRPr="00876BAC">
        <w:rPr>
          <w:sz w:val="22"/>
          <w:szCs w:val="22"/>
        </w:rPr>
        <w:t>She noted that the</w:t>
      </w:r>
      <w:r w:rsidRPr="00876BAC">
        <w:rPr>
          <w:sz w:val="22"/>
          <w:szCs w:val="22"/>
        </w:rPr>
        <w:t xml:space="preserve"> fire suppression </w:t>
      </w:r>
      <w:r w:rsidR="00B57003" w:rsidRPr="00876BAC">
        <w:rPr>
          <w:sz w:val="22"/>
          <w:szCs w:val="22"/>
        </w:rPr>
        <w:t xml:space="preserve">and the three-slip boathouse projects </w:t>
      </w:r>
      <w:r w:rsidRPr="00876BAC">
        <w:rPr>
          <w:sz w:val="22"/>
          <w:szCs w:val="22"/>
        </w:rPr>
        <w:t xml:space="preserve">will likely be </w:t>
      </w:r>
      <w:r w:rsidR="00B57003" w:rsidRPr="00876BAC">
        <w:rPr>
          <w:sz w:val="22"/>
          <w:szCs w:val="22"/>
        </w:rPr>
        <w:t>handled under</w:t>
      </w:r>
      <w:r w:rsidRPr="00876BAC">
        <w:rPr>
          <w:sz w:val="22"/>
          <w:szCs w:val="22"/>
        </w:rPr>
        <w:t xml:space="preserve"> separate </w:t>
      </w:r>
      <w:r w:rsidR="00B57003" w:rsidRPr="00876BAC">
        <w:rPr>
          <w:sz w:val="22"/>
          <w:szCs w:val="22"/>
        </w:rPr>
        <w:t>contracts.</w:t>
      </w:r>
      <w:r w:rsidRPr="00876BAC">
        <w:rPr>
          <w:sz w:val="22"/>
          <w:szCs w:val="22"/>
        </w:rPr>
        <w:t xml:space="preserve"> It was confirmed that the </w:t>
      </w:r>
      <w:r w:rsidR="00B57003" w:rsidRPr="00876BAC">
        <w:rPr>
          <w:sz w:val="22"/>
          <w:szCs w:val="22"/>
        </w:rPr>
        <w:t xml:space="preserve">port must first incur the costs before seeking reimbursement from the </w:t>
      </w:r>
      <w:r w:rsidR="004B1A2B" w:rsidRPr="00876BAC">
        <w:rPr>
          <w:sz w:val="22"/>
          <w:szCs w:val="22"/>
        </w:rPr>
        <w:t>LA-</w:t>
      </w:r>
      <w:r w:rsidR="00B57003" w:rsidRPr="00876BAC">
        <w:rPr>
          <w:sz w:val="22"/>
          <w:szCs w:val="22"/>
        </w:rPr>
        <w:t>DOTD. Ms. Fontenot also stated that</w:t>
      </w:r>
      <w:r w:rsidRPr="00876BAC">
        <w:rPr>
          <w:sz w:val="22"/>
          <w:szCs w:val="22"/>
        </w:rPr>
        <w:t xml:space="preserve"> YKH</w:t>
      </w:r>
      <w:r w:rsidR="003D7421" w:rsidRPr="00876BAC">
        <w:rPr>
          <w:sz w:val="22"/>
          <w:szCs w:val="22"/>
        </w:rPr>
        <w:t xml:space="preserve"> Consulting</w:t>
      </w:r>
      <w:r w:rsidRPr="00876BAC">
        <w:rPr>
          <w:sz w:val="22"/>
          <w:szCs w:val="22"/>
        </w:rPr>
        <w:t xml:space="preserve"> is </w:t>
      </w:r>
      <w:r w:rsidR="00B57003" w:rsidRPr="00876BAC">
        <w:rPr>
          <w:sz w:val="22"/>
          <w:szCs w:val="22"/>
        </w:rPr>
        <w:t xml:space="preserve">preparing a </w:t>
      </w:r>
      <w:r w:rsidRPr="00876BAC">
        <w:rPr>
          <w:sz w:val="22"/>
          <w:szCs w:val="22"/>
        </w:rPr>
        <w:t xml:space="preserve">study and recommendation </w:t>
      </w:r>
      <w:r w:rsidR="00B57003" w:rsidRPr="00876BAC">
        <w:rPr>
          <w:sz w:val="22"/>
          <w:szCs w:val="22"/>
        </w:rPr>
        <w:t xml:space="preserve">regarding the </w:t>
      </w:r>
      <w:r w:rsidRPr="00876BAC">
        <w:rPr>
          <w:sz w:val="22"/>
          <w:szCs w:val="22"/>
        </w:rPr>
        <w:t xml:space="preserve">type of fire suppression system required for code compliance. She </w:t>
      </w:r>
      <w:r w:rsidR="00B57003" w:rsidRPr="00876BAC">
        <w:rPr>
          <w:sz w:val="22"/>
          <w:szCs w:val="22"/>
        </w:rPr>
        <w:t>added</w:t>
      </w:r>
      <w:r w:rsidRPr="00876BAC">
        <w:rPr>
          <w:sz w:val="22"/>
          <w:szCs w:val="22"/>
        </w:rPr>
        <w:t xml:space="preserve"> that the </w:t>
      </w:r>
      <w:r w:rsidR="003D7421" w:rsidRPr="00876BAC">
        <w:rPr>
          <w:sz w:val="22"/>
          <w:szCs w:val="22"/>
        </w:rPr>
        <w:t xml:space="preserve">port’s </w:t>
      </w:r>
      <w:r w:rsidR="00B57003" w:rsidRPr="00876BAC">
        <w:rPr>
          <w:sz w:val="22"/>
          <w:szCs w:val="22"/>
        </w:rPr>
        <w:t xml:space="preserve">current </w:t>
      </w:r>
      <w:r w:rsidRPr="00876BAC">
        <w:rPr>
          <w:sz w:val="22"/>
          <w:szCs w:val="22"/>
        </w:rPr>
        <w:t xml:space="preserve">insurance carrier is not offering a </w:t>
      </w:r>
      <w:r w:rsidR="00B57003" w:rsidRPr="00876BAC">
        <w:rPr>
          <w:sz w:val="22"/>
          <w:szCs w:val="22"/>
        </w:rPr>
        <w:t xml:space="preserve">cost </w:t>
      </w:r>
      <w:r w:rsidRPr="00876BAC">
        <w:rPr>
          <w:sz w:val="22"/>
          <w:szCs w:val="22"/>
        </w:rPr>
        <w:t>reduction for the fire suppression system at this time</w:t>
      </w:r>
      <w:r w:rsidR="00B57003" w:rsidRPr="00876BAC">
        <w:rPr>
          <w:sz w:val="22"/>
          <w:szCs w:val="22"/>
        </w:rPr>
        <w:t>, although that may</w:t>
      </w:r>
      <w:r w:rsidRPr="00876BAC">
        <w:rPr>
          <w:sz w:val="22"/>
          <w:szCs w:val="22"/>
        </w:rPr>
        <w:t xml:space="preserve"> change in the future. There were no questions.</w:t>
      </w:r>
    </w:p>
    <w:p w14:paraId="3696073C" w14:textId="77777777" w:rsidR="00E94E80" w:rsidRPr="00876BAC" w:rsidRDefault="00E94E80" w:rsidP="00876BAC">
      <w:pPr>
        <w:pStyle w:val="NoSpacing"/>
        <w:jc w:val="both"/>
        <w:rPr>
          <w:sz w:val="22"/>
          <w:szCs w:val="22"/>
        </w:rPr>
      </w:pPr>
    </w:p>
    <w:p w14:paraId="536FF401" w14:textId="77777777" w:rsidR="008158BA" w:rsidRDefault="008158BA" w:rsidP="00876BAC">
      <w:pPr>
        <w:pStyle w:val="NoSpacing"/>
      </w:pPr>
    </w:p>
    <w:p w14:paraId="15CF0E6C" w14:textId="77777777" w:rsidR="008158BA" w:rsidRPr="00453834" w:rsidRDefault="008158BA" w:rsidP="008158BA">
      <w:pPr>
        <w:spacing w:after="0" w:line="240" w:lineRule="auto"/>
        <w:ind w:left="720"/>
        <w:jc w:val="both"/>
        <w:rPr>
          <w:rFonts w:eastAsia="Aptos" w:cs="Times New Roman"/>
          <w:b/>
          <w:bCs/>
          <w:kern w:val="0"/>
          <w:sz w:val="22"/>
          <w:szCs w:val="22"/>
          <w:u w:val="single"/>
          <w14:ligatures w14:val="none"/>
        </w:rPr>
      </w:pPr>
      <w:r w:rsidRPr="00453834">
        <w:rPr>
          <w:rFonts w:eastAsia="Aptos" w:cs="Times New Roman"/>
          <w:b/>
          <w:bCs/>
          <w:kern w:val="0"/>
          <w:sz w:val="22"/>
          <w:szCs w:val="22"/>
          <w:u w:val="single"/>
          <w14:ligatures w14:val="none"/>
        </w:rPr>
        <w:t>3.  Barge dock repair project – update</w:t>
      </w:r>
    </w:p>
    <w:p w14:paraId="436910D6" w14:textId="77777777" w:rsidR="008158BA" w:rsidRPr="00453834" w:rsidRDefault="008158BA" w:rsidP="008158BA">
      <w:pPr>
        <w:spacing w:after="0" w:line="240" w:lineRule="auto"/>
        <w:ind w:left="720"/>
        <w:jc w:val="both"/>
        <w:rPr>
          <w:rFonts w:eastAsia="Aptos" w:cs="Times New Roman"/>
          <w:b/>
          <w:bCs/>
          <w:kern w:val="0"/>
          <w:sz w:val="22"/>
          <w:szCs w:val="22"/>
          <w14:ligatures w14:val="none"/>
        </w:rPr>
      </w:pPr>
    </w:p>
    <w:p w14:paraId="7B1B4F8D" w14:textId="513E4FFD" w:rsidR="008158BA" w:rsidRDefault="00000000" w:rsidP="00E94E80">
      <w:pPr>
        <w:pStyle w:val="NoSpacing"/>
        <w:jc w:val="both"/>
        <w:rPr>
          <w:kern w:val="0"/>
          <w14:ligatures w14:val="none"/>
        </w:rPr>
      </w:pPr>
      <w:r w:rsidRPr="00E94E80">
        <w:rPr>
          <w:sz w:val="22"/>
          <w:szCs w:val="22"/>
        </w:rPr>
        <w:t xml:space="preserve">Mr. Dufresne reported that engineering research on the barge dock </w:t>
      </w:r>
      <w:r w:rsidR="00464490" w:rsidRPr="00E94E80">
        <w:rPr>
          <w:sz w:val="22"/>
          <w:szCs w:val="22"/>
        </w:rPr>
        <w:t xml:space="preserve">is ongoing. He noted that </w:t>
      </w:r>
      <w:r w:rsidRPr="00E94E80">
        <w:rPr>
          <w:sz w:val="22"/>
          <w:szCs w:val="22"/>
        </w:rPr>
        <w:t xml:space="preserve">the </w:t>
      </w:r>
      <w:r w:rsidR="00464490" w:rsidRPr="00E94E80">
        <w:rPr>
          <w:sz w:val="22"/>
          <w:szCs w:val="22"/>
        </w:rPr>
        <w:t xml:space="preserve">invoice payment </w:t>
      </w:r>
      <w:r w:rsidRPr="00E94E80">
        <w:rPr>
          <w:sz w:val="22"/>
          <w:szCs w:val="22"/>
        </w:rPr>
        <w:t xml:space="preserve">approval list </w:t>
      </w:r>
      <w:r w:rsidR="009312A8" w:rsidRPr="00E94E80">
        <w:rPr>
          <w:sz w:val="22"/>
          <w:szCs w:val="22"/>
        </w:rPr>
        <w:t xml:space="preserve">for today </w:t>
      </w:r>
      <w:r w:rsidR="00464490" w:rsidRPr="00E94E80">
        <w:rPr>
          <w:sz w:val="22"/>
          <w:szCs w:val="22"/>
        </w:rPr>
        <w:t>includes</w:t>
      </w:r>
      <w:r w:rsidRPr="00E94E80">
        <w:rPr>
          <w:sz w:val="22"/>
          <w:szCs w:val="22"/>
        </w:rPr>
        <w:t xml:space="preserve"> the </w:t>
      </w:r>
      <w:r w:rsidR="00464490" w:rsidRPr="00E94E80">
        <w:rPr>
          <w:sz w:val="22"/>
          <w:szCs w:val="22"/>
        </w:rPr>
        <w:t>final</w:t>
      </w:r>
      <w:r w:rsidRPr="00E94E80">
        <w:rPr>
          <w:sz w:val="22"/>
          <w:szCs w:val="22"/>
        </w:rPr>
        <w:t xml:space="preserve"> invoice partially funded by FEMA</w:t>
      </w:r>
      <w:r w:rsidR="00464490" w:rsidRPr="00E94E80">
        <w:rPr>
          <w:sz w:val="22"/>
          <w:szCs w:val="22"/>
        </w:rPr>
        <w:t>, with</w:t>
      </w:r>
      <w:r w:rsidRPr="00E94E80">
        <w:rPr>
          <w:sz w:val="22"/>
          <w:szCs w:val="22"/>
        </w:rPr>
        <w:t xml:space="preserve"> one </w:t>
      </w:r>
      <w:r w:rsidR="00464490" w:rsidRPr="00E94E80">
        <w:rPr>
          <w:sz w:val="22"/>
          <w:szCs w:val="22"/>
        </w:rPr>
        <w:t>additional</w:t>
      </w:r>
      <w:r w:rsidRPr="00E94E80">
        <w:rPr>
          <w:sz w:val="22"/>
          <w:szCs w:val="22"/>
        </w:rPr>
        <w:t xml:space="preserve"> outstanding invoice </w:t>
      </w:r>
      <w:r w:rsidR="00464490" w:rsidRPr="00E94E80">
        <w:rPr>
          <w:sz w:val="22"/>
          <w:szCs w:val="22"/>
        </w:rPr>
        <w:t>to</w:t>
      </w:r>
      <w:r w:rsidRPr="00E94E80">
        <w:rPr>
          <w:sz w:val="22"/>
          <w:szCs w:val="22"/>
        </w:rPr>
        <w:t xml:space="preserve"> be reviewed at the next meeting. Treasurer DePaula asked </w:t>
      </w:r>
      <w:r w:rsidR="00B94F00" w:rsidRPr="00E94E80">
        <w:rPr>
          <w:sz w:val="22"/>
          <w:szCs w:val="22"/>
        </w:rPr>
        <w:t xml:space="preserve">if </w:t>
      </w:r>
      <w:r w:rsidRPr="00E94E80">
        <w:rPr>
          <w:sz w:val="22"/>
          <w:szCs w:val="22"/>
        </w:rPr>
        <w:t xml:space="preserve">Mr. Dufresne knew the </w:t>
      </w:r>
      <w:r w:rsidRPr="00E94E80">
        <w:rPr>
          <w:sz w:val="22"/>
          <w:szCs w:val="22"/>
        </w:rPr>
        <w:lastRenderedPageBreak/>
        <w:t xml:space="preserve">total </w:t>
      </w:r>
      <w:r w:rsidR="00464490" w:rsidRPr="00E94E80">
        <w:rPr>
          <w:sz w:val="22"/>
          <w:szCs w:val="22"/>
        </w:rPr>
        <w:t>estimated cost</w:t>
      </w:r>
      <w:r w:rsidRPr="00E94E80">
        <w:rPr>
          <w:sz w:val="22"/>
          <w:szCs w:val="22"/>
        </w:rPr>
        <w:t xml:space="preserve"> of the barge dock repair, and</w:t>
      </w:r>
      <w:r w:rsidR="00B94F00" w:rsidRPr="00E94E80">
        <w:rPr>
          <w:sz w:val="22"/>
          <w:szCs w:val="22"/>
        </w:rPr>
        <w:t xml:space="preserve"> after a brief discussion it was determined that</w:t>
      </w:r>
      <w:r w:rsidRPr="00E94E80">
        <w:rPr>
          <w:sz w:val="22"/>
          <w:szCs w:val="22"/>
        </w:rPr>
        <w:t xml:space="preserve"> </w:t>
      </w:r>
      <w:r w:rsidR="009312A8" w:rsidRPr="00E94E80">
        <w:rPr>
          <w:sz w:val="22"/>
          <w:szCs w:val="22"/>
        </w:rPr>
        <w:t>the general</w:t>
      </w:r>
      <w:r w:rsidR="009312A8">
        <w:t xml:space="preserve"> estimate </w:t>
      </w:r>
      <w:r>
        <w:t xml:space="preserve">could </w:t>
      </w:r>
      <w:r w:rsidR="00464490" w:rsidRPr="00464490">
        <w:t>range from $</w:t>
      </w:r>
      <w:r>
        <w:t xml:space="preserve">3 </w:t>
      </w:r>
      <w:r w:rsidR="00464490" w:rsidRPr="00464490">
        <w:t>million to $</w:t>
      </w:r>
      <w:r>
        <w:t>4 million</w:t>
      </w:r>
      <w:r w:rsidR="00464490" w:rsidRPr="00464490">
        <w:t>.</w:t>
      </w:r>
      <w:r>
        <w:t xml:space="preserve"> </w:t>
      </w:r>
      <w:r>
        <w:rPr>
          <w:kern w:val="0"/>
          <w14:ligatures w14:val="none"/>
        </w:rPr>
        <w:t xml:space="preserve">There were no </w:t>
      </w:r>
      <w:r w:rsidR="00464490" w:rsidRPr="00464490">
        <w:t>further</w:t>
      </w:r>
      <w:r>
        <w:rPr>
          <w:kern w:val="0"/>
          <w14:ligatures w14:val="none"/>
        </w:rPr>
        <w:t xml:space="preserve"> comments or questions </w:t>
      </w:r>
      <w:r w:rsidR="00464490" w:rsidRPr="00464490">
        <w:t>regarding</w:t>
      </w:r>
      <w:r>
        <w:rPr>
          <w:kern w:val="0"/>
          <w14:ligatures w14:val="none"/>
        </w:rPr>
        <w:t xml:space="preserve"> the barge dock repair project.</w:t>
      </w:r>
    </w:p>
    <w:p w14:paraId="1E5CFB88" w14:textId="77777777" w:rsidR="00876BAC" w:rsidRDefault="00876BAC">
      <w:pPr>
        <w:spacing w:after="0"/>
        <w:jc w:val="both"/>
      </w:pPr>
    </w:p>
    <w:p w14:paraId="19CEE3C2" w14:textId="77777777" w:rsidR="008158BA" w:rsidRPr="00453834" w:rsidRDefault="008158BA" w:rsidP="008158BA">
      <w:pPr>
        <w:spacing w:after="0" w:line="240" w:lineRule="auto"/>
        <w:jc w:val="both"/>
        <w:rPr>
          <w:sz w:val="22"/>
          <w:szCs w:val="22"/>
        </w:rPr>
      </w:pPr>
    </w:p>
    <w:p w14:paraId="31043F93" w14:textId="7E5DC020" w:rsidR="008158BA" w:rsidRDefault="008158BA" w:rsidP="008158BA">
      <w:pPr>
        <w:spacing w:after="0" w:line="240" w:lineRule="auto"/>
        <w:ind w:left="720"/>
        <w:jc w:val="both"/>
        <w:rPr>
          <w:rFonts w:ascii="Aptos" w:eastAsia="Times New Roman" w:hAnsi="Aptos" w:cs="Times New Roman"/>
          <w:b/>
          <w:bCs/>
          <w:kern w:val="0"/>
          <w:sz w:val="22"/>
          <w:szCs w:val="22"/>
          <w:u w:val="single"/>
          <w14:ligatures w14:val="none"/>
        </w:rPr>
      </w:pPr>
      <w:r>
        <w:rPr>
          <w:rFonts w:ascii="Aptos" w:eastAsia="Times New Roman" w:hAnsi="Aptos" w:cs="Times New Roman"/>
          <w:b/>
          <w:bCs/>
          <w:kern w:val="0"/>
          <w:sz w:val="22"/>
          <w:szCs w:val="22"/>
          <w:u w:val="single"/>
          <w14:ligatures w14:val="none"/>
        </w:rPr>
        <w:t xml:space="preserve">4.  </w:t>
      </w:r>
      <w:r w:rsidR="009E77A3">
        <w:rPr>
          <w:rFonts w:ascii="Aptos" w:eastAsia="Times New Roman" w:hAnsi="Aptos" w:cs="Times New Roman"/>
          <w:b/>
          <w:bCs/>
          <w:kern w:val="0"/>
          <w:sz w:val="22"/>
          <w:szCs w:val="22"/>
          <w:u w:val="single"/>
          <w14:ligatures w14:val="none"/>
        </w:rPr>
        <w:t xml:space="preserve"> </w:t>
      </w:r>
      <w:r w:rsidRPr="00645CC0">
        <w:rPr>
          <w:rFonts w:ascii="Aptos" w:eastAsia="Times New Roman" w:hAnsi="Aptos" w:cs="Times New Roman"/>
          <w:b/>
          <w:bCs/>
          <w:kern w:val="0"/>
          <w:sz w:val="22"/>
          <w:szCs w:val="22"/>
          <w:u w:val="single"/>
          <w14:ligatures w14:val="none"/>
        </w:rPr>
        <w:t>5-Year Master Plan – update</w:t>
      </w:r>
    </w:p>
    <w:p w14:paraId="0B07C9CA" w14:textId="77777777" w:rsidR="008158BA" w:rsidRDefault="008158BA" w:rsidP="008158BA">
      <w:pPr>
        <w:spacing w:after="0" w:line="240" w:lineRule="auto"/>
        <w:jc w:val="both"/>
        <w:rPr>
          <w:rFonts w:ascii="Aptos" w:hAnsi="Aptos"/>
          <w:color w:val="000000"/>
          <w:sz w:val="22"/>
        </w:rPr>
      </w:pPr>
    </w:p>
    <w:p w14:paraId="44D506A0" w14:textId="1D029E71" w:rsidR="008158BA" w:rsidRDefault="008158BA" w:rsidP="008158BA">
      <w:pPr>
        <w:spacing w:after="0" w:line="240" w:lineRule="auto"/>
        <w:jc w:val="both"/>
        <w:rPr>
          <w:rFonts w:ascii="Aptos" w:hAnsi="Aptos"/>
          <w:color w:val="000000"/>
          <w:sz w:val="22"/>
        </w:rPr>
      </w:pPr>
      <w:r w:rsidRPr="002B0D4B">
        <w:rPr>
          <w:rFonts w:ascii="Aptos" w:hAnsi="Aptos"/>
          <w:color w:val="000000"/>
          <w:sz w:val="22"/>
        </w:rPr>
        <w:t xml:space="preserve">Mr. Dufresne </w:t>
      </w:r>
      <w:r w:rsidR="00336CF9">
        <w:rPr>
          <w:rFonts w:ascii="Aptos" w:hAnsi="Aptos"/>
          <w:color w:val="000000"/>
          <w:sz w:val="22"/>
        </w:rPr>
        <w:t>contacted the economist group to discuss their attendance at the September STPPC meeting</w:t>
      </w:r>
      <w:r w:rsidR="008C7763">
        <w:rPr>
          <w:rFonts w:ascii="Aptos" w:hAnsi="Aptos"/>
          <w:color w:val="000000"/>
          <w:sz w:val="22"/>
        </w:rPr>
        <w:t>.  He said</w:t>
      </w:r>
      <w:r w:rsidR="00336CF9">
        <w:rPr>
          <w:rFonts w:ascii="Aptos" w:hAnsi="Aptos"/>
          <w:color w:val="000000"/>
          <w:sz w:val="22"/>
        </w:rPr>
        <w:t xml:space="preserve"> they </w:t>
      </w:r>
      <w:r w:rsidR="009C75E4">
        <w:rPr>
          <w:rFonts w:ascii="Aptos" w:hAnsi="Aptos"/>
          <w:color w:val="000000"/>
          <w:sz w:val="22"/>
        </w:rPr>
        <w:t>w</w:t>
      </w:r>
      <w:r w:rsidR="00336CF9">
        <w:rPr>
          <w:rFonts w:ascii="Aptos" w:hAnsi="Aptos"/>
          <w:color w:val="000000"/>
          <w:sz w:val="22"/>
        </w:rPr>
        <w:t>ould be able to attend if the STPPC chooses to hold the public hearing on the same day</w:t>
      </w:r>
      <w:r w:rsidR="009C75E4">
        <w:rPr>
          <w:rFonts w:ascii="Aptos" w:hAnsi="Aptos"/>
          <w:color w:val="000000"/>
          <w:sz w:val="22"/>
        </w:rPr>
        <w:t xml:space="preserve"> instead of some kind of email response</w:t>
      </w:r>
      <w:r w:rsidR="00336CF9">
        <w:rPr>
          <w:rFonts w:ascii="Aptos" w:hAnsi="Aptos"/>
          <w:color w:val="000000"/>
          <w:sz w:val="22"/>
        </w:rPr>
        <w:t>.  Commissioner Sims asked if th</w:t>
      </w:r>
      <w:r w:rsidR="009C75E4">
        <w:rPr>
          <w:rFonts w:ascii="Aptos" w:hAnsi="Aptos"/>
          <w:color w:val="000000"/>
          <w:sz w:val="22"/>
        </w:rPr>
        <w:t>e public hearing</w:t>
      </w:r>
      <w:r w:rsidR="00336CF9">
        <w:rPr>
          <w:rFonts w:ascii="Aptos" w:hAnsi="Aptos"/>
          <w:color w:val="000000"/>
          <w:sz w:val="22"/>
        </w:rPr>
        <w:t xml:space="preserve"> was to get feedback for the 5-</w:t>
      </w:r>
      <w:r w:rsidR="009C75E4">
        <w:rPr>
          <w:rFonts w:ascii="Aptos" w:hAnsi="Aptos"/>
          <w:color w:val="000000"/>
          <w:sz w:val="22"/>
        </w:rPr>
        <w:t>Year Master Plan</w:t>
      </w:r>
      <w:r w:rsidR="00336CF9">
        <w:rPr>
          <w:rFonts w:ascii="Aptos" w:hAnsi="Aptos"/>
          <w:color w:val="000000"/>
          <w:sz w:val="22"/>
        </w:rPr>
        <w:t xml:space="preserve">, </w:t>
      </w:r>
      <w:r w:rsidR="002E07AB">
        <w:rPr>
          <w:rFonts w:ascii="Aptos" w:hAnsi="Aptos"/>
          <w:color w:val="000000"/>
          <w:sz w:val="22"/>
        </w:rPr>
        <w:t>and Mr. Dufresne responded yes. A brief discussion was had regarding the public hearing.  Vice President Roper suggested possibly asking the TEDF or the Ponchatoula Chamber to host a hearing to get public feedback.  Commissioner Sims thought these avenues would be easier than having the public hearing at the City Hall Annex.</w:t>
      </w:r>
      <w:r w:rsidR="008C7763">
        <w:rPr>
          <w:rFonts w:ascii="Aptos" w:hAnsi="Aptos"/>
          <w:color w:val="000000"/>
          <w:sz w:val="22"/>
        </w:rPr>
        <w:t xml:space="preserve">  There were no more comments.</w:t>
      </w:r>
    </w:p>
    <w:p w14:paraId="3DD8BECE" w14:textId="77777777" w:rsidR="009E77A3" w:rsidRDefault="009E77A3" w:rsidP="008158BA">
      <w:pPr>
        <w:spacing w:after="0" w:line="240" w:lineRule="auto"/>
        <w:jc w:val="both"/>
        <w:rPr>
          <w:rFonts w:ascii="Aptos" w:hAnsi="Aptos"/>
          <w:color w:val="000000"/>
          <w:sz w:val="22"/>
        </w:rPr>
      </w:pPr>
    </w:p>
    <w:p w14:paraId="2BC54275" w14:textId="77777777" w:rsidR="00336CF9" w:rsidRDefault="00336CF9" w:rsidP="008158BA">
      <w:pPr>
        <w:spacing w:after="0" w:line="240" w:lineRule="auto"/>
        <w:jc w:val="both"/>
        <w:rPr>
          <w:rFonts w:ascii="Aptos" w:hAnsi="Aptos"/>
          <w:color w:val="000000"/>
          <w:sz w:val="22"/>
        </w:rPr>
      </w:pPr>
    </w:p>
    <w:p w14:paraId="7CEA5ECE" w14:textId="21E45810" w:rsidR="009E77A3" w:rsidRPr="009E77A3" w:rsidRDefault="009E77A3" w:rsidP="008158BA">
      <w:pPr>
        <w:spacing w:after="0" w:line="240" w:lineRule="auto"/>
        <w:jc w:val="both"/>
        <w:rPr>
          <w:rFonts w:ascii="Aptos" w:hAnsi="Aptos"/>
          <w:b/>
          <w:bCs/>
          <w:color w:val="000000"/>
          <w:sz w:val="22"/>
          <w:u w:val="single"/>
        </w:rPr>
      </w:pPr>
      <w:r>
        <w:rPr>
          <w:rFonts w:ascii="Aptos" w:hAnsi="Aptos"/>
          <w:color w:val="000000"/>
          <w:sz w:val="22"/>
        </w:rPr>
        <w:tab/>
      </w:r>
      <w:r w:rsidRPr="009E77A3">
        <w:rPr>
          <w:rFonts w:ascii="Aptos" w:hAnsi="Aptos"/>
          <w:b/>
          <w:bCs/>
          <w:color w:val="000000"/>
          <w:sz w:val="22"/>
          <w:u w:val="single"/>
        </w:rPr>
        <w:t>5.  Official Journal RFP</w:t>
      </w:r>
    </w:p>
    <w:p w14:paraId="0BC0D98D" w14:textId="03FFD05D" w:rsidR="009E77A3" w:rsidRPr="009E77A3" w:rsidRDefault="009E77A3" w:rsidP="008158BA">
      <w:pPr>
        <w:spacing w:after="0" w:line="240" w:lineRule="auto"/>
        <w:jc w:val="both"/>
        <w:rPr>
          <w:rFonts w:ascii="Aptos" w:hAnsi="Aptos"/>
          <w:b/>
          <w:bCs/>
          <w:color w:val="000000"/>
          <w:sz w:val="22"/>
        </w:rPr>
      </w:pPr>
      <w:r>
        <w:rPr>
          <w:rFonts w:ascii="Aptos" w:hAnsi="Aptos"/>
          <w:color w:val="000000"/>
          <w:sz w:val="22"/>
        </w:rPr>
        <w:tab/>
      </w:r>
      <w:r w:rsidRPr="009E77A3">
        <w:rPr>
          <w:rFonts w:ascii="Aptos" w:hAnsi="Aptos"/>
          <w:b/>
          <w:bCs/>
          <w:color w:val="000000"/>
          <w:sz w:val="22"/>
        </w:rPr>
        <w:t xml:space="preserve">      a) Resolution</w:t>
      </w:r>
    </w:p>
    <w:p w14:paraId="3B6C0377" w14:textId="77777777" w:rsidR="008158BA" w:rsidRDefault="008158BA" w:rsidP="008158BA">
      <w:pPr>
        <w:spacing w:after="0" w:line="240" w:lineRule="auto"/>
        <w:jc w:val="both"/>
        <w:rPr>
          <w:rFonts w:ascii="Aptos" w:eastAsia="Times New Roman" w:hAnsi="Aptos" w:cs="Times New Roman"/>
          <w:kern w:val="0"/>
          <w:sz w:val="22"/>
          <w:szCs w:val="22"/>
          <w14:ligatures w14:val="none"/>
        </w:rPr>
      </w:pPr>
    </w:p>
    <w:p w14:paraId="13ECAFC4" w14:textId="1DC24680" w:rsidR="009312A8" w:rsidRPr="00E94E80" w:rsidRDefault="00000000" w:rsidP="00E94E80">
      <w:pPr>
        <w:pStyle w:val="NoSpacing"/>
        <w:jc w:val="both"/>
        <w:rPr>
          <w:sz w:val="22"/>
          <w:szCs w:val="22"/>
        </w:rPr>
      </w:pPr>
      <w:r w:rsidRPr="00E94E80">
        <w:rPr>
          <w:sz w:val="22"/>
          <w:szCs w:val="22"/>
        </w:rPr>
        <w:t xml:space="preserve">Mr. Dufresne </w:t>
      </w:r>
      <w:r w:rsidR="00F97BF1" w:rsidRPr="00E94E80">
        <w:rPr>
          <w:sz w:val="22"/>
          <w:szCs w:val="22"/>
        </w:rPr>
        <w:t>reported that the STPPC received</w:t>
      </w:r>
      <w:r w:rsidRPr="00E94E80">
        <w:rPr>
          <w:sz w:val="22"/>
          <w:szCs w:val="22"/>
        </w:rPr>
        <w:t xml:space="preserve"> two responses to </w:t>
      </w:r>
      <w:r w:rsidR="00F97BF1" w:rsidRPr="00E94E80">
        <w:rPr>
          <w:sz w:val="22"/>
          <w:szCs w:val="22"/>
        </w:rPr>
        <w:t xml:space="preserve">its </w:t>
      </w:r>
      <w:r w:rsidRPr="00E94E80">
        <w:rPr>
          <w:sz w:val="22"/>
          <w:szCs w:val="22"/>
        </w:rPr>
        <w:t xml:space="preserve">Official Journal </w:t>
      </w:r>
      <w:r w:rsidR="00F97BF1" w:rsidRPr="00E94E80">
        <w:rPr>
          <w:sz w:val="22"/>
          <w:szCs w:val="22"/>
        </w:rPr>
        <w:t>RFP</w:t>
      </w:r>
      <w:r w:rsidRPr="00E94E80">
        <w:rPr>
          <w:sz w:val="22"/>
          <w:szCs w:val="22"/>
        </w:rPr>
        <w:t xml:space="preserve">. </w:t>
      </w:r>
      <w:r w:rsidR="00F97BF1" w:rsidRPr="00E94E80">
        <w:rPr>
          <w:sz w:val="22"/>
          <w:szCs w:val="22"/>
        </w:rPr>
        <w:t xml:space="preserve"> He stated th</w:t>
      </w:r>
      <w:r w:rsidR="00336CF9" w:rsidRPr="00E94E80">
        <w:rPr>
          <w:sz w:val="22"/>
          <w:szCs w:val="22"/>
        </w:rPr>
        <w:t>e proposals were essentially the same, however</w:t>
      </w:r>
      <w:r w:rsidR="00F97BF1" w:rsidRPr="00E94E80">
        <w:rPr>
          <w:sz w:val="22"/>
          <w:szCs w:val="22"/>
        </w:rPr>
        <w:t xml:space="preserve"> </w:t>
      </w:r>
      <w:r w:rsidRPr="00E94E80">
        <w:rPr>
          <w:sz w:val="22"/>
          <w:szCs w:val="22"/>
        </w:rPr>
        <w:t>The Tangi Times offered more publication options</w:t>
      </w:r>
      <w:r w:rsidR="00F97BF1" w:rsidRPr="00E94E80">
        <w:rPr>
          <w:sz w:val="22"/>
          <w:szCs w:val="22"/>
        </w:rPr>
        <w:t xml:space="preserve"> than</w:t>
      </w:r>
      <w:r w:rsidRPr="00E94E80">
        <w:rPr>
          <w:sz w:val="22"/>
          <w:szCs w:val="22"/>
        </w:rPr>
        <w:t xml:space="preserve"> the Hammond Daily Star, </w:t>
      </w:r>
      <w:r w:rsidR="00F97BF1" w:rsidRPr="00E94E80">
        <w:rPr>
          <w:sz w:val="22"/>
          <w:szCs w:val="22"/>
        </w:rPr>
        <w:t>which</w:t>
      </w:r>
      <w:r w:rsidRPr="00E94E80">
        <w:rPr>
          <w:sz w:val="22"/>
          <w:szCs w:val="22"/>
        </w:rPr>
        <w:t xml:space="preserve"> publishes </w:t>
      </w:r>
      <w:r w:rsidR="00F97BF1" w:rsidRPr="00E94E80">
        <w:rPr>
          <w:sz w:val="22"/>
          <w:szCs w:val="22"/>
        </w:rPr>
        <w:t>one</w:t>
      </w:r>
      <w:r w:rsidRPr="00E94E80">
        <w:rPr>
          <w:sz w:val="22"/>
          <w:szCs w:val="22"/>
        </w:rPr>
        <w:t xml:space="preserve"> day per week.</w:t>
      </w:r>
      <w:r w:rsidR="00F97BF1" w:rsidRPr="00E94E80">
        <w:rPr>
          <w:sz w:val="22"/>
          <w:szCs w:val="22"/>
        </w:rPr>
        <w:t xml:space="preserve"> </w:t>
      </w:r>
      <w:r w:rsidRPr="00E94E80">
        <w:rPr>
          <w:sz w:val="22"/>
          <w:szCs w:val="22"/>
        </w:rPr>
        <w:t xml:space="preserve"> Vice President Roper </w:t>
      </w:r>
      <w:r w:rsidR="00F97BF1" w:rsidRPr="00E94E80">
        <w:rPr>
          <w:sz w:val="22"/>
          <w:szCs w:val="22"/>
        </w:rPr>
        <w:t>requested</w:t>
      </w:r>
      <w:r w:rsidRPr="00E94E80">
        <w:rPr>
          <w:sz w:val="22"/>
          <w:szCs w:val="22"/>
        </w:rPr>
        <w:t xml:space="preserve"> that next </w:t>
      </w:r>
      <w:r w:rsidR="00F97BF1" w:rsidRPr="00E94E80">
        <w:rPr>
          <w:sz w:val="22"/>
          <w:szCs w:val="22"/>
        </w:rPr>
        <w:t>year’s RFP include</w:t>
      </w:r>
      <w:r w:rsidRPr="00E94E80">
        <w:rPr>
          <w:sz w:val="22"/>
          <w:szCs w:val="22"/>
        </w:rPr>
        <w:t xml:space="preserve"> circulation information</w:t>
      </w:r>
      <w:r w:rsidR="00F97BF1" w:rsidRPr="00E94E80">
        <w:rPr>
          <w:sz w:val="22"/>
          <w:szCs w:val="22"/>
        </w:rPr>
        <w:t>.</w:t>
      </w:r>
      <w:r w:rsidRPr="00E94E80">
        <w:rPr>
          <w:sz w:val="22"/>
          <w:szCs w:val="22"/>
        </w:rPr>
        <w:t xml:space="preserve"> Mr. </w:t>
      </w:r>
      <w:r w:rsidR="00F97BF1" w:rsidRPr="00E94E80">
        <w:rPr>
          <w:sz w:val="22"/>
          <w:szCs w:val="22"/>
        </w:rPr>
        <w:t>Dufresne recommended accepting</w:t>
      </w:r>
      <w:r w:rsidRPr="00E94E80">
        <w:rPr>
          <w:sz w:val="22"/>
          <w:szCs w:val="22"/>
        </w:rPr>
        <w:t xml:space="preserve"> the proposal submitted by The Tangi Times.</w:t>
      </w:r>
      <w:r w:rsidR="00876BAC" w:rsidRPr="00E94E80">
        <w:rPr>
          <w:sz w:val="22"/>
          <w:szCs w:val="22"/>
        </w:rPr>
        <w:t xml:space="preserve">  </w:t>
      </w:r>
      <w:r w:rsidR="009312A8" w:rsidRPr="00E94E80">
        <w:rPr>
          <w:sz w:val="22"/>
          <w:szCs w:val="22"/>
        </w:rPr>
        <w:t>Commissioner Sims introduced the resolution:</w:t>
      </w:r>
    </w:p>
    <w:p w14:paraId="7C440DE8" w14:textId="77777777" w:rsidR="009312A8" w:rsidRPr="00E94E80" w:rsidRDefault="009312A8" w:rsidP="00E94E80">
      <w:pPr>
        <w:pStyle w:val="NoSpacing"/>
        <w:jc w:val="both"/>
        <w:rPr>
          <w:sz w:val="22"/>
          <w:szCs w:val="22"/>
        </w:rPr>
      </w:pPr>
    </w:p>
    <w:p w14:paraId="54AEDB58" w14:textId="497B56F0" w:rsidR="009312A8" w:rsidRPr="00E94E80" w:rsidRDefault="009312A8" w:rsidP="00E94E80">
      <w:pPr>
        <w:pStyle w:val="NoSpacing"/>
        <w:jc w:val="both"/>
        <w:rPr>
          <w:sz w:val="22"/>
          <w:szCs w:val="22"/>
        </w:rPr>
      </w:pPr>
      <w:r w:rsidRPr="00E94E80">
        <w:rPr>
          <w:sz w:val="22"/>
          <w:szCs w:val="22"/>
        </w:rPr>
        <w:t>Moved by Commissioner</w:t>
      </w:r>
      <w:r w:rsidR="00385786" w:rsidRPr="00E94E80">
        <w:rPr>
          <w:sz w:val="22"/>
          <w:szCs w:val="22"/>
        </w:rPr>
        <w:t xml:space="preserve"> DePaula</w:t>
      </w:r>
      <w:r w:rsidRPr="00E94E80">
        <w:rPr>
          <w:sz w:val="22"/>
          <w:szCs w:val="22"/>
        </w:rPr>
        <w:t xml:space="preserve">, seconded by Commissioner </w:t>
      </w:r>
      <w:r w:rsidR="00385786" w:rsidRPr="00E94E80">
        <w:rPr>
          <w:sz w:val="22"/>
          <w:szCs w:val="22"/>
        </w:rPr>
        <w:t>Roper</w:t>
      </w:r>
      <w:r w:rsidRPr="00E94E80">
        <w:rPr>
          <w:sz w:val="22"/>
          <w:szCs w:val="22"/>
        </w:rPr>
        <w:t>, that the South Tangipahoa Parish Port Commission accepted the proposal submitted by</w:t>
      </w:r>
      <w:r w:rsidR="00385786" w:rsidRPr="00E94E80">
        <w:rPr>
          <w:sz w:val="22"/>
          <w:szCs w:val="22"/>
        </w:rPr>
        <w:t xml:space="preserve"> The Tangi Times</w:t>
      </w:r>
      <w:r w:rsidRPr="00E94E80">
        <w:rPr>
          <w:sz w:val="22"/>
          <w:szCs w:val="22"/>
        </w:rPr>
        <w:t>, dated</w:t>
      </w:r>
      <w:r w:rsidR="00385786" w:rsidRPr="00E94E80">
        <w:rPr>
          <w:sz w:val="22"/>
          <w:szCs w:val="22"/>
        </w:rPr>
        <w:t xml:space="preserve"> May 1</w:t>
      </w:r>
      <w:r w:rsidRPr="00E94E80">
        <w:rPr>
          <w:sz w:val="22"/>
          <w:szCs w:val="22"/>
        </w:rPr>
        <w:t>, 2026, to serve as its Official Journal for the period beginning August 1, 2026 and ending July 31, 2027 and is hereby designated and authorized to represent the contractual rates as stated in the proposal, meeting all state law requirements, LA R.S.43:142, with regards to port related business/public notices.</w:t>
      </w:r>
    </w:p>
    <w:p w14:paraId="4F4A8C6D" w14:textId="77777777" w:rsidR="009312A8" w:rsidRPr="00E94E80" w:rsidRDefault="009312A8" w:rsidP="00E94E80">
      <w:pPr>
        <w:pStyle w:val="NoSpacing"/>
        <w:jc w:val="both"/>
        <w:rPr>
          <w:sz w:val="22"/>
          <w:szCs w:val="22"/>
        </w:rPr>
      </w:pPr>
    </w:p>
    <w:p w14:paraId="267AF38A" w14:textId="2615C65A" w:rsidR="00385786" w:rsidRPr="00E94E80" w:rsidRDefault="00385786" w:rsidP="00E94E80">
      <w:pPr>
        <w:pStyle w:val="NoSpacing"/>
        <w:jc w:val="both"/>
        <w:rPr>
          <w:sz w:val="22"/>
          <w:szCs w:val="22"/>
        </w:rPr>
      </w:pPr>
      <w:r w:rsidRPr="00E94E80">
        <w:rPr>
          <w:sz w:val="22"/>
          <w:szCs w:val="22"/>
        </w:rPr>
        <w:t xml:space="preserve">Motion passed.  </w:t>
      </w:r>
      <w:r w:rsidRPr="00E94E80">
        <w:rPr>
          <w:rFonts w:eastAsia="Aptos"/>
          <w:sz w:val="22"/>
          <w:szCs w:val="22"/>
        </w:rPr>
        <w:t>Yeas:  5  Ferrara, Roper, DePaula, Sims, Davis</w:t>
      </w:r>
      <w:r w:rsidRPr="00E94E80">
        <w:rPr>
          <w:sz w:val="22"/>
          <w:szCs w:val="22"/>
        </w:rPr>
        <w:t xml:space="preserve">   Nays: 0  Absent: 2  Sheridan, Schanzbach</w:t>
      </w:r>
    </w:p>
    <w:p w14:paraId="4D0C4345" w14:textId="77777777" w:rsidR="001F21F0" w:rsidRPr="00E94E80" w:rsidRDefault="001F21F0" w:rsidP="00E94E80">
      <w:pPr>
        <w:pStyle w:val="NoSpacing"/>
        <w:jc w:val="both"/>
        <w:rPr>
          <w:sz w:val="22"/>
          <w:szCs w:val="22"/>
        </w:rPr>
      </w:pPr>
    </w:p>
    <w:p w14:paraId="6B01F5E7" w14:textId="77777777" w:rsidR="001F21F0" w:rsidRPr="000E597C" w:rsidRDefault="001F21F0" w:rsidP="00385786">
      <w:pPr>
        <w:spacing w:after="0" w:line="240" w:lineRule="auto"/>
        <w:jc w:val="both"/>
        <w:rPr>
          <w:rFonts w:eastAsia="Aptos" w:cs="Times New Roman"/>
          <w:kern w:val="0"/>
          <w:sz w:val="22"/>
          <w:szCs w:val="22"/>
          <w14:ligatures w14:val="none"/>
        </w:rPr>
      </w:pPr>
    </w:p>
    <w:p w14:paraId="22DEB89F" w14:textId="77777777" w:rsidR="008158BA" w:rsidRDefault="008158BA" w:rsidP="004C39C3">
      <w:pPr>
        <w:spacing w:after="0" w:line="240" w:lineRule="auto"/>
        <w:ind w:firstLine="720"/>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 xml:space="preserve">6.  Invoice Payment Approval </w:t>
      </w:r>
      <w:r>
        <w:rPr>
          <w:rFonts w:ascii="Aptos" w:eastAsia="Aptos" w:hAnsi="Aptos" w:cs="Times New Roman"/>
          <w:b/>
          <w:bCs/>
          <w:kern w:val="0"/>
          <w:sz w:val="22"/>
          <w:szCs w:val="22"/>
          <w14:ligatures w14:val="none"/>
        </w:rPr>
        <w:t xml:space="preserve">   </w:t>
      </w:r>
    </w:p>
    <w:p w14:paraId="555D817B" w14:textId="77777777" w:rsidR="008158BA" w:rsidRDefault="008158BA" w:rsidP="008158BA">
      <w:pPr>
        <w:spacing w:after="0" w:line="240" w:lineRule="auto"/>
        <w:jc w:val="both"/>
        <w:rPr>
          <w:rFonts w:ascii="Aptos" w:eastAsia="Aptos" w:hAnsi="Aptos" w:cs="Times New Roman"/>
          <w:b/>
          <w:bCs/>
          <w:kern w:val="0"/>
          <w:sz w:val="22"/>
          <w:szCs w:val="22"/>
          <w14:ligatures w14:val="none"/>
        </w:rPr>
      </w:pPr>
    </w:p>
    <w:p w14:paraId="7F3D1DBA" w14:textId="5B919A1C" w:rsidR="008158BA" w:rsidRDefault="008158BA" w:rsidP="008158B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The following invoices for payment were presented today for approval by </w:t>
      </w:r>
      <w:r w:rsidR="002F323B">
        <w:rPr>
          <w:rFonts w:ascii="Aptos" w:eastAsia="Aptos" w:hAnsi="Aptos" w:cs="Times New Roman"/>
          <w:kern w:val="0"/>
          <w:sz w:val="22"/>
          <w:szCs w:val="22"/>
          <w14:ligatures w14:val="none"/>
        </w:rPr>
        <w:t>Treasurer DePaula</w:t>
      </w:r>
      <w:r>
        <w:rPr>
          <w:rFonts w:ascii="Aptos" w:eastAsia="Aptos" w:hAnsi="Aptos" w:cs="Times New Roman"/>
          <w:kern w:val="0"/>
          <w:sz w:val="22"/>
          <w:szCs w:val="22"/>
          <w14:ligatures w14:val="none"/>
        </w:rPr>
        <w:t xml:space="preserve">: </w:t>
      </w:r>
    </w:p>
    <w:p w14:paraId="66AA64CD" w14:textId="77777777" w:rsidR="008158BA" w:rsidRPr="00A55EC7" w:rsidRDefault="008158BA" w:rsidP="008158BA">
      <w:pPr>
        <w:spacing w:after="0" w:line="240" w:lineRule="auto"/>
        <w:jc w:val="both"/>
        <w:rPr>
          <w:rFonts w:ascii="Calibri" w:eastAsia="Aptos" w:hAnsi="Calibri" w:cs="Calibri"/>
          <w:kern w:val="0"/>
          <w:sz w:val="22"/>
          <w:szCs w:val="22"/>
          <w14:ligatures w14:val="none"/>
        </w:rPr>
      </w:pPr>
    </w:p>
    <w:p w14:paraId="31E9EC9B" w14:textId="77777777" w:rsidR="008158BA" w:rsidRPr="00A55EC7" w:rsidRDefault="008158BA" w:rsidP="008158BA">
      <w:pPr>
        <w:spacing w:after="0" w:line="240" w:lineRule="auto"/>
        <w:contextualSpacing/>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Cashe Coudrain &amp; Bass</w:t>
      </w:r>
    </w:p>
    <w:p w14:paraId="7626D1DE" w14:textId="60353A51" w:rsidR="008158BA" w:rsidRPr="00A55EC7" w:rsidRDefault="008158BA" w:rsidP="008158BA">
      <w:pPr>
        <w:spacing w:after="0" w:line="240" w:lineRule="auto"/>
        <w:contextualSpacing/>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Services rendered through </w:t>
      </w:r>
      <w:r w:rsidR="008C7763">
        <w:rPr>
          <w:rFonts w:ascii="Calibri" w:eastAsia="Times New Roman" w:hAnsi="Calibri" w:cs="Calibri"/>
          <w:b/>
          <w:bCs/>
          <w:kern w:val="0"/>
          <w14:ligatures w14:val="none"/>
        </w:rPr>
        <w:t>June 30</w:t>
      </w:r>
      <w:r w:rsidRPr="00A55EC7">
        <w:rPr>
          <w:rFonts w:ascii="Calibri" w:eastAsia="Times New Roman" w:hAnsi="Calibri" w:cs="Calibri"/>
          <w:b/>
          <w:bCs/>
          <w:kern w:val="0"/>
          <w14:ligatures w14:val="none"/>
        </w:rPr>
        <w:t>, 2026</w:t>
      </w:r>
    </w:p>
    <w:p w14:paraId="4A4E3080" w14:textId="77777777" w:rsidR="008158BA" w:rsidRPr="00A55EC7" w:rsidRDefault="008158BA" w:rsidP="008158BA">
      <w:pPr>
        <w:spacing w:after="0" w:line="240" w:lineRule="auto"/>
        <w:contextualSpacing/>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w:t>
      </w:r>
    </w:p>
    <w:p w14:paraId="34A78C45" w14:textId="50ECCBB8" w:rsidR="008158BA" w:rsidRPr="00A55EC7" w:rsidRDefault="008158BA" w:rsidP="008158BA">
      <w:pPr>
        <w:spacing w:after="0" w:line="240" w:lineRule="auto"/>
        <w:ind w:firstLine="720"/>
        <w:contextualSpacing/>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Inv# 133</w:t>
      </w:r>
      <w:r w:rsidR="008B460D">
        <w:rPr>
          <w:rFonts w:ascii="Calibri" w:eastAsia="Times New Roman" w:hAnsi="Calibri" w:cs="Calibri"/>
          <w:b/>
          <w:bCs/>
          <w:kern w:val="0"/>
          <w14:ligatures w14:val="none"/>
        </w:rPr>
        <w:t>897</w:t>
      </w:r>
      <w:r w:rsidRPr="00A55EC7">
        <w:rPr>
          <w:rFonts w:ascii="Calibri" w:eastAsia="Times New Roman" w:hAnsi="Calibri" w:cs="Calibri"/>
          <w:b/>
          <w:bCs/>
          <w:kern w:val="0"/>
          <w14:ligatures w14:val="none"/>
        </w:rPr>
        <w:tab/>
        <w:t xml:space="preserve">  Matter # 4623-1</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 xml:space="preserve">            </w:t>
      </w:r>
      <w:r w:rsidRPr="00A55EC7">
        <w:rPr>
          <w:rFonts w:ascii="Calibri" w:eastAsia="Times New Roman" w:hAnsi="Calibri" w:cs="Calibri"/>
          <w:b/>
          <w:bCs/>
          <w:kern w:val="0"/>
          <w14:ligatures w14:val="none"/>
        </w:rPr>
        <w:tab/>
        <w:t xml:space="preserve">       </w:t>
      </w:r>
      <w:r>
        <w:rPr>
          <w:rFonts w:ascii="Calibri" w:eastAsia="Times New Roman" w:hAnsi="Calibri" w:cs="Calibri"/>
          <w:b/>
          <w:bCs/>
          <w:kern w:val="0"/>
          <w14:ligatures w14:val="none"/>
        </w:rPr>
        <w:tab/>
      </w:r>
      <w:r w:rsidR="004A348E">
        <w:rPr>
          <w:rFonts w:ascii="Calibri" w:eastAsia="Times New Roman" w:hAnsi="Calibri" w:cs="Calibri"/>
          <w:b/>
          <w:bCs/>
          <w:kern w:val="0"/>
          <w14:ligatures w14:val="none"/>
        </w:rPr>
        <w:t xml:space="preserve">   </w:t>
      </w:r>
      <w:r w:rsidRPr="00A55EC7">
        <w:rPr>
          <w:rFonts w:ascii="Calibri" w:eastAsia="Times New Roman" w:hAnsi="Calibri" w:cs="Calibri"/>
          <w:b/>
          <w:bCs/>
          <w:kern w:val="0"/>
          <w14:ligatures w14:val="none"/>
        </w:rPr>
        <w:t xml:space="preserve">Amt. $    </w:t>
      </w:r>
      <w:r w:rsidR="008B460D">
        <w:rPr>
          <w:rFonts w:ascii="Calibri" w:eastAsia="Times New Roman" w:hAnsi="Calibri" w:cs="Calibri"/>
          <w:b/>
          <w:bCs/>
          <w:kern w:val="0"/>
          <w14:ligatures w14:val="none"/>
        </w:rPr>
        <w:t>68</w:t>
      </w:r>
      <w:r w:rsidRPr="00A55EC7">
        <w:rPr>
          <w:rFonts w:ascii="Calibri" w:eastAsia="Times New Roman" w:hAnsi="Calibri" w:cs="Calibri"/>
          <w:b/>
          <w:bCs/>
          <w:kern w:val="0"/>
          <w14:ligatures w14:val="none"/>
        </w:rPr>
        <w:t>0.00</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STPPC General</w:t>
      </w:r>
    </w:p>
    <w:p w14:paraId="38D69F4D" w14:textId="77777777" w:rsidR="00876BAC" w:rsidRPr="00A55EC7" w:rsidRDefault="00876BAC" w:rsidP="008158BA">
      <w:pPr>
        <w:spacing w:after="0" w:line="240" w:lineRule="auto"/>
        <w:ind w:firstLine="720"/>
        <w:rPr>
          <w:rFonts w:ascii="Calibri" w:eastAsia="Times New Roman" w:hAnsi="Calibri" w:cs="Calibri"/>
          <w:b/>
          <w:bCs/>
          <w:kern w:val="0"/>
          <w14:ligatures w14:val="none"/>
        </w:rPr>
      </w:pPr>
    </w:p>
    <w:p w14:paraId="623D4B19" w14:textId="296E18D4" w:rsidR="008158BA" w:rsidRPr="00A55EC7" w:rsidRDefault="008158BA" w:rsidP="008158BA">
      <w:pPr>
        <w:spacing w:after="0" w:line="240" w:lineRule="auto"/>
        <w:ind w:firstLine="720"/>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Inv# 133</w:t>
      </w:r>
      <w:r w:rsidR="008B460D">
        <w:rPr>
          <w:rFonts w:ascii="Calibri" w:eastAsia="Times New Roman" w:hAnsi="Calibri" w:cs="Calibri"/>
          <w:b/>
          <w:bCs/>
          <w:kern w:val="0"/>
          <w14:ligatures w14:val="none"/>
        </w:rPr>
        <w:t>900</w:t>
      </w:r>
      <w:r w:rsidRPr="00A55EC7">
        <w:rPr>
          <w:rFonts w:ascii="Calibri" w:eastAsia="Times New Roman" w:hAnsi="Calibri" w:cs="Calibri"/>
          <w:b/>
          <w:bCs/>
          <w:kern w:val="0"/>
          <w14:ligatures w14:val="none"/>
        </w:rPr>
        <w:t xml:space="preserve">     Matter # 4623-4</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 xml:space="preserve">            </w:t>
      </w:r>
      <w:r w:rsidRPr="00A55EC7">
        <w:rPr>
          <w:rFonts w:ascii="Calibri" w:eastAsia="Times New Roman" w:hAnsi="Calibri" w:cs="Calibri"/>
          <w:b/>
          <w:bCs/>
          <w:kern w:val="0"/>
          <w14:ligatures w14:val="none"/>
        </w:rPr>
        <w:tab/>
        <w:t xml:space="preserve">      </w:t>
      </w:r>
      <w:r>
        <w:rPr>
          <w:rFonts w:ascii="Calibri" w:eastAsia="Times New Roman" w:hAnsi="Calibri" w:cs="Calibri"/>
          <w:b/>
          <w:bCs/>
          <w:kern w:val="0"/>
          <w14:ligatures w14:val="none"/>
        </w:rPr>
        <w:tab/>
      </w:r>
      <w:r w:rsidR="004A348E">
        <w:rPr>
          <w:rFonts w:ascii="Calibri" w:eastAsia="Times New Roman" w:hAnsi="Calibri" w:cs="Calibri"/>
          <w:b/>
          <w:bCs/>
          <w:kern w:val="0"/>
          <w14:ligatures w14:val="none"/>
        </w:rPr>
        <w:t xml:space="preserve"> </w:t>
      </w:r>
      <w:r w:rsidRPr="00A55EC7">
        <w:rPr>
          <w:rFonts w:ascii="Calibri" w:eastAsia="Times New Roman" w:hAnsi="Calibri" w:cs="Calibri"/>
          <w:b/>
          <w:bCs/>
          <w:kern w:val="0"/>
          <w14:ligatures w14:val="none"/>
        </w:rPr>
        <w:t xml:space="preserve"> </w:t>
      </w:r>
      <w:r w:rsidR="004A348E">
        <w:rPr>
          <w:rFonts w:ascii="Calibri" w:eastAsia="Times New Roman" w:hAnsi="Calibri" w:cs="Calibri"/>
          <w:b/>
          <w:bCs/>
          <w:kern w:val="0"/>
          <w14:ligatures w14:val="none"/>
        </w:rPr>
        <w:t xml:space="preserve"> </w:t>
      </w:r>
      <w:r w:rsidRPr="00A55EC7">
        <w:rPr>
          <w:rFonts w:ascii="Calibri" w:eastAsia="Times New Roman" w:hAnsi="Calibri" w:cs="Calibri"/>
          <w:b/>
          <w:bCs/>
          <w:kern w:val="0"/>
          <w14:ligatures w14:val="none"/>
        </w:rPr>
        <w:t xml:space="preserve">Amt. $    </w:t>
      </w:r>
      <w:r w:rsidR="008B460D">
        <w:rPr>
          <w:rFonts w:ascii="Calibri" w:eastAsia="Times New Roman" w:hAnsi="Calibri" w:cs="Calibri"/>
          <w:b/>
          <w:bCs/>
          <w:kern w:val="0"/>
          <w14:ligatures w14:val="none"/>
        </w:rPr>
        <w:t xml:space="preserve"> 4</w:t>
      </w:r>
      <w:r w:rsidRPr="00A55EC7">
        <w:rPr>
          <w:rFonts w:ascii="Calibri" w:eastAsia="Times New Roman" w:hAnsi="Calibri" w:cs="Calibri"/>
          <w:b/>
          <w:bCs/>
          <w:kern w:val="0"/>
          <w14:ligatures w14:val="none"/>
        </w:rPr>
        <w:t>0.00</w:t>
      </w:r>
    </w:p>
    <w:p w14:paraId="6476E33C" w14:textId="77777777" w:rsidR="008158BA" w:rsidRPr="00A55EC7" w:rsidRDefault="008158BA" w:rsidP="008158BA">
      <w:pPr>
        <w:spacing w:after="0" w:line="240" w:lineRule="auto"/>
        <w:ind w:firstLine="720"/>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Lease with Bayou Diesel/Premier Chemicals</w:t>
      </w:r>
    </w:p>
    <w:p w14:paraId="3FF856E1" w14:textId="77777777" w:rsidR="008158BA" w:rsidRPr="00A55EC7" w:rsidRDefault="008158BA" w:rsidP="008158BA">
      <w:pPr>
        <w:spacing w:after="0" w:line="240" w:lineRule="auto"/>
        <w:ind w:firstLine="720"/>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(Building 3)</w:t>
      </w:r>
    </w:p>
    <w:p w14:paraId="1EB721D4" w14:textId="48FDFB99" w:rsidR="008158BA" w:rsidRPr="00A55EC7" w:rsidRDefault="008158BA" w:rsidP="008158BA">
      <w:pPr>
        <w:spacing w:after="0" w:line="240" w:lineRule="auto"/>
        <w:ind w:firstLine="720"/>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lastRenderedPageBreak/>
        <w:t>Inv# 133</w:t>
      </w:r>
      <w:r w:rsidR="008B460D">
        <w:rPr>
          <w:rFonts w:ascii="Calibri" w:eastAsia="Times New Roman" w:hAnsi="Calibri" w:cs="Calibri"/>
          <w:b/>
          <w:bCs/>
          <w:kern w:val="0"/>
          <w14:ligatures w14:val="none"/>
        </w:rPr>
        <w:t>896</w:t>
      </w:r>
      <w:r w:rsidRPr="00A55EC7">
        <w:rPr>
          <w:rFonts w:ascii="Calibri" w:eastAsia="Times New Roman" w:hAnsi="Calibri" w:cs="Calibri"/>
          <w:b/>
          <w:bCs/>
          <w:kern w:val="0"/>
          <w14:ligatures w14:val="none"/>
        </w:rPr>
        <w:t xml:space="preserve">      Matter # 4623-</w:t>
      </w:r>
      <w:r w:rsidR="008C7763">
        <w:rPr>
          <w:rFonts w:ascii="Calibri" w:eastAsia="Times New Roman" w:hAnsi="Calibri" w:cs="Calibri"/>
          <w:b/>
          <w:bCs/>
          <w:kern w:val="0"/>
          <w14:ligatures w14:val="none"/>
        </w:rPr>
        <w:t>0014</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 xml:space="preserve">       </w:t>
      </w:r>
      <w:r w:rsidRPr="00A55EC7">
        <w:rPr>
          <w:rFonts w:ascii="Calibri" w:eastAsia="Times New Roman" w:hAnsi="Calibri" w:cs="Calibri"/>
          <w:b/>
          <w:bCs/>
          <w:kern w:val="0"/>
          <w14:ligatures w14:val="none"/>
        </w:rPr>
        <w:tab/>
        <w:t xml:space="preserve"> </w:t>
      </w:r>
      <w:r w:rsidR="004A348E">
        <w:rPr>
          <w:rFonts w:ascii="Calibri" w:eastAsia="Times New Roman" w:hAnsi="Calibri" w:cs="Calibri"/>
          <w:b/>
          <w:bCs/>
          <w:kern w:val="0"/>
          <w14:ligatures w14:val="none"/>
        </w:rPr>
        <w:t xml:space="preserve">  </w:t>
      </w:r>
      <w:r w:rsidRPr="00A55EC7">
        <w:rPr>
          <w:rFonts w:ascii="Calibri" w:eastAsia="Times New Roman" w:hAnsi="Calibri" w:cs="Calibri"/>
          <w:b/>
          <w:bCs/>
          <w:kern w:val="0"/>
          <w14:ligatures w14:val="none"/>
        </w:rPr>
        <w:t xml:space="preserve">Amt. $    </w:t>
      </w:r>
      <w:r w:rsidR="008C7763">
        <w:rPr>
          <w:rFonts w:ascii="Calibri" w:eastAsia="Times New Roman" w:hAnsi="Calibri" w:cs="Calibri"/>
          <w:b/>
          <w:bCs/>
          <w:kern w:val="0"/>
          <w14:ligatures w14:val="none"/>
        </w:rPr>
        <w:t>26</w:t>
      </w:r>
      <w:r w:rsidRPr="00A55EC7">
        <w:rPr>
          <w:rFonts w:ascii="Calibri" w:eastAsia="Times New Roman" w:hAnsi="Calibri" w:cs="Calibri"/>
          <w:b/>
          <w:bCs/>
          <w:kern w:val="0"/>
          <w14:ligatures w14:val="none"/>
        </w:rPr>
        <w:t xml:space="preserve">0.00 </w:t>
      </w:r>
    </w:p>
    <w:p w14:paraId="72999316" w14:textId="3E7FEDE2" w:rsidR="008158BA" w:rsidRDefault="008C7763" w:rsidP="008158BA">
      <w:pPr>
        <w:spacing w:after="0" w:line="240" w:lineRule="auto"/>
        <w:ind w:firstLine="720"/>
        <w:jc w:val="both"/>
        <w:rPr>
          <w:rFonts w:ascii="Calibri" w:eastAsia="Times New Roman" w:hAnsi="Calibri" w:cs="Calibri"/>
          <w:b/>
          <w:bCs/>
          <w:kern w:val="0"/>
          <w14:ligatures w14:val="none"/>
        </w:rPr>
      </w:pPr>
      <w:r>
        <w:rPr>
          <w:rFonts w:ascii="Calibri" w:eastAsia="Times New Roman" w:hAnsi="Calibri" w:cs="Calibri"/>
          <w:b/>
          <w:bCs/>
          <w:kern w:val="0"/>
          <w14:ligatures w14:val="none"/>
        </w:rPr>
        <w:t>Le</w:t>
      </w:r>
      <w:r w:rsidR="008158BA" w:rsidRPr="00A55EC7">
        <w:rPr>
          <w:rFonts w:ascii="Calibri" w:eastAsia="Times New Roman" w:hAnsi="Calibri" w:cs="Calibri"/>
          <w:b/>
          <w:bCs/>
          <w:kern w:val="0"/>
          <w14:ligatures w14:val="none"/>
        </w:rPr>
        <w:t xml:space="preserve">ase with </w:t>
      </w:r>
      <w:r>
        <w:rPr>
          <w:rFonts w:ascii="Calibri" w:eastAsia="Times New Roman" w:hAnsi="Calibri" w:cs="Calibri"/>
          <w:b/>
          <w:bCs/>
          <w:kern w:val="0"/>
          <w14:ligatures w14:val="none"/>
        </w:rPr>
        <w:t>bayou Diesel – Building’s 2 &amp; 3</w:t>
      </w:r>
    </w:p>
    <w:p w14:paraId="5DE958B2" w14:textId="77777777" w:rsidR="008C7763" w:rsidRDefault="008C7763" w:rsidP="008158BA">
      <w:pPr>
        <w:spacing w:after="0" w:line="240" w:lineRule="auto"/>
        <w:ind w:firstLine="720"/>
        <w:jc w:val="both"/>
        <w:rPr>
          <w:rFonts w:ascii="Calibri" w:eastAsia="Times New Roman" w:hAnsi="Calibri" w:cs="Calibri"/>
          <w:b/>
          <w:bCs/>
          <w:kern w:val="0"/>
          <w14:ligatures w14:val="none"/>
        </w:rPr>
      </w:pPr>
    </w:p>
    <w:p w14:paraId="05567572" w14:textId="37009473" w:rsidR="008C7763" w:rsidRDefault="008C7763" w:rsidP="008158BA">
      <w:pPr>
        <w:spacing w:after="0" w:line="240" w:lineRule="auto"/>
        <w:ind w:firstLine="720"/>
        <w:jc w:val="both"/>
        <w:rPr>
          <w:rFonts w:ascii="Calibri" w:eastAsia="Times New Roman" w:hAnsi="Calibri" w:cs="Calibri"/>
          <w:b/>
          <w:bCs/>
          <w:kern w:val="0"/>
          <w14:ligatures w14:val="none"/>
        </w:rPr>
      </w:pPr>
      <w:r>
        <w:rPr>
          <w:rFonts w:ascii="Calibri" w:eastAsia="Times New Roman" w:hAnsi="Calibri" w:cs="Calibri"/>
          <w:b/>
          <w:bCs/>
          <w:kern w:val="0"/>
          <w14:ligatures w14:val="none"/>
        </w:rPr>
        <w:t>Inv# 133898       Matter # 4623-10</w:t>
      </w:r>
    </w:p>
    <w:p w14:paraId="725331D0" w14:textId="7CEAA3CD" w:rsidR="008C7763" w:rsidRPr="00A55EC7" w:rsidRDefault="008C7763" w:rsidP="008158BA">
      <w:pPr>
        <w:spacing w:after="0" w:line="240" w:lineRule="auto"/>
        <w:ind w:firstLine="720"/>
        <w:jc w:val="both"/>
        <w:rPr>
          <w:rFonts w:ascii="Calibri" w:eastAsia="Times New Roman" w:hAnsi="Calibri" w:cs="Calibri"/>
          <w:b/>
          <w:bCs/>
          <w:kern w:val="0"/>
          <w14:ligatures w14:val="none"/>
        </w:rPr>
      </w:pPr>
      <w:r>
        <w:rPr>
          <w:rFonts w:ascii="Calibri" w:eastAsia="Times New Roman" w:hAnsi="Calibri" w:cs="Calibri"/>
          <w:b/>
          <w:bCs/>
          <w:kern w:val="0"/>
          <w14:ligatures w14:val="none"/>
        </w:rPr>
        <w:t>STPPC agreement w/Restore the Earth Foundation/Eco Restore</w:t>
      </w:r>
      <w:r>
        <w:rPr>
          <w:rFonts w:ascii="Calibri" w:eastAsia="Times New Roman" w:hAnsi="Calibri" w:cs="Calibri"/>
          <w:b/>
          <w:bCs/>
          <w:kern w:val="0"/>
          <w14:ligatures w14:val="none"/>
        </w:rPr>
        <w:tab/>
        <w:t xml:space="preserve">   Amt. $     280.00</w:t>
      </w:r>
    </w:p>
    <w:p w14:paraId="08ACA15E" w14:textId="77777777" w:rsidR="008158BA" w:rsidRPr="00A55EC7" w:rsidRDefault="008158BA" w:rsidP="008158BA">
      <w:pPr>
        <w:spacing w:after="0" w:line="240" w:lineRule="auto"/>
        <w:ind w:firstLine="720"/>
        <w:jc w:val="both"/>
        <w:rPr>
          <w:rFonts w:ascii="Calibri" w:eastAsia="Times New Roman" w:hAnsi="Calibri" w:cs="Calibri"/>
          <w:b/>
          <w:bCs/>
          <w:kern w:val="0"/>
          <w14:ligatures w14:val="none"/>
        </w:rPr>
      </w:pPr>
    </w:p>
    <w:p w14:paraId="61B735B0" w14:textId="6B40B540" w:rsidR="008158BA" w:rsidRPr="00A55EC7" w:rsidRDefault="008158BA" w:rsidP="008158BA">
      <w:pPr>
        <w:spacing w:after="0" w:line="240" w:lineRule="auto"/>
        <w:ind w:firstLine="720"/>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Inv# 133</w:t>
      </w:r>
      <w:r w:rsidR="008C7763">
        <w:rPr>
          <w:rFonts w:ascii="Calibri" w:eastAsia="Times New Roman" w:hAnsi="Calibri" w:cs="Calibri"/>
          <w:b/>
          <w:bCs/>
          <w:kern w:val="0"/>
          <w14:ligatures w14:val="none"/>
        </w:rPr>
        <w:t>899</w:t>
      </w:r>
      <w:r w:rsidRPr="00A55EC7">
        <w:rPr>
          <w:rFonts w:ascii="Calibri" w:eastAsia="Times New Roman" w:hAnsi="Calibri" w:cs="Calibri"/>
          <w:b/>
          <w:bCs/>
          <w:kern w:val="0"/>
          <w14:ligatures w14:val="none"/>
        </w:rPr>
        <w:t xml:space="preserve">      Matter # 4623-13</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 xml:space="preserve">              </w:t>
      </w:r>
      <w:r w:rsidR="004A348E">
        <w:rPr>
          <w:rFonts w:ascii="Calibri" w:eastAsia="Times New Roman" w:hAnsi="Calibri" w:cs="Calibri"/>
          <w:b/>
          <w:bCs/>
          <w:kern w:val="0"/>
          <w14:ligatures w14:val="none"/>
        </w:rPr>
        <w:t xml:space="preserve">  </w:t>
      </w:r>
      <w:r w:rsidRPr="00A55EC7">
        <w:rPr>
          <w:rFonts w:ascii="Calibri" w:eastAsia="Times New Roman" w:hAnsi="Calibri" w:cs="Calibri"/>
          <w:b/>
          <w:bCs/>
          <w:kern w:val="0"/>
          <w14:ligatures w14:val="none"/>
        </w:rPr>
        <w:t xml:space="preserve">Amt. $  </w:t>
      </w:r>
      <w:r w:rsidR="008C7763">
        <w:rPr>
          <w:rFonts w:ascii="Calibri" w:eastAsia="Times New Roman" w:hAnsi="Calibri" w:cs="Calibri"/>
          <w:b/>
          <w:bCs/>
          <w:kern w:val="0"/>
          <w14:ligatures w14:val="none"/>
        </w:rPr>
        <w:t>2,205</w:t>
      </w:r>
      <w:r w:rsidRPr="00A55EC7">
        <w:rPr>
          <w:rFonts w:ascii="Calibri" w:eastAsia="Times New Roman" w:hAnsi="Calibri" w:cs="Calibri"/>
          <w:b/>
          <w:bCs/>
          <w:kern w:val="0"/>
          <w14:ligatures w14:val="none"/>
        </w:rPr>
        <w:t>.00</w:t>
      </w:r>
      <w:r w:rsidRPr="00A55EC7">
        <w:rPr>
          <w:rFonts w:ascii="Calibri" w:eastAsia="Times New Roman" w:hAnsi="Calibri" w:cs="Calibri"/>
          <w:b/>
          <w:bCs/>
          <w:kern w:val="0"/>
          <w14:ligatures w14:val="none"/>
        </w:rPr>
        <w:tab/>
        <w:t xml:space="preserve">              </w:t>
      </w:r>
      <w:r w:rsidRPr="00A55EC7">
        <w:rPr>
          <w:rFonts w:ascii="Calibri" w:eastAsia="Times New Roman" w:hAnsi="Calibri" w:cs="Calibri"/>
          <w:b/>
          <w:bCs/>
          <w:kern w:val="0"/>
          <w14:ligatures w14:val="none"/>
        </w:rPr>
        <w:tab/>
        <w:t>STPPC vs. Wilco Marsh Buggies</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 xml:space="preserve"> </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 xml:space="preserve">  </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 xml:space="preserve">                    ___________________</w:t>
      </w:r>
    </w:p>
    <w:p w14:paraId="4C939706" w14:textId="342BF22B" w:rsidR="008158BA" w:rsidRDefault="008158BA" w:rsidP="008158BA">
      <w:pPr>
        <w:spacing w:after="0" w:line="240" w:lineRule="auto"/>
        <w:ind w:left="5040"/>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w:t>
      </w:r>
      <w:r w:rsidR="004A348E">
        <w:rPr>
          <w:rFonts w:ascii="Calibri" w:eastAsia="Times New Roman" w:hAnsi="Calibri" w:cs="Calibri"/>
          <w:b/>
          <w:bCs/>
          <w:kern w:val="0"/>
          <w14:ligatures w14:val="none"/>
        </w:rPr>
        <w:t xml:space="preserve">   </w:t>
      </w:r>
      <w:r w:rsidRPr="00A55EC7">
        <w:rPr>
          <w:rFonts w:ascii="Calibri" w:eastAsia="Times New Roman" w:hAnsi="Calibri" w:cs="Calibri"/>
          <w:b/>
          <w:bCs/>
          <w:kern w:val="0"/>
          <w14:ligatures w14:val="none"/>
        </w:rPr>
        <w:t xml:space="preserve">Total Amt. $ </w:t>
      </w:r>
      <w:r w:rsidR="008C7763">
        <w:rPr>
          <w:rFonts w:ascii="Calibri" w:eastAsia="Times New Roman" w:hAnsi="Calibri" w:cs="Calibri"/>
          <w:b/>
          <w:bCs/>
          <w:kern w:val="0"/>
          <w14:ligatures w14:val="none"/>
        </w:rPr>
        <w:t>3,465</w:t>
      </w:r>
      <w:r w:rsidRPr="00A55EC7">
        <w:rPr>
          <w:rFonts w:ascii="Calibri" w:eastAsia="Times New Roman" w:hAnsi="Calibri" w:cs="Calibri"/>
          <w:b/>
          <w:bCs/>
          <w:kern w:val="0"/>
          <w14:ligatures w14:val="none"/>
        </w:rPr>
        <w:t>.00</w:t>
      </w:r>
    </w:p>
    <w:p w14:paraId="0B3775BD" w14:textId="77777777" w:rsidR="008C7763" w:rsidRDefault="008C7763" w:rsidP="008158BA">
      <w:pPr>
        <w:spacing w:after="0" w:line="240" w:lineRule="auto"/>
        <w:ind w:left="5040"/>
        <w:jc w:val="both"/>
        <w:rPr>
          <w:rFonts w:ascii="Calibri" w:eastAsia="Times New Roman" w:hAnsi="Calibri" w:cs="Calibri"/>
          <w:b/>
          <w:bCs/>
          <w:kern w:val="0"/>
          <w14:ligatures w14:val="none"/>
        </w:rPr>
      </w:pPr>
    </w:p>
    <w:p w14:paraId="1BDFEED8" w14:textId="77777777" w:rsidR="008C7763" w:rsidRPr="00A55EC7" w:rsidRDefault="008C7763" w:rsidP="008C7763">
      <w:pPr>
        <w:spacing w:after="0" w:line="240" w:lineRule="auto"/>
        <w:ind w:left="5040"/>
        <w:jc w:val="both"/>
        <w:rPr>
          <w:rFonts w:ascii="Calibri" w:eastAsia="Times New Roman" w:hAnsi="Calibri" w:cs="Calibri"/>
          <w:b/>
          <w:bCs/>
          <w:kern w:val="0"/>
          <w14:ligatures w14:val="none"/>
        </w:rPr>
      </w:pPr>
    </w:p>
    <w:p w14:paraId="78DA9DBF" w14:textId="16A6BF55" w:rsidR="008C7763" w:rsidRPr="00E94E80" w:rsidRDefault="008C7763" w:rsidP="00E94E80">
      <w:pPr>
        <w:pStyle w:val="NoSpacing"/>
        <w:jc w:val="both"/>
        <w:rPr>
          <w:sz w:val="22"/>
          <w:szCs w:val="22"/>
        </w:rPr>
      </w:pPr>
      <w:r w:rsidRPr="00E94E80">
        <w:rPr>
          <w:sz w:val="22"/>
          <w:szCs w:val="22"/>
        </w:rPr>
        <w:t xml:space="preserve">A motion was made by Treasurer DePaula, seconded by Vice President Roper </w:t>
      </w:r>
      <w:r w:rsidRPr="00E94E80">
        <w:rPr>
          <w:rFonts w:ascii="Aptos" w:hAnsi="Aptos"/>
          <w:sz w:val="22"/>
          <w:szCs w:val="22"/>
        </w:rPr>
        <w:t xml:space="preserve">to approve the invoices presented for payment today from Cashe Coudrain and Bass.  Motion passed. </w:t>
      </w:r>
      <w:r w:rsidRPr="00E94E80">
        <w:rPr>
          <w:sz w:val="22"/>
          <w:szCs w:val="22"/>
        </w:rPr>
        <w:t>Yeas:  5  Ferrara, Roper, DePaula, Sims, Davis   Nays: 0  Absent: 2  Sheridan, Schanzbach</w:t>
      </w:r>
    </w:p>
    <w:p w14:paraId="102ACF9A" w14:textId="77777777" w:rsidR="004C39C3" w:rsidRDefault="004C39C3" w:rsidP="008C7763">
      <w:pPr>
        <w:spacing w:after="0" w:line="240" w:lineRule="auto"/>
        <w:jc w:val="both"/>
        <w:rPr>
          <w:kern w:val="0"/>
          <w:sz w:val="22"/>
          <w:szCs w:val="22"/>
          <w14:ligatures w14:val="none"/>
        </w:rPr>
      </w:pPr>
    </w:p>
    <w:p w14:paraId="5515A535" w14:textId="77777777" w:rsidR="008158BA" w:rsidRDefault="008158BA" w:rsidP="008158BA">
      <w:pPr>
        <w:spacing w:after="0" w:line="240" w:lineRule="auto"/>
        <w:jc w:val="both"/>
        <w:rPr>
          <w:rFonts w:ascii="Times New Roman" w:eastAsia="Times New Roman" w:hAnsi="Times New Roman" w:cs="Times New Roman"/>
          <w:b/>
          <w:bCs/>
          <w:kern w:val="0"/>
          <w14:ligatures w14:val="none"/>
        </w:rPr>
      </w:pPr>
    </w:p>
    <w:p w14:paraId="3A6FCEE7" w14:textId="77777777" w:rsidR="008158BA" w:rsidRPr="00A55EC7" w:rsidRDefault="008158BA" w:rsidP="008158BA">
      <w:pPr>
        <w:spacing w:after="0" w:line="240" w:lineRule="auto"/>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Ragland Aderman &amp; Associates</w:t>
      </w:r>
    </w:p>
    <w:p w14:paraId="6E6135ED" w14:textId="0CAB9CD9" w:rsidR="008158BA" w:rsidRPr="00A55EC7" w:rsidRDefault="008158BA" w:rsidP="008158BA">
      <w:pPr>
        <w:spacing w:after="0" w:line="240" w:lineRule="auto"/>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Inv# 492023021.26.</w:t>
      </w:r>
      <w:r w:rsidR="004A348E">
        <w:rPr>
          <w:rFonts w:ascii="Calibri" w:eastAsia="Times New Roman" w:hAnsi="Calibri" w:cs="Calibri"/>
          <w:b/>
          <w:bCs/>
          <w:kern w:val="0"/>
          <w14:ligatures w14:val="none"/>
        </w:rPr>
        <w:t>1</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 xml:space="preserve"> Amt. $</w:t>
      </w:r>
      <w:r w:rsidR="004A348E">
        <w:rPr>
          <w:rFonts w:ascii="Calibri" w:eastAsia="Times New Roman" w:hAnsi="Calibri" w:cs="Calibri"/>
          <w:b/>
          <w:bCs/>
          <w:kern w:val="0"/>
          <w14:ligatures w14:val="none"/>
        </w:rPr>
        <w:t xml:space="preserve"> 57,420.00</w:t>
      </w:r>
    </w:p>
    <w:p w14:paraId="225EC647" w14:textId="72010792" w:rsidR="008158BA" w:rsidRPr="00A55EC7" w:rsidRDefault="008158BA" w:rsidP="008158BA">
      <w:pPr>
        <w:spacing w:after="0" w:line="240" w:lineRule="auto"/>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Professional Engineering Services </w:t>
      </w:r>
      <w:r w:rsidR="004A348E">
        <w:rPr>
          <w:rFonts w:ascii="Calibri" w:eastAsia="Times New Roman" w:hAnsi="Calibri" w:cs="Calibri"/>
          <w:b/>
          <w:bCs/>
          <w:kern w:val="0"/>
          <w14:ligatures w14:val="none"/>
        </w:rPr>
        <w:t>Nov 1, 2025 to Feb 28</w:t>
      </w:r>
      <w:r w:rsidRPr="00A55EC7">
        <w:rPr>
          <w:rFonts w:ascii="Calibri" w:eastAsia="Times New Roman" w:hAnsi="Calibri" w:cs="Calibri"/>
          <w:b/>
          <w:bCs/>
          <w:kern w:val="0"/>
          <w14:ligatures w14:val="none"/>
        </w:rPr>
        <w:t>, 2026</w:t>
      </w:r>
      <w:r w:rsidRPr="00A55EC7">
        <w:rPr>
          <w:rFonts w:ascii="Calibri" w:eastAsia="Times New Roman" w:hAnsi="Calibri" w:cs="Calibri"/>
          <w:b/>
          <w:bCs/>
          <w:kern w:val="0"/>
          <w14:ligatures w14:val="none"/>
        </w:rPr>
        <w:tab/>
        <w:t xml:space="preserve">                   </w:t>
      </w:r>
    </w:p>
    <w:p w14:paraId="28E94AF7" w14:textId="77777777" w:rsidR="008158BA" w:rsidRPr="00A55EC7" w:rsidRDefault="008158BA" w:rsidP="008158BA">
      <w:pPr>
        <w:spacing w:after="0" w:line="240" w:lineRule="auto"/>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Structural engineering services for confirmation of Barge Dock 2 </w:t>
      </w:r>
    </w:p>
    <w:p w14:paraId="18EDAFEA" w14:textId="77777777" w:rsidR="008158BA" w:rsidRPr="00A55EC7" w:rsidRDefault="008158BA" w:rsidP="008158BA">
      <w:pPr>
        <w:spacing w:after="0" w:line="240" w:lineRule="auto"/>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Corps of Engineers permit &amp; prep of construction drawings for </w:t>
      </w:r>
    </w:p>
    <w:p w14:paraId="718250BD" w14:textId="77777777" w:rsidR="008158BA" w:rsidRPr="00A55EC7" w:rsidRDefault="008158BA" w:rsidP="008158BA">
      <w:pPr>
        <w:spacing w:after="0" w:line="240" w:lineRule="auto"/>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dock repairs and improvements</w:t>
      </w:r>
    </w:p>
    <w:p w14:paraId="2F604D5C" w14:textId="77777777" w:rsidR="008158BA" w:rsidRPr="00A55EC7" w:rsidRDefault="008158BA" w:rsidP="008158BA">
      <w:pPr>
        <w:spacing w:after="0" w:line="240" w:lineRule="auto"/>
        <w:jc w:val="both"/>
        <w:rPr>
          <w:rFonts w:ascii="Calibri" w:hAnsi="Calibri" w:cs="Calibri"/>
          <w:kern w:val="0"/>
          <w:sz w:val="22"/>
          <w:szCs w:val="22"/>
          <w14:ligatures w14:val="none"/>
        </w:rPr>
      </w:pPr>
    </w:p>
    <w:p w14:paraId="75D3004B" w14:textId="216B1D01" w:rsidR="002F323B" w:rsidRPr="008144ED" w:rsidRDefault="00FE476B" w:rsidP="00B605D1">
      <w:pPr>
        <w:spacing w:after="0" w:line="240" w:lineRule="auto"/>
        <w:jc w:val="both"/>
        <w:rPr>
          <w:rFonts w:eastAsia="Times New Roman" w:cs="Calibri"/>
          <w:kern w:val="0"/>
          <w:sz w:val="22"/>
          <w:szCs w:val="22"/>
          <w14:ligatures w14:val="none"/>
        </w:rPr>
      </w:pPr>
      <w:r>
        <w:rPr>
          <w:rFonts w:eastAsia="Times New Roman" w:cs="Calibri"/>
          <w:kern w:val="0"/>
          <w:sz w:val="22"/>
          <w:szCs w:val="22"/>
          <w14:ligatures w14:val="none"/>
        </w:rPr>
        <w:t>A discussion was held among the commissioners regarding the engineering invoice.  T</w:t>
      </w:r>
      <w:r w:rsidR="002F323B" w:rsidRPr="008144ED">
        <w:rPr>
          <w:rFonts w:eastAsia="Times New Roman" w:cs="Calibri"/>
          <w:kern w:val="0"/>
          <w:sz w:val="22"/>
          <w:szCs w:val="22"/>
          <w14:ligatures w14:val="none"/>
        </w:rPr>
        <w:t>reasurer DePaula said in his experience engineering charges for construction</w:t>
      </w:r>
      <w:r w:rsidR="004C39C3" w:rsidRPr="008144ED">
        <w:rPr>
          <w:rFonts w:eastAsia="Times New Roman" w:cs="Calibri"/>
          <w:kern w:val="0"/>
          <w:sz w:val="22"/>
          <w:szCs w:val="22"/>
          <w14:ligatures w14:val="none"/>
        </w:rPr>
        <w:t xml:space="preserve"> on green space</w:t>
      </w:r>
      <w:r w:rsidR="002F323B" w:rsidRPr="008144ED">
        <w:rPr>
          <w:rFonts w:eastAsia="Times New Roman" w:cs="Calibri"/>
          <w:kern w:val="0"/>
          <w:sz w:val="22"/>
          <w:szCs w:val="22"/>
          <w14:ligatures w14:val="none"/>
        </w:rPr>
        <w:t xml:space="preserve"> is typically 10%, and this invoice is under 10%.  </w:t>
      </w:r>
      <w:r w:rsidR="004C39C3" w:rsidRPr="008144ED">
        <w:rPr>
          <w:rFonts w:eastAsia="Times New Roman" w:cs="Calibri"/>
          <w:kern w:val="0"/>
          <w:sz w:val="22"/>
          <w:szCs w:val="22"/>
          <w14:ligatures w14:val="none"/>
        </w:rPr>
        <w:t xml:space="preserve">He said while </w:t>
      </w:r>
      <w:r w:rsidR="002F323B" w:rsidRPr="008144ED">
        <w:rPr>
          <w:rFonts w:eastAsia="Times New Roman" w:cs="Calibri"/>
          <w:kern w:val="0"/>
          <w:sz w:val="22"/>
          <w:szCs w:val="22"/>
          <w14:ligatures w14:val="none"/>
        </w:rPr>
        <w:t>this invoice may seem like a lot, it is part and parcel of what the going rate is</w:t>
      </w:r>
      <w:r w:rsidR="004C39C3" w:rsidRPr="008144ED">
        <w:rPr>
          <w:rFonts w:eastAsia="Times New Roman" w:cs="Calibri"/>
          <w:kern w:val="0"/>
          <w:sz w:val="22"/>
          <w:szCs w:val="22"/>
          <w14:ligatures w14:val="none"/>
        </w:rPr>
        <w:t xml:space="preserve"> currently</w:t>
      </w:r>
      <w:r w:rsidR="002F323B" w:rsidRPr="008144ED">
        <w:rPr>
          <w:rFonts w:eastAsia="Times New Roman" w:cs="Calibri"/>
          <w:kern w:val="0"/>
          <w:sz w:val="22"/>
          <w:szCs w:val="22"/>
          <w14:ligatures w14:val="none"/>
        </w:rPr>
        <w:t xml:space="preserve">.  Mr. Dufresne confirmed that the port was </w:t>
      </w:r>
      <w:r w:rsidR="004C39C3" w:rsidRPr="008144ED">
        <w:rPr>
          <w:rFonts w:eastAsia="Times New Roman" w:cs="Calibri"/>
          <w:kern w:val="0"/>
          <w:sz w:val="22"/>
          <w:szCs w:val="22"/>
          <w14:ligatures w14:val="none"/>
        </w:rPr>
        <w:t>reimbursed with</w:t>
      </w:r>
      <w:r w:rsidR="002F323B" w:rsidRPr="008144ED">
        <w:rPr>
          <w:rFonts w:eastAsia="Times New Roman" w:cs="Calibri"/>
          <w:kern w:val="0"/>
          <w:sz w:val="22"/>
          <w:szCs w:val="22"/>
          <w14:ligatures w14:val="none"/>
        </w:rPr>
        <w:t xml:space="preserve"> approximately </w:t>
      </w:r>
      <w:r w:rsidR="00D74069" w:rsidRPr="008144ED">
        <w:rPr>
          <w:rFonts w:eastAsia="Times New Roman" w:cs="Calibri"/>
          <w:kern w:val="0"/>
          <w:sz w:val="22"/>
          <w:szCs w:val="22"/>
          <w14:ligatures w14:val="none"/>
        </w:rPr>
        <w:t>50 percent</w:t>
      </w:r>
      <w:r w:rsidR="004C39C3" w:rsidRPr="008144ED">
        <w:rPr>
          <w:rFonts w:eastAsia="Times New Roman" w:cs="Calibri"/>
          <w:kern w:val="0"/>
          <w:sz w:val="22"/>
          <w:szCs w:val="22"/>
          <w14:ligatures w14:val="none"/>
        </w:rPr>
        <w:t xml:space="preserve"> of the funds</w:t>
      </w:r>
      <w:r w:rsidR="004C4F2C">
        <w:rPr>
          <w:rFonts w:eastAsia="Times New Roman" w:cs="Calibri"/>
          <w:kern w:val="0"/>
          <w:sz w:val="22"/>
          <w:szCs w:val="22"/>
          <w14:ligatures w14:val="none"/>
        </w:rPr>
        <w:t xml:space="preserve"> for the current invoice</w:t>
      </w:r>
      <w:r w:rsidR="002F323B" w:rsidRPr="008144ED">
        <w:rPr>
          <w:rFonts w:eastAsia="Times New Roman" w:cs="Calibri"/>
          <w:kern w:val="0"/>
          <w:sz w:val="22"/>
          <w:szCs w:val="22"/>
          <w14:ligatures w14:val="none"/>
        </w:rPr>
        <w:t>.</w:t>
      </w:r>
      <w:r w:rsidR="00D74069" w:rsidRPr="008144ED">
        <w:rPr>
          <w:rFonts w:eastAsia="Times New Roman" w:cs="Calibri"/>
          <w:kern w:val="0"/>
          <w:sz w:val="22"/>
          <w:szCs w:val="22"/>
          <w14:ligatures w14:val="none"/>
        </w:rPr>
        <w:t xml:space="preserve">  Treasurer DePaula asked Mr. Dufresne if he knew </w:t>
      </w:r>
      <w:r w:rsidR="00B605D1" w:rsidRPr="008144ED">
        <w:rPr>
          <w:rFonts w:eastAsia="Times New Roman" w:cs="Calibri"/>
          <w:kern w:val="0"/>
          <w:sz w:val="22"/>
          <w:szCs w:val="22"/>
          <w14:ligatures w14:val="none"/>
        </w:rPr>
        <w:t>when the engineer</w:t>
      </w:r>
      <w:r w:rsidR="004B1A2B" w:rsidRPr="008144ED">
        <w:rPr>
          <w:rFonts w:eastAsia="Times New Roman" w:cs="Calibri"/>
          <w:kern w:val="0"/>
          <w:sz w:val="22"/>
          <w:szCs w:val="22"/>
          <w14:ligatures w14:val="none"/>
        </w:rPr>
        <w:t>ing</w:t>
      </w:r>
      <w:r w:rsidR="00B605D1" w:rsidRPr="008144ED">
        <w:rPr>
          <w:rFonts w:eastAsia="Times New Roman" w:cs="Calibri"/>
          <w:kern w:val="0"/>
          <w:sz w:val="22"/>
          <w:szCs w:val="22"/>
          <w14:ligatures w14:val="none"/>
        </w:rPr>
        <w:t xml:space="preserve"> drawings would be done and </w:t>
      </w:r>
      <w:r w:rsidR="00D74069" w:rsidRPr="008144ED">
        <w:rPr>
          <w:rFonts w:eastAsia="Times New Roman" w:cs="Calibri"/>
          <w:kern w:val="0"/>
          <w:sz w:val="22"/>
          <w:szCs w:val="22"/>
          <w14:ligatures w14:val="none"/>
        </w:rPr>
        <w:t>what the engineers’ total costs might be</w:t>
      </w:r>
      <w:r w:rsidR="00B605D1" w:rsidRPr="008144ED">
        <w:rPr>
          <w:rFonts w:eastAsia="Times New Roman" w:cs="Calibri"/>
          <w:kern w:val="0"/>
          <w:sz w:val="22"/>
          <w:szCs w:val="22"/>
          <w14:ligatures w14:val="none"/>
        </w:rPr>
        <w:t xml:space="preserve">. </w:t>
      </w:r>
      <w:r w:rsidR="000F3F42" w:rsidRPr="008144ED">
        <w:rPr>
          <w:rFonts w:eastAsia="Times New Roman" w:cs="Calibri"/>
          <w:kern w:val="0"/>
          <w:sz w:val="22"/>
          <w:szCs w:val="22"/>
          <w14:ligatures w14:val="none"/>
        </w:rPr>
        <w:t xml:space="preserve"> </w:t>
      </w:r>
      <w:r w:rsidR="00D74069" w:rsidRPr="008144ED">
        <w:rPr>
          <w:rFonts w:eastAsia="Times New Roman" w:cs="Calibri"/>
          <w:kern w:val="0"/>
          <w:sz w:val="22"/>
          <w:szCs w:val="22"/>
          <w14:ligatures w14:val="none"/>
        </w:rPr>
        <w:t xml:space="preserve">Mr. Dufresne said </w:t>
      </w:r>
      <w:r w:rsidR="00B605D1" w:rsidRPr="008144ED">
        <w:rPr>
          <w:rFonts w:eastAsia="Times New Roman" w:cs="Calibri"/>
          <w:kern w:val="0"/>
          <w:sz w:val="22"/>
          <w:szCs w:val="22"/>
          <w14:ligatures w14:val="none"/>
        </w:rPr>
        <w:t xml:space="preserve">the engineer is working on several contractor quotes and </w:t>
      </w:r>
      <w:r w:rsidR="00353220">
        <w:rPr>
          <w:rFonts w:eastAsia="Times New Roman" w:cs="Calibri"/>
          <w:kern w:val="0"/>
          <w:sz w:val="22"/>
          <w:szCs w:val="22"/>
          <w14:ligatures w14:val="none"/>
        </w:rPr>
        <w:t xml:space="preserve">his </w:t>
      </w:r>
      <w:r w:rsidR="00B605D1" w:rsidRPr="008144ED">
        <w:rPr>
          <w:rFonts w:eastAsia="Times New Roman" w:cs="Calibri"/>
          <w:kern w:val="0"/>
          <w:sz w:val="22"/>
          <w:szCs w:val="22"/>
          <w14:ligatures w14:val="none"/>
        </w:rPr>
        <w:t>cost</w:t>
      </w:r>
      <w:r w:rsidR="00B94F00">
        <w:rPr>
          <w:rFonts w:eastAsia="Times New Roman" w:cs="Calibri"/>
          <w:kern w:val="0"/>
          <w:sz w:val="22"/>
          <w:szCs w:val="22"/>
          <w14:ligatures w14:val="none"/>
        </w:rPr>
        <w:t>s</w:t>
      </w:r>
      <w:r w:rsidR="00B605D1" w:rsidRPr="008144ED">
        <w:rPr>
          <w:rFonts w:eastAsia="Times New Roman" w:cs="Calibri"/>
          <w:kern w:val="0"/>
          <w:sz w:val="22"/>
          <w:szCs w:val="22"/>
          <w14:ligatures w14:val="none"/>
        </w:rPr>
        <w:t xml:space="preserve"> will </w:t>
      </w:r>
      <w:r w:rsidR="00D74069" w:rsidRPr="008144ED">
        <w:rPr>
          <w:rFonts w:eastAsia="Times New Roman" w:cs="Calibri"/>
          <w:kern w:val="0"/>
          <w:sz w:val="22"/>
          <w:szCs w:val="22"/>
          <w14:ligatures w14:val="none"/>
        </w:rPr>
        <w:t xml:space="preserve">depend on what the final project cost </w:t>
      </w:r>
      <w:r w:rsidR="004C4F2C">
        <w:rPr>
          <w:rFonts w:eastAsia="Times New Roman" w:cs="Calibri"/>
          <w:kern w:val="0"/>
          <w:sz w:val="22"/>
          <w:szCs w:val="22"/>
          <w14:ligatures w14:val="none"/>
        </w:rPr>
        <w:t>will be</w:t>
      </w:r>
      <w:r w:rsidR="00D74069" w:rsidRPr="008144ED">
        <w:rPr>
          <w:rFonts w:eastAsia="Times New Roman" w:cs="Calibri"/>
          <w:kern w:val="0"/>
          <w:sz w:val="22"/>
          <w:szCs w:val="22"/>
          <w14:ligatures w14:val="none"/>
        </w:rPr>
        <w:t>.  Vice President</w:t>
      </w:r>
      <w:r w:rsidR="002F323B" w:rsidRPr="008144ED">
        <w:rPr>
          <w:rFonts w:eastAsia="Times New Roman" w:cs="Calibri"/>
          <w:kern w:val="0"/>
          <w:sz w:val="22"/>
          <w:szCs w:val="22"/>
          <w14:ligatures w14:val="none"/>
        </w:rPr>
        <w:t xml:space="preserve"> </w:t>
      </w:r>
      <w:r w:rsidR="00D74069" w:rsidRPr="008144ED">
        <w:rPr>
          <w:rFonts w:eastAsia="Times New Roman" w:cs="Calibri"/>
          <w:kern w:val="0"/>
          <w:sz w:val="22"/>
          <w:szCs w:val="22"/>
          <w14:ligatures w14:val="none"/>
        </w:rPr>
        <w:t xml:space="preserve">Roper would like more detail from the engineer as to the anticipated date </w:t>
      </w:r>
      <w:r w:rsidR="00B605D1" w:rsidRPr="008144ED">
        <w:rPr>
          <w:rFonts w:eastAsia="Times New Roman" w:cs="Calibri"/>
          <w:kern w:val="0"/>
          <w:sz w:val="22"/>
          <w:szCs w:val="22"/>
          <w14:ligatures w14:val="none"/>
        </w:rPr>
        <w:t xml:space="preserve">of when </w:t>
      </w:r>
      <w:r w:rsidR="000F3F42" w:rsidRPr="008144ED">
        <w:rPr>
          <w:rFonts w:eastAsia="Times New Roman" w:cs="Calibri"/>
          <w:kern w:val="0"/>
          <w:sz w:val="22"/>
          <w:szCs w:val="22"/>
          <w14:ligatures w14:val="none"/>
        </w:rPr>
        <w:t>things</w:t>
      </w:r>
      <w:r w:rsidR="00B605D1" w:rsidRPr="008144ED">
        <w:rPr>
          <w:rFonts w:eastAsia="Times New Roman" w:cs="Calibri"/>
          <w:kern w:val="0"/>
          <w:sz w:val="22"/>
          <w:szCs w:val="22"/>
          <w14:ligatures w14:val="none"/>
        </w:rPr>
        <w:t xml:space="preserve"> will be done.</w:t>
      </w:r>
    </w:p>
    <w:p w14:paraId="6EF6AB28" w14:textId="77777777" w:rsidR="004C39C3" w:rsidRPr="008144ED" w:rsidRDefault="004C39C3" w:rsidP="008158BA">
      <w:pPr>
        <w:spacing w:after="0" w:line="240" w:lineRule="auto"/>
        <w:rPr>
          <w:rFonts w:eastAsia="Times New Roman" w:cs="Calibri"/>
          <w:b/>
          <w:bCs/>
          <w:kern w:val="0"/>
          <w:sz w:val="22"/>
          <w:szCs w:val="22"/>
          <w14:ligatures w14:val="none"/>
        </w:rPr>
      </w:pPr>
    </w:p>
    <w:p w14:paraId="75E29AF3" w14:textId="598D52FE" w:rsidR="008C7763" w:rsidRPr="008144ED" w:rsidRDefault="008C7763" w:rsidP="008C7763">
      <w:pPr>
        <w:spacing w:after="0" w:line="240" w:lineRule="auto"/>
        <w:jc w:val="both"/>
        <w:rPr>
          <w:kern w:val="0"/>
          <w:sz w:val="22"/>
          <w:szCs w:val="22"/>
          <w14:ligatures w14:val="none"/>
        </w:rPr>
      </w:pPr>
      <w:r w:rsidRPr="008144ED">
        <w:rPr>
          <w:kern w:val="0"/>
          <w:sz w:val="22"/>
          <w:szCs w:val="22"/>
          <w14:ligatures w14:val="none"/>
        </w:rPr>
        <w:t xml:space="preserve">A motion was made by Treasurer DePaula, seconded by Vice President Roper </w:t>
      </w:r>
      <w:r w:rsidRPr="008144ED">
        <w:rPr>
          <w:rFonts w:eastAsia="Aptos" w:cs="Times New Roman"/>
          <w:kern w:val="0"/>
          <w:sz w:val="22"/>
          <w:szCs w:val="22"/>
          <w14:ligatures w14:val="none"/>
        </w:rPr>
        <w:t>to approve the invoice presented for payment today from Ragland, Aderman and Associates.  Motion passed. Yeas:  5  Ferrara, Roper, DePaula, Sims, Davis</w:t>
      </w:r>
      <w:r w:rsidRPr="008144ED">
        <w:rPr>
          <w:kern w:val="0"/>
          <w:sz w:val="22"/>
          <w:szCs w:val="22"/>
          <w14:ligatures w14:val="none"/>
        </w:rPr>
        <w:t xml:space="preserve">   Nays: 0  Absent: 2  Sheridan, Schanzbach</w:t>
      </w:r>
    </w:p>
    <w:p w14:paraId="5A90048E" w14:textId="77777777" w:rsidR="008C7763" w:rsidRPr="008144ED" w:rsidRDefault="008C7763" w:rsidP="008C7763">
      <w:pPr>
        <w:spacing w:after="0" w:line="240" w:lineRule="auto"/>
        <w:jc w:val="both"/>
        <w:rPr>
          <w:kern w:val="0"/>
          <w:sz w:val="22"/>
          <w:szCs w:val="22"/>
          <w14:ligatures w14:val="none"/>
        </w:rPr>
      </w:pPr>
    </w:p>
    <w:p w14:paraId="11694E63" w14:textId="77777777" w:rsidR="00E94E80" w:rsidRDefault="00E94E80" w:rsidP="008C7763">
      <w:pPr>
        <w:spacing w:after="0" w:line="240" w:lineRule="auto"/>
        <w:jc w:val="both"/>
        <w:rPr>
          <w:kern w:val="0"/>
          <w:sz w:val="22"/>
          <w:szCs w:val="22"/>
          <w14:ligatures w14:val="none"/>
        </w:rPr>
      </w:pPr>
    </w:p>
    <w:p w14:paraId="06F8669D" w14:textId="78F31847" w:rsidR="00FE476B" w:rsidRDefault="000F3F42" w:rsidP="00FE476B">
      <w:pPr>
        <w:pStyle w:val="NoSpacing"/>
        <w:jc w:val="both"/>
        <w:rPr>
          <w:sz w:val="22"/>
          <w:szCs w:val="22"/>
        </w:rPr>
      </w:pPr>
      <w:r w:rsidRPr="00E94E80">
        <w:rPr>
          <w:sz w:val="22"/>
          <w:szCs w:val="22"/>
        </w:rPr>
        <w:t xml:space="preserve">Before going to new business, Mr. Dufresne </w:t>
      </w:r>
      <w:r w:rsidR="001B5696" w:rsidRPr="00E94E80">
        <w:rPr>
          <w:sz w:val="22"/>
          <w:szCs w:val="22"/>
        </w:rPr>
        <w:t>said</w:t>
      </w:r>
      <w:r w:rsidR="00572815" w:rsidRPr="00E94E80">
        <w:rPr>
          <w:sz w:val="22"/>
          <w:szCs w:val="22"/>
        </w:rPr>
        <w:t xml:space="preserve"> </w:t>
      </w:r>
      <w:r w:rsidR="00353220" w:rsidRPr="00E94E80">
        <w:rPr>
          <w:sz w:val="22"/>
          <w:szCs w:val="22"/>
        </w:rPr>
        <w:t xml:space="preserve">regarding </w:t>
      </w:r>
      <w:r w:rsidR="00572815" w:rsidRPr="00E94E80">
        <w:rPr>
          <w:sz w:val="22"/>
          <w:szCs w:val="22"/>
        </w:rPr>
        <w:t>FEMA</w:t>
      </w:r>
      <w:r w:rsidR="00353220" w:rsidRPr="00E94E80">
        <w:rPr>
          <w:sz w:val="22"/>
          <w:szCs w:val="22"/>
        </w:rPr>
        <w:t xml:space="preserve">, he is in the process of extending the </w:t>
      </w:r>
      <w:r w:rsidR="004C4F2C">
        <w:rPr>
          <w:sz w:val="22"/>
          <w:szCs w:val="22"/>
        </w:rPr>
        <w:t xml:space="preserve">current project </w:t>
      </w:r>
      <w:r w:rsidR="00353220" w:rsidRPr="00E94E80">
        <w:rPr>
          <w:sz w:val="22"/>
          <w:szCs w:val="22"/>
        </w:rPr>
        <w:t xml:space="preserve">term with them from July 31, </w:t>
      </w:r>
      <w:r w:rsidR="00FE476B" w:rsidRPr="00E94E80">
        <w:rPr>
          <w:sz w:val="22"/>
          <w:szCs w:val="22"/>
        </w:rPr>
        <w:t>2026,</w:t>
      </w:r>
      <w:r w:rsidR="00353220" w:rsidRPr="00E94E80">
        <w:rPr>
          <w:sz w:val="22"/>
          <w:szCs w:val="22"/>
        </w:rPr>
        <w:t xml:space="preserve"> to the end of the year.  A brief discussion was held regarding the need for the extension and the lengthy process to obtain the extension.  President Ferrara asked Ms. Fontenot about timelines for the projects.  She said there should be plans for the site improvements in 2 – 3 months, and at that time </w:t>
      </w:r>
      <w:r w:rsidR="0000584A" w:rsidRPr="00E94E80">
        <w:rPr>
          <w:sz w:val="22"/>
          <w:szCs w:val="22"/>
        </w:rPr>
        <w:t xml:space="preserve">they </w:t>
      </w:r>
      <w:r w:rsidR="00353220" w:rsidRPr="00E94E80">
        <w:rPr>
          <w:sz w:val="22"/>
          <w:szCs w:val="22"/>
        </w:rPr>
        <w:t>should be ready to advertise and take it out for bid</w:t>
      </w:r>
      <w:r w:rsidR="004C4F2C">
        <w:rPr>
          <w:sz w:val="22"/>
          <w:szCs w:val="22"/>
        </w:rPr>
        <w:t>s</w:t>
      </w:r>
      <w:r w:rsidR="00353220" w:rsidRPr="00E94E80">
        <w:rPr>
          <w:sz w:val="22"/>
          <w:szCs w:val="22"/>
        </w:rPr>
        <w:t xml:space="preserve">.  She would have to check with YKH Consulting regarding the fire suppression system </w:t>
      </w:r>
      <w:r w:rsidR="0000584A" w:rsidRPr="00E94E80">
        <w:rPr>
          <w:sz w:val="22"/>
          <w:szCs w:val="22"/>
        </w:rPr>
        <w:t xml:space="preserve">on their timeline.  </w:t>
      </w:r>
      <w:r w:rsidR="00FE476B">
        <w:rPr>
          <w:sz w:val="22"/>
          <w:szCs w:val="22"/>
        </w:rPr>
        <w:t xml:space="preserve"> </w:t>
      </w:r>
      <w:r w:rsidR="0019750C">
        <w:rPr>
          <w:sz w:val="22"/>
          <w:szCs w:val="22"/>
        </w:rPr>
        <w:t>Ms. Fontenot</w:t>
      </w:r>
      <w:r w:rsidR="0000584A" w:rsidRPr="00E94E80">
        <w:rPr>
          <w:sz w:val="22"/>
          <w:szCs w:val="22"/>
        </w:rPr>
        <w:t xml:space="preserve"> said in her next update to Mr. Dufresne she will provide a schedule of where they plan to be over the next 6 – 8 months. </w:t>
      </w:r>
    </w:p>
    <w:p w14:paraId="2147F7DB" w14:textId="7C9F5121" w:rsidR="004C39C3" w:rsidRDefault="008158BA" w:rsidP="00FE476B">
      <w:pPr>
        <w:pStyle w:val="NoSpacing"/>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lastRenderedPageBreak/>
        <w:t>NEW BUSINESS</w:t>
      </w:r>
    </w:p>
    <w:p w14:paraId="4CEE2A43" w14:textId="77777777" w:rsidR="00FE476B" w:rsidRPr="00FE476B" w:rsidRDefault="00FE476B" w:rsidP="00FE476B">
      <w:pPr>
        <w:pStyle w:val="NoSpacing"/>
        <w:jc w:val="both"/>
        <w:rPr>
          <w:sz w:val="22"/>
          <w:szCs w:val="22"/>
        </w:rPr>
      </w:pPr>
    </w:p>
    <w:p w14:paraId="610C6D12" w14:textId="6F5B6BEB" w:rsidR="004C39C3" w:rsidRPr="004C39C3" w:rsidRDefault="004C39C3" w:rsidP="004C39C3">
      <w:pPr>
        <w:spacing w:line="252" w:lineRule="auto"/>
        <w:ind w:firstLine="720"/>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14:ligatures w14:val="none"/>
        </w:rPr>
        <w:t>1.  Executive Order JML-24-122  Rules on Leave for unclassified service</w:t>
      </w:r>
    </w:p>
    <w:p w14:paraId="45CBBDFF" w14:textId="0DD802B5" w:rsidR="00BD6791" w:rsidRDefault="001B5696" w:rsidP="00865BF5">
      <w:pPr>
        <w:pStyle w:val="NoSpacing"/>
        <w:jc w:val="both"/>
        <w:rPr>
          <w:sz w:val="22"/>
          <w:szCs w:val="22"/>
        </w:rPr>
      </w:pPr>
      <w:r w:rsidRPr="00865BF5">
        <w:rPr>
          <w:sz w:val="22"/>
          <w:szCs w:val="22"/>
        </w:rPr>
        <w:t xml:space="preserve">Vice President Roper said </w:t>
      </w:r>
      <w:r w:rsidR="005350AA">
        <w:rPr>
          <w:sz w:val="22"/>
          <w:szCs w:val="22"/>
        </w:rPr>
        <w:t xml:space="preserve">about 2 – 3 years ago she started looking at the </w:t>
      </w:r>
      <w:r w:rsidR="00BD6791">
        <w:rPr>
          <w:sz w:val="22"/>
          <w:szCs w:val="22"/>
        </w:rPr>
        <w:t xml:space="preserve">STPPC </w:t>
      </w:r>
      <w:r w:rsidR="005350AA">
        <w:rPr>
          <w:sz w:val="22"/>
          <w:szCs w:val="22"/>
        </w:rPr>
        <w:t xml:space="preserve">employee handbook for the port and </w:t>
      </w:r>
      <w:r w:rsidRPr="00865BF5">
        <w:rPr>
          <w:sz w:val="22"/>
          <w:szCs w:val="22"/>
        </w:rPr>
        <w:t>had concerns with</w:t>
      </w:r>
      <w:r w:rsidR="005350AA">
        <w:rPr>
          <w:sz w:val="22"/>
          <w:szCs w:val="22"/>
        </w:rPr>
        <w:t xml:space="preserve"> things</w:t>
      </w:r>
      <w:r w:rsidR="001802DA" w:rsidRPr="00865BF5">
        <w:rPr>
          <w:sz w:val="22"/>
          <w:szCs w:val="22"/>
        </w:rPr>
        <w:t xml:space="preserve"> that are not in the handbook.  </w:t>
      </w:r>
      <w:r w:rsidR="005350AA">
        <w:rPr>
          <w:sz w:val="22"/>
          <w:szCs w:val="22"/>
        </w:rPr>
        <w:t>She said l</w:t>
      </w:r>
      <w:r w:rsidR="005350AA" w:rsidRPr="00865BF5">
        <w:rPr>
          <w:sz w:val="22"/>
          <w:szCs w:val="22"/>
        </w:rPr>
        <w:t>ooking at the rules on leave</w:t>
      </w:r>
      <w:r w:rsidR="004C4F2C">
        <w:rPr>
          <w:sz w:val="22"/>
          <w:szCs w:val="22"/>
        </w:rPr>
        <w:t>,</w:t>
      </w:r>
      <w:r w:rsidR="005350AA">
        <w:rPr>
          <w:sz w:val="22"/>
          <w:szCs w:val="22"/>
        </w:rPr>
        <w:t xml:space="preserve"> based on this executive order</w:t>
      </w:r>
      <w:r w:rsidR="005350AA" w:rsidRPr="00865BF5">
        <w:rPr>
          <w:sz w:val="22"/>
          <w:szCs w:val="22"/>
        </w:rPr>
        <w:t xml:space="preserve">, </w:t>
      </w:r>
      <w:r w:rsidR="005350AA">
        <w:rPr>
          <w:sz w:val="22"/>
          <w:szCs w:val="22"/>
        </w:rPr>
        <w:t>there should be something specific in the</w:t>
      </w:r>
      <w:r w:rsidR="00BD6791">
        <w:rPr>
          <w:sz w:val="22"/>
          <w:szCs w:val="22"/>
        </w:rPr>
        <w:t xml:space="preserve"> STPPC</w:t>
      </w:r>
      <w:r w:rsidR="005350AA">
        <w:rPr>
          <w:sz w:val="22"/>
          <w:szCs w:val="22"/>
        </w:rPr>
        <w:t xml:space="preserve"> handbook regarding carrying over leave, </w:t>
      </w:r>
      <w:r w:rsidR="001802DA" w:rsidRPr="00865BF5">
        <w:rPr>
          <w:sz w:val="22"/>
          <w:szCs w:val="22"/>
        </w:rPr>
        <w:t xml:space="preserve">how many hours can be transferred </w:t>
      </w:r>
      <w:r w:rsidR="005350AA">
        <w:rPr>
          <w:sz w:val="22"/>
          <w:szCs w:val="22"/>
        </w:rPr>
        <w:t xml:space="preserve">and the payout </w:t>
      </w:r>
      <w:r w:rsidR="001802DA" w:rsidRPr="00865BF5">
        <w:rPr>
          <w:sz w:val="22"/>
          <w:szCs w:val="22"/>
        </w:rPr>
        <w:t xml:space="preserve">at the end of employment. </w:t>
      </w:r>
      <w:r w:rsidR="00BD6791">
        <w:rPr>
          <w:sz w:val="22"/>
          <w:szCs w:val="22"/>
        </w:rPr>
        <w:t xml:space="preserve"> She briefly reviewed the executive order with the commissioners and said she believes that some of this language should be added to the employee handbook.  </w:t>
      </w:r>
      <w:r w:rsidR="001802DA" w:rsidRPr="00865BF5">
        <w:rPr>
          <w:sz w:val="22"/>
          <w:szCs w:val="22"/>
        </w:rPr>
        <w:t xml:space="preserve"> </w:t>
      </w:r>
      <w:r w:rsidR="00BD6791">
        <w:rPr>
          <w:sz w:val="22"/>
          <w:szCs w:val="22"/>
        </w:rPr>
        <w:t>She t</w:t>
      </w:r>
      <w:r w:rsidR="001802DA" w:rsidRPr="00865BF5">
        <w:rPr>
          <w:sz w:val="22"/>
          <w:szCs w:val="22"/>
        </w:rPr>
        <w:t xml:space="preserve">hinks the port should </w:t>
      </w:r>
      <w:r w:rsidR="00BD6791">
        <w:rPr>
          <w:sz w:val="22"/>
          <w:szCs w:val="22"/>
        </w:rPr>
        <w:t>consider contracting</w:t>
      </w:r>
      <w:r w:rsidR="001802DA" w:rsidRPr="00865BF5">
        <w:rPr>
          <w:sz w:val="22"/>
          <w:szCs w:val="22"/>
        </w:rPr>
        <w:t xml:space="preserve"> someone who manages </w:t>
      </w:r>
      <w:r w:rsidR="00BD6791">
        <w:rPr>
          <w:sz w:val="22"/>
          <w:szCs w:val="22"/>
        </w:rPr>
        <w:t xml:space="preserve">HR to </w:t>
      </w:r>
      <w:r w:rsidR="000E020B">
        <w:rPr>
          <w:sz w:val="22"/>
          <w:szCs w:val="22"/>
        </w:rPr>
        <w:t>look</w:t>
      </w:r>
      <w:r w:rsidR="00BD6791">
        <w:rPr>
          <w:sz w:val="22"/>
          <w:szCs w:val="22"/>
        </w:rPr>
        <w:t xml:space="preserve"> at what is missing and what is needed in the handbook for compliance</w:t>
      </w:r>
      <w:r w:rsidR="00865BF5">
        <w:rPr>
          <w:sz w:val="22"/>
          <w:szCs w:val="22"/>
        </w:rPr>
        <w:t>.</w:t>
      </w:r>
      <w:r w:rsidR="00BD6791">
        <w:rPr>
          <w:sz w:val="22"/>
          <w:szCs w:val="22"/>
        </w:rPr>
        <w:t xml:space="preserve">  </w:t>
      </w:r>
    </w:p>
    <w:p w14:paraId="4D9A5753" w14:textId="77777777" w:rsidR="00BD6791" w:rsidRDefault="00BD6791" w:rsidP="00865BF5">
      <w:pPr>
        <w:pStyle w:val="NoSpacing"/>
        <w:jc w:val="both"/>
        <w:rPr>
          <w:sz w:val="22"/>
          <w:szCs w:val="22"/>
        </w:rPr>
      </w:pPr>
    </w:p>
    <w:p w14:paraId="6767659D" w14:textId="74F3692F" w:rsidR="0053032C" w:rsidRDefault="00BD6791">
      <w:pPr>
        <w:pStyle w:val="NoSpacing"/>
        <w:jc w:val="both"/>
        <w:rPr>
          <w:rFonts w:ascii="Aptos" w:eastAsia="Aptos" w:hAnsi="Aptos" w:cs="Times New Roman"/>
          <w:kern w:val="0"/>
          <w:sz w:val="22"/>
          <w:szCs w:val="22"/>
          <w14:ligatures w14:val="none"/>
        </w:rPr>
      </w:pPr>
      <w:r>
        <w:rPr>
          <w:sz w:val="22"/>
          <w:szCs w:val="22"/>
        </w:rPr>
        <w:t xml:space="preserve">A discussion began regarding the handbook and the executive order, and </w:t>
      </w:r>
      <w:r w:rsidR="00B80CA9">
        <w:rPr>
          <w:sz w:val="22"/>
          <w:szCs w:val="22"/>
        </w:rPr>
        <w:t>whether</w:t>
      </w:r>
      <w:r>
        <w:rPr>
          <w:sz w:val="22"/>
          <w:szCs w:val="22"/>
        </w:rPr>
        <w:t xml:space="preserve"> the </w:t>
      </w:r>
      <w:r w:rsidR="000E020B">
        <w:rPr>
          <w:sz w:val="22"/>
          <w:szCs w:val="22"/>
        </w:rPr>
        <w:t xml:space="preserve">STPPC </w:t>
      </w:r>
      <w:r>
        <w:rPr>
          <w:sz w:val="22"/>
          <w:szCs w:val="22"/>
        </w:rPr>
        <w:t xml:space="preserve">employees are unclassified, to which Mr. Dufresne confirmed, yes, </w:t>
      </w:r>
      <w:r w:rsidR="000E020B">
        <w:rPr>
          <w:sz w:val="22"/>
          <w:szCs w:val="22"/>
        </w:rPr>
        <w:t>STPPC employees</w:t>
      </w:r>
      <w:r>
        <w:rPr>
          <w:sz w:val="22"/>
          <w:szCs w:val="22"/>
        </w:rPr>
        <w:t xml:space="preserve"> are considered unclassified.</w:t>
      </w:r>
      <w:r w:rsidR="000E020B">
        <w:rPr>
          <w:sz w:val="22"/>
          <w:szCs w:val="22"/>
        </w:rPr>
        <w:t xml:space="preserve">  Vice President Roper said </w:t>
      </w:r>
      <w:r w:rsidR="00986C0E" w:rsidRPr="00865BF5">
        <w:rPr>
          <w:sz w:val="22"/>
          <w:szCs w:val="22"/>
        </w:rPr>
        <w:t xml:space="preserve">someone needs to verify </w:t>
      </w:r>
      <w:r w:rsidR="00A75F1F" w:rsidRPr="00865BF5">
        <w:rPr>
          <w:sz w:val="22"/>
          <w:szCs w:val="22"/>
        </w:rPr>
        <w:t xml:space="preserve">with LASERS </w:t>
      </w:r>
      <w:r w:rsidR="000E020B">
        <w:rPr>
          <w:sz w:val="22"/>
          <w:szCs w:val="22"/>
        </w:rPr>
        <w:t xml:space="preserve"> </w:t>
      </w:r>
      <w:r w:rsidR="00A75F1F" w:rsidRPr="00865BF5">
        <w:rPr>
          <w:sz w:val="22"/>
          <w:szCs w:val="22"/>
        </w:rPr>
        <w:t xml:space="preserve">what </w:t>
      </w:r>
      <w:r w:rsidR="000E020B">
        <w:rPr>
          <w:sz w:val="22"/>
          <w:szCs w:val="22"/>
        </w:rPr>
        <w:t>the determination is, and get it entered into the handbook</w:t>
      </w:r>
      <w:r w:rsidR="00A75F1F" w:rsidRPr="00865BF5">
        <w:rPr>
          <w:sz w:val="22"/>
          <w:szCs w:val="22"/>
        </w:rPr>
        <w:t xml:space="preserve">.  </w:t>
      </w:r>
      <w:r w:rsidR="000E020B">
        <w:rPr>
          <w:sz w:val="22"/>
          <w:szCs w:val="22"/>
        </w:rPr>
        <w:t xml:space="preserve">Mr. </w:t>
      </w:r>
      <w:r w:rsidR="00A75F1F" w:rsidRPr="00865BF5">
        <w:rPr>
          <w:sz w:val="22"/>
          <w:szCs w:val="22"/>
        </w:rPr>
        <w:t xml:space="preserve">Dufresne said we are non-state </w:t>
      </w:r>
      <w:r w:rsidR="000E020B" w:rsidRPr="00865BF5">
        <w:rPr>
          <w:sz w:val="22"/>
          <w:szCs w:val="22"/>
        </w:rPr>
        <w:t>employees</w:t>
      </w:r>
      <w:r w:rsidR="000E020B">
        <w:rPr>
          <w:sz w:val="22"/>
          <w:szCs w:val="22"/>
        </w:rPr>
        <w:t xml:space="preserve"> and believes some of </w:t>
      </w:r>
      <w:r w:rsidR="00466B43">
        <w:rPr>
          <w:sz w:val="22"/>
          <w:szCs w:val="22"/>
        </w:rPr>
        <w:t>this executive order does</w:t>
      </w:r>
      <w:r w:rsidR="000E020B">
        <w:rPr>
          <w:sz w:val="22"/>
          <w:szCs w:val="22"/>
        </w:rPr>
        <w:t xml:space="preserve"> not apply</w:t>
      </w:r>
      <w:r w:rsidR="00466B43">
        <w:rPr>
          <w:sz w:val="22"/>
          <w:szCs w:val="22"/>
        </w:rPr>
        <w:t xml:space="preserve"> to the port employees</w:t>
      </w:r>
      <w:r w:rsidR="00A75F1F" w:rsidRPr="00865BF5">
        <w:rPr>
          <w:sz w:val="22"/>
          <w:szCs w:val="22"/>
        </w:rPr>
        <w:t xml:space="preserve">. </w:t>
      </w:r>
      <w:r w:rsidR="00466B43">
        <w:rPr>
          <w:sz w:val="22"/>
          <w:szCs w:val="22"/>
        </w:rPr>
        <w:t xml:space="preserve"> </w:t>
      </w:r>
      <w:r w:rsidR="00AB4554" w:rsidRPr="00AB4554">
        <w:rPr>
          <w:sz w:val="22"/>
          <w:szCs w:val="22"/>
        </w:rPr>
        <w:t>The commissioners discussed LASERS</w:t>
      </w:r>
      <w:r>
        <w:rPr>
          <w:sz w:val="22"/>
          <w:szCs w:val="22"/>
        </w:rPr>
        <w:t xml:space="preserve">, </w:t>
      </w:r>
      <w:r w:rsidR="00AB4554" w:rsidRPr="00AB4554">
        <w:rPr>
          <w:sz w:val="22"/>
          <w:szCs w:val="22"/>
        </w:rPr>
        <w:t xml:space="preserve">employee leave </w:t>
      </w:r>
      <w:r w:rsidRPr="00865BF5">
        <w:rPr>
          <w:sz w:val="22"/>
          <w:szCs w:val="22"/>
        </w:rPr>
        <w:t xml:space="preserve">requirements, </w:t>
      </w:r>
      <w:r w:rsidR="00AB4554" w:rsidRPr="00AB4554">
        <w:rPr>
          <w:sz w:val="22"/>
          <w:szCs w:val="22"/>
        </w:rPr>
        <w:t xml:space="preserve">related </w:t>
      </w:r>
      <w:r w:rsidRPr="00865BF5">
        <w:rPr>
          <w:sz w:val="22"/>
          <w:szCs w:val="22"/>
        </w:rPr>
        <w:t>obligations</w:t>
      </w:r>
      <w:r w:rsidR="00AB4554" w:rsidRPr="00AB4554">
        <w:rPr>
          <w:sz w:val="22"/>
          <w:szCs w:val="22"/>
        </w:rPr>
        <w:t>,</w:t>
      </w:r>
      <w:r w:rsidRPr="00865BF5">
        <w:rPr>
          <w:sz w:val="22"/>
          <w:szCs w:val="22"/>
        </w:rPr>
        <w:t xml:space="preserve"> and the employee manual. </w:t>
      </w:r>
      <w:r w:rsidR="00AB4554">
        <w:rPr>
          <w:sz w:val="22"/>
          <w:szCs w:val="22"/>
        </w:rPr>
        <w:t xml:space="preserve"> </w:t>
      </w:r>
      <w:r>
        <w:rPr>
          <w:sz w:val="22"/>
          <w:szCs w:val="22"/>
        </w:rPr>
        <w:t xml:space="preserve">President Ferrara asked Mr. </w:t>
      </w:r>
      <w:r w:rsidR="00AB4554" w:rsidRPr="00AB4554">
        <w:rPr>
          <w:sz w:val="22"/>
          <w:szCs w:val="22"/>
        </w:rPr>
        <w:t xml:space="preserve">Dufresne who </w:t>
      </w:r>
      <w:r w:rsidR="00AB4554">
        <w:rPr>
          <w:sz w:val="22"/>
          <w:szCs w:val="22"/>
        </w:rPr>
        <w:t xml:space="preserve">he thought </w:t>
      </w:r>
      <w:r w:rsidR="00AB4554" w:rsidRPr="00AB4554">
        <w:rPr>
          <w:sz w:val="22"/>
          <w:szCs w:val="22"/>
        </w:rPr>
        <w:t xml:space="preserve">would be responsible for any payout when he retires. </w:t>
      </w:r>
      <w:r w:rsidR="00AB4554">
        <w:rPr>
          <w:sz w:val="22"/>
          <w:szCs w:val="22"/>
        </w:rPr>
        <w:t xml:space="preserve"> </w:t>
      </w:r>
      <w:r w:rsidR="00AB4554" w:rsidRPr="00AB4554">
        <w:rPr>
          <w:sz w:val="22"/>
          <w:szCs w:val="22"/>
        </w:rPr>
        <w:t>Mr. Dufresne stated that LASERS would be responsible and</w:t>
      </w:r>
      <w:r w:rsidR="00FE476B">
        <w:rPr>
          <w:sz w:val="22"/>
          <w:szCs w:val="22"/>
        </w:rPr>
        <w:t xml:space="preserve"> said</w:t>
      </w:r>
      <w:r w:rsidR="00AB4554" w:rsidRPr="00AB4554">
        <w:rPr>
          <w:sz w:val="22"/>
          <w:szCs w:val="22"/>
        </w:rPr>
        <w:t xml:space="preserve"> that he confirmed this </w:t>
      </w:r>
      <w:r w:rsidR="00AB4554">
        <w:rPr>
          <w:sz w:val="22"/>
          <w:szCs w:val="22"/>
        </w:rPr>
        <w:t>with LASERS multiple</w:t>
      </w:r>
      <w:r w:rsidR="00AB4554" w:rsidRPr="00AB4554">
        <w:rPr>
          <w:sz w:val="22"/>
          <w:szCs w:val="22"/>
        </w:rPr>
        <w:t xml:space="preserve"> times. </w:t>
      </w:r>
      <w:r>
        <w:rPr>
          <w:sz w:val="22"/>
          <w:szCs w:val="22"/>
        </w:rPr>
        <w:t xml:space="preserve">He and Vice President Roper </w:t>
      </w:r>
      <w:r w:rsidR="00AB4554" w:rsidRPr="00AB4554">
        <w:rPr>
          <w:sz w:val="22"/>
          <w:szCs w:val="22"/>
        </w:rPr>
        <w:t xml:space="preserve">also </w:t>
      </w:r>
      <w:r>
        <w:rPr>
          <w:sz w:val="22"/>
          <w:szCs w:val="22"/>
        </w:rPr>
        <w:t xml:space="preserve">discussed the number of </w:t>
      </w:r>
      <w:r w:rsidR="00AB4554" w:rsidRPr="00AB4554">
        <w:rPr>
          <w:sz w:val="22"/>
          <w:szCs w:val="22"/>
        </w:rPr>
        <w:t xml:space="preserve">leave </w:t>
      </w:r>
      <w:r>
        <w:rPr>
          <w:sz w:val="22"/>
          <w:szCs w:val="22"/>
        </w:rPr>
        <w:t xml:space="preserve">hours </w:t>
      </w:r>
      <w:r w:rsidR="00AB4554" w:rsidRPr="00AB4554">
        <w:rPr>
          <w:sz w:val="22"/>
          <w:szCs w:val="22"/>
        </w:rPr>
        <w:t>that may</w:t>
      </w:r>
      <w:r>
        <w:rPr>
          <w:sz w:val="22"/>
          <w:szCs w:val="22"/>
        </w:rPr>
        <w:t xml:space="preserve"> be carried over. </w:t>
      </w:r>
      <w:r w:rsidR="00AB4554">
        <w:rPr>
          <w:sz w:val="22"/>
          <w:szCs w:val="22"/>
        </w:rPr>
        <w:t xml:space="preserve"> Vice President Roper had concerns that an employee at retirement with a large number of leave hours could change their mind about LASERS and potentially make the port responsible for a large payout.  </w:t>
      </w:r>
      <w:r>
        <w:rPr>
          <w:sz w:val="22"/>
          <w:szCs w:val="22"/>
        </w:rPr>
        <w:t xml:space="preserve">She </w:t>
      </w:r>
      <w:r w:rsidR="00AB4554" w:rsidRPr="00AB4554">
        <w:rPr>
          <w:sz w:val="22"/>
          <w:szCs w:val="22"/>
        </w:rPr>
        <w:t>noted that</w:t>
      </w:r>
      <w:r>
        <w:rPr>
          <w:sz w:val="22"/>
          <w:szCs w:val="22"/>
        </w:rPr>
        <w:t xml:space="preserve"> the handbook </w:t>
      </w:r>
      <w:r w:rsidR="00AB4554" w:rsidRPr="00AB4554">
        <w:rPr>
          <w:sz w:val="22"/>
          <w:szCs w:val="22"/>
        </w:rPr>
        <w:t>does not address</w:t>
      </w:r>
      <w:r>
        <w:rPr>
          <w:sz w:val="22"/>
          <w:szCs w:val="22"/>
        </w:rPr>
        <w:t xml:space="preserve"> this</w:t>
      </w:r>
      <w:r w:rsidR="00AB4554" w:rsidRPr="00AB4554">
        <w:rPr>
          <w:sz w:val="22"/>
          <w:szCs w:val="22"/>
        </w:rPr>
        <w:t xml:space="preserve"> issue</w:t>
      </w:r>
      <w:r>
        <w:rPr>
          <w:sz w:val="22"/>
          <w:szCs w:val="22"/>
        </w:rPr>
        <w:t xml:space="preserve"> and </w:t>
      </w:r>
      <w:r w:rsidR="00AB4554" w:rsidRPr="00AB4554">
        <w:rPr>
          <w:sz w:val="22"/>
          <w:szCs w:val="22"/>
        </w:rPr>
        <w:t>should include</w:t>
      </w:r>
      <w:r>
        <w:rPr>
          <w:sz w:val="22"/>
          <w:szCs w:val="22"/>
        </w:rPr>
        <w:t xml:space="preserve"> specific</w:t>
      </w:r>
      <w:r w:rsidR="00AB4554" w:rsidRPr="00AB4554">
        <w:rPr>
          <w:sz w:val="22"/>
          <w:szCs w:val="22"/>
        </w:rPr>
        <w:t xml:space="preserve"> language.</w:t>
      </w:r>
      <w:r>
        <w:rPr>
          <w:sz w:val="22"/>
          <w:szCs w:val="22"/>
        </w:rPr>
        <w:t xml:space="preserve"> Mr. Coudrain</w:t>
      </w:r>
      <w:r w:rsidRPr="00865BF5">
        <w:rPr>
          <w:sz w:val="22"/>
          <w:szCs w:val="22"/>
        </w:rPr>
        <w:t xml:space="preserve"> </w:t>
      </w:r>
      <w:r w:rsidR="00AB4554" w:rsidRPr="00AB4554">
        <w:rPr>
          <w:sz w:val="22"/>
          <w:szCs w:val="22"/>
        </w:rPr>
        <w:t>stated that</w:t>
      </w:r>
      <w:r w:rsidR="00AB4554">
        <w:rPr>
          <w:sz w:val="22"/>
          <w:szCs w:val="22"/>
        </w:rPr>
        <w:t xml:space="preserve"> the</w:t>
      </w:r>
      <w:r w:rsidR="00AB4554" w:rsidRPr="00AB4554">
        <w:rPr>
          <w:sz w:val="22"/>
          <w:szCs w:val="22"/>
        </w:rPr>
        <w:t xml:space="preserve"> STPPC is </w:t>
      </w:r>
      <w:r w:rsidRPr="00865BF5">
        <w:rPr>
          <w:sz w:val="22"/>
          <w:szCs w:val="22"/>
        </w:rPr>
        <w:t xml:space="preserve">a port authority </w:t>
      </w:r>
      <w:r w:rsidR="00AB4554" w:rsidRPr="00AB4554">
        <w:rPr>
          <w:sz w:val="22"/>
          <w:szCs w:val="22"/>
        </w:rPr>
        <w:t xml:space="preserve">under the </w:t>
      </w:r>
      <w:r>
        <w:rPr>
          <w:sz w:val="22"/>
          <w:szCs w:val="22"/>
        </w:rPr>
        <w:t xml:space="preserve">executive order, although </w:t>
      </w:r>
      <w:r w:rsidR="00AB4554" w:rsidRPr="00AB4554">
        <w:rPr>
          <w:sz w:val="22"/>
          <w:szCs w:val="22"/>
        </w:rPr>
        <w:t xml:space="preserve">not </w:t>
      </w:r>
      <w:r>
        <w:rPr>
          <w:sz w:val="22"/>
          <w:szCs w:val="22"/>
        </w:rPr>
        <w:t xml:space="preserve">every </w:t>
      </w:r>
      <w:r w:rsidR="00AB4554" w:rsidRPr="00AB4554">
        <w:rPr>
          <w:sz w:val="22"/>
          <w:szCs w:val="22"/>
        </w:rPr>
        <w:t xml:space="preserve">provision may </w:t>
      </w:r>
      <w:r>
        <w:rPr>
          <w:sz w:val="22"/>
          <w:szCs w:val="22"/>
        </w:rPr>
        <w:t xml:space="preserve">apply, and said </w:t>
      </w:r>
      <w:r w:rsidR="00AB4554" w:rsidRPr="00AB4554">
        <w:rPr>
          <w:sz w:val="22"/>
          <w:szCs w:val="22"/>
        </w:rPr>
        <w:t>the matter should be reviewed.</w:t>
      </w:r>
      <w:r>
        <w:rPr>
          <w:sz w:val="22"/>
          <w:szCs w:val="22"/>
        </w:rPr>
        <w:t xml:space="preserve"> He </w:t>
      </w:r>
      <w:r w:rsidR="00AB4554" w:rsidRPr="00AB4554">
        <w:rPr>
          <w:sz w:val="22"/>
          <w:szCs w:val="22"/>
        </w:rPr>
        <w:t>added that while</w:t>
      </w:r>
      <w:r>
        <w:rPr>
          <w:sz w:val="22"/>
          <w:szCs w:val="22"/>
        </w:rPr>
        <w:t xml:space="preserve"> an employee </w:t>
      </w:r>
      <w:r w:rsidRPr="00865BF5">
        <w:rPr>
          <w:sz w:val="22"/>
          <w:szCs w:val="22"/>
        </w:rPr>
        <w:t xml:space="preserve">manual is not </w:t>
      </w:r>
      <w:r w:rsidR="00AB4554" w:rsidRPr="00AB4554">
        <w:rPr>
          <w:sz w:val="22"/>
          <w:szCs w:val="22"/>
        </w:rPr>
        <w:t>an</w:t>
      </w:r>
      <w:r w:rsidRPr="00865BF5">
        <w:rPr>
          <w:sz w:val="22"/>
          <w:szCs w:val="22"/>
        </w:rPr>
        <w:t xml:space="preserve"> employment</w:t>
      </w:r>
      <w:r w:rsidR="00AB4554" w:rsidRPr="00AB4554">
        <w:rPr>
          <w:sz w:val="22"/>
          <w:szCs w:val="22"/>
        </w:rPr>
        <w:t xml:space="preserve"> contract, employees should clearly understand</w:t>
      </w:r>
      <w:r>
        <w:rPr>
          <w:sz w:val="22"/>
          <w:szCs w:val="22"/>
        </w:rPr>
        <w:t xml:space="preserve"> the rules of employment</w:t>
      </w:r>
      <w:r w:rsidR="00AB4554" w:rsidRPr="00AB4554">
        <w:rPr>
          <w:sz w:val="22"/>
          <w:szCs w:val="22"/>
        </w:rPr>
        <w:t>.</w:t>
      </w:r>
      <w:r>
        <w:rPr>
          <w:sz w:val="22"/>
          <w:szCs w:val="22"/>
        </w:rPr>
        <w:t xml:space="preserve"> </w:t>
      </w:r>
      <w:r w:rsidRPr="00B80CA9">
        <w:rPr>
          <w:sz w:val="22"/>
          <w:szCs w:val="22"/>
        </w:rPr>
        <w:t xml:space="preserve">Mr. Coudrain </w:t>
      </w:r>
      <w:r w:rsidR="00AB4554" w:rsidRPr="00AB4554">
        <w:rPr>
          <w:sz w:val="22"/>
          <w:szCs w:val="22"/>
        </w:rPr>
        <w:t>offered to assist</w:t>
      </w:r>
      <w:r w:rsidRPr="00B80CA9">
        <w:rPr>
          <w:sz w:val="22"/>
          <w:szCs w:val="22"/>
        </w:rPr>
        <w:t xml:space="preserve"> with </w:t>
      </w:r>
      <w:r w:rsidR="00AB4554" w:rsidRPr="00AB4554">
        <w:rPr>
          <w:sz w:val="22"/>
          <w:szCs w:val="22"/>
        </w:rPr>
        <w:t xml:space="preserve">determining </w:t>
      </w:r>
      <w:r w:rsidRPr="00B80CA9">
        <w:rPr>
          <w:sz w:val="22"/>
          <w:szCs w:val="22"/>
        </w:rPr>
        <w:t xml:space="preserve">the applicability of the executive order but </w:t>
      </w:r>
      <w:r w:rsidR="00AB4554" w:rsidRPr="00AB4554">
        <w:rPr>
          <w:sz w:val="22"/>
          <w:szCs w:val="22"/>
        </w:rPr>
        <w:t>recommended that</w:t>
      </w:r>
      <w:r w:rsidRPr="00B80CA9">
        <w:rPr>
          <w:sz w:val="22"/>
          <w:szCs w:val="22"/>
        </w:rPr>
        <w:t xml:space="preserve"> someone else </w:t>
      </w:r>
      <w:r w:rsidR="00AB4554" w:rsidRPr="00AB4554">
        <w:rPr>
          <w:sz w:val="22"/>
          <w:szCs w:val="22"/>
        </w:rPr>
        <w:t xml:space="preserve">review </w:t>
      </w:r>
      <w:r w:rsidRPr="00B80CA9">
        <w:rPr>
          <w:sz w:val="22"/>
          <w:szCs w:val="22"/>
        </w:rPr>
        <w:t>the manual.</w:t>
      </w:r>
      <w:r>
        <w:rPr>
          <w:sz w:val="22"/>
          <w:szCs w:val="22"/>
        </w:rPr>
        <w:t xml:space="preserve"> </w:t>
      </w:r>
      <w:r w:rsidR="00FE476B">
        <w:rPr>
          <w:sz w:val="22"/>
          <w:szCs w:val="22"/>
        </w:rPr>
        <w:t xml:space="preserve"> </w:t>
      </w:r>
      <w:r>
        <w:rPr>
          <w:sz w:val="22"/>
          <w:szCs w:val="22"/>
        </w:rPr>
        <w:t xml:space="preserve">Vice President Roper said she </w:t>
      </w:r>
      <w:r w:rsidR="00AB4554" w:rsidRPr="00AB4554">
        <w:rPr>
          <w:sz w:val="22"/>
          <w:szCs w:val="22"/>
        </w:rPr>
        <w:t>preferred hiring</w:t>
      </w:r>
      <w:r>
        <w:rPr>
          <w:sz w:val="22"/>
          <w:szCs w:val="22"/>
        </w:rPr>
        <w:t xml:space="preserve"> someone to </w:t>
      </w:r>
      <w:r w:rsidR="00AB4554" w:rsidRPr="00AB4554">
        <w:rPr>
          <w:sz w:val="22"/>
          <w:szCs w:val="22"/>
        </w:rPr>
        <w:t xml:space="preserve">streamline </w:t>
      </w:r>
      <w:r>
        <w:rPr>
          <w:sz w:val="22"/>
          <w:szCs w:val="22"/>
        </w:rPr>
        <w:t xml:space="preserve">the handbook and </w:t>
      </w:r>
      <w:r w:rsidR="00AB4554" w:rsidRPr="00AB4554">
        <w:rPr>
          <w:sz w:val="22"/>
          <w:szCs w:val="22"/>
        </w:rPr>
        <w:t>align it with applicable</w:t>
      </w:r>
      <w:r>
        <w:rPr>
          <w:sz w:val="22"/>
          <w:szCs w:val="22"/>
        </w:rPr>
        <w:t xml:space="preserve"> laws. President Ferrara </w:t>
      </w:r>
      <w:r w:rsidR="00AB4554" w:rsidRPr="00AB4554">
        <w:rPr>
          <w:sz w:val="22"/>
          <w:szCs w:val="22"/>
        </w:rPr>
        <w:t>noted</w:t>
      </w:r>
      <w:r>
        <w:rPr>
          <w:sz w:val="22"/>
          <w:szCs w:val="22"/>
        </w:rPr>
        <w:t xml:space="preserve"> that </w:t>
      </w:r>
      <w:r w:rsidR="00AB4554" w:rsidRPr="00AB4554">
        <w:rPr>
          <w:sz w:val="22"/>
          <w:szCs w:val="22"/>
        </w:rPr>
        <w:t xml:space="preserve">the </w:t>
      </w:r>
      <w:r>
        <w:rPr>
          <w:sz w:val="22"/>
          <w:szCs w:val="22"/>
        </w:rPr>
        <w:t xml:space="preserve">discussion </w:t>
      </w:r>
      <w:r w:rsidR="00AB4554" w:rsidRPr="00AB4554">
        <w:rPr>
          <w:sz w:val="22"/>
          <w:szCs w:val="22"/>
        </w:rPr>
        <w:t xml:space="preserve">of </w:t>
      </w:r>
      <w:r>
        <w:rPr>
          <w:sz w:val="22"/>
          <w:szCs w:val="22"/>
        </w:rPr>
        <w:t xml:space="preserve">Executive </w:t>
      </w:r>
      <w:r w:rsidR="00AB4554" w:rsidRPr="00AB4554">
        <w:rPr>
          <w:sz w:val="22"/>
          <w:szCs w:val="22"/>
        </w:rPr>
        <w:t>Order</w:t>
      </w:r>
      <w:r>
        <w:rPr>
          <w:sz w:val="22"/>
          <w:szCs w:val="22"/>
        </w:rPr>
        <w:t xml:space="preserve"> JML-24-122 also </w:t>
      </w:r>
      <w:r w:rsidR="00AB4554" w:rsidRPr="00AB4554">
        <w:rPr>
          <w:sz w:val="22"/>
          <w:szCs w:val="22"/>
        </w:rPr>
        <w:t>covered</w:t>
      </w:r>
      <w:r>
        <w:rPr>
          <w:sz w:val="22"/>
          <w:szCs w:val="22"/>
        </w:rPr>
        <w:t xml:space="preserve"> the next </w:t>
      </w:r>
      <w:r w:rsidR="00AB4554" w:rsidRPr="00AB4554">
        <w:rPr>
          <w:sz w:val="22"/>
          <w:szCs w:val="22"/>
        </w:rPr>
        <w:t xml:space="preserve">agenda </w:t>
      </w:r>
      <w:r>
        <w:rPr>
          <w:sz w:val="22"/>
          <w:szCs w:val="22"/>
        </w:rPr>
        <w:t>item</w:t>
      </w:r>
      <w:r w:rsidR="00AB4554" w:rsidRPr="00AB4554">
        <w:rPr>
          <w:sz w:val="22"/>
          <w:szCs w:val="22"/>
        </w:rPr>
        <w:t>,</w:t>
      </w:r>
      <w:r>
        <w:rPr>
          <w:sz w:val="22"/>
          <w:szCs w:val="22"/>
        </w:rPr>
        <w:t xml:space="preserve"> “Employee handbook manual update</w:t>
      </w:r>
      <w:r w:rsidR="00AB4554" w:rsidRPr="00AB4554">
        <w:rPr>
          <w:sz w:val="22"/>
          <w:szCs w:val="22"/>
        </w:rPr>
        <w:t>.”</w:t>
      </w:r>
    </w:p>
    <w:p w14:paraId="1ABE656D" w14:textId="77777777" w:rsidR="00340194" w:rsidRDefault="00340194" w:rsidP="00865BF5">
      <w:pPr>
        <w:pStyle w:val="NoSpacing"/>
        <w:jc w:val="both"/>
        <w:rPr>
          <w:sz w:val="22"/>
          <w:szCs w:val="22"/>
        </w:rPr>
      </w:pPr>
    </w:p>
    <w:p w14:paraId="5FBA5443" w14:textId="58DB5798" w:rsidR="004C39C3" w:rsidRDefault="004C39C3" w:rsidP="00A75F1F">
      <w:pPr>
        <w:spacing w:line="252" w:lineRule="auto"/>
        <w:ind w:firstLine="720"/>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2.  Employee handbook manual u</w:t>
      </w:r>
      <w:r w:rsidR="00A75F1F">
        <w:rPr>
          <w:rFonts w:ascii="Aptos" w:eastAsia="Aptos" w:hAnsi="Aptos" w:cs="Times New Roman"/>
          <w:b/>
          <w:bCs/>
          <w:kern w:val="0"/>
          <w:sz w:val="22"/>
          <w:szCs w:val="22"/>
          <w14:ligatures w14:val="none"/>
        </w:rPr>
        <w:t>pdate</w:t>
      </w:r>
    </w:p>
    <w:p w14:paraId="5D7B5B91" w14:textId="2B4FC713" w:rsidR="00A75F1F" w:rsidRPr="00340194" w:rsidRDefault="006C3821" w:rsidP="00ED4892">
      <w:pPr>
        <w:pStyle w:val="NoSpacing"/>
        <w:jc w:val="both"/>
        <w:rPr>
          <w:sz w:val="22"/>
          <w:szCs w:val="22"/>
        </w:rPr>
      </w:pPr>
      <w:r>
        <w:rPr>
          <w:sz w:val="22"/>
          <w:szCs w:val="22"/>
        </w:rPr>
        <w:t xml:space="preserve">Vice President Roper asked </w:t>
      </w:r>
      <w:r w:rsidR="00340194" w:rsidRPr="00340194">
        <w:rPr>
          <w:sz w:val="22"/>
          <w:szCs w:val="22"/>
        </w:rPr>
        <w:t xml:space="preserve">Commissioner </w:t>
      </w:r>
      <w:r w:rsidR="00A75F1F" w:rsidRPr="00340194">
        <w:rPr>
          <w:sz w:val="22"/>
          <w:szCs w:val="22"/>
        </w:rPr>
        <w:t>Sims</w:t>
      </w:r>
      <w:r>
        <w:rPr>
          <w:sz w:val="22"/>
          <w:szCs w:val="22"/>
        </w:rPr>
        <w:t xml:space="preserve"> if he might be able to recommend someone to look at th</w:t>
      </w:r>
      <w:r w:rsidR="00BC18AC">
        <w:rPr>
          <w:sz w:val="22"/>
          <w:szCs w:val="22"/>
        </w:rPr>
        <w:t>e handbook</w:t>
      </w:r>
      <w:r w:rsidR="00F622B0">
        <w:rPr>
          <w:sz w:val="22"/>
          <w:szCs w:val="22"/>
        </w:rPr>
        <w:t>.  H</w:t>
      </w:r>
      <w:r>
        <w:rPr>
          <w:sz w:val="22"/>
          <w:szCs w:val="22"/>
        </w:rPr>
        <w:t>e</w:t>
      </w:r>
      <w:r w:rsidR="00BC18AC">
        <w:rPr>
          <w:sz w:val="22"/>
          <w:szCs w:val="22"/>
        </w:rPr>
        <w:t xml:space="preserve"> mentioned the</w:t>
      </w:r>
      <w:r w:rsidR="00A75F1F" w:rsidRPr="00340194">
        <w:rPr>
          <w:sz w:val="22"/>
          <w:szCs w:val="22"/>
        </w:rPr>
        <w:t xml:space="preserve"> possib</w:t>
      </w:r>
      <w:r w:rsidR="00BC18AC">
        <w:rPr>
          <w:sz w:val="22"/>
          <w:szCs w:val="22"/>
        </w:rPr>
        <w:t>ility</w:t>
      </w:r>
      <w:r w:rsidR="00A75F1F" w:rsidRPr="00340194">
        <w:rPr>
          <w:sz w:val="22"/>
          <w:szCs w:val="22"/>
        </w:rPr>
        <w:t xml:space="preserve"> </w:t>
      </w:r>
      <w:r w:rsidR="00ED4892">
        <w:rPr>
          <w:sz w:val="22"/>
          <w:szCs w:val="22"/>
        </w:rPr>
        <w:t>of checking</w:t>
      </w:r>
      <w:r w:rsidR="00A75F1F" w:rsidRPr="00340194">
        <w:rPr>
          <w:sz w:val="22"/>
          <w:szCs w:val="22"/>
        </w:rPr>
        <w:t xml:space="preserve"> other port employee </w:t>
      </w:r>
      <w:r w:rsidR="00BC18AC">
        <w:rPr>
          <w:sz w:val="22"/>
          <w:szCs w:val="22"/>
        </w:rPr>
        <w:t>handbooks</w:t>
      </w:r>
      <w:r>
        <w:rPr>
          <w:sz w:val="22"/>
          <w:szCs w:val="22"/>
        </w:rPr>
        <w:t xml:space="preserve"> </w:t>
      </w:r>
      <w:r w:rsidR="00ED4892">
        <w:rPr>
          <w:sz w:val="22"/>
          <w:szCs w:val="22"/>
        </w:rPr>
        <w:t>to look at their language and</w:t>
      </w:r>
      <w:r>
        <w:rPr>
          <w:sz w:val="22"/>
          <w:szCs w:val="22"/>
        </w:rPr>
        <w:t xml:space="preserve"> their references  </w:t>
      </w:r>
      <w:r w:rsidR="00F622B0">
        <w:rPr>
          <w:sz w:val="22"/>
          <w:szCs w:val="22"/>
        </w:rPr>
        <w:t>that abide by state law</w:t>
      </w:r>
      <w:r w:rsidR="00ED4892">
        <w:rPr>
          <w:sz w:val="22"/>
          <w:szCs w:val="22"/>
        </w:rPr>
        <w:t>,</w:t>
      </w:r>
      <w:r w:rsidR="00F622B0">
        <w:rPr>
          <w:sz w:val="22"/>
          <w:szCs w:val="22"/>
        </w:rPr>
        <w:t xml:space="preserve"> and update as necessary</w:t>
      </w:r>
      <w:r w:rsidR="00ED4892">
        <w:rPr>
          <w:sz w:val="22"/>
          <w:szCs w:val="22"/>
        </w:rPr>
        <w:t xml:space="preserve"> if changes happen</w:t>
      </w:r>
      <w:r w:rsidR="00A75F1F" w:rsidRPr="00340194">
        <w:rPr>
          <w:sz w:val="22"/>
          <w:szCs w:val="22"/>
        </w:rPr>
        <w:t xml:space="preserve">.  He said he would be happy to </w:t>
      </w:r>
      <w:r w:rsidR="00ED4892">
        <w:rPr>
          <w:sz w:val="22"/>
          <w:szCs w:val="22"/>
        </w:rPr>
        <w:t>help with this</w:t>
      </w:r>
      <w:r w:rsidR="00ED4892" w:rsidRPr="00340194">
        <w:rPr>
          <w:sz w:val="22"/>
          <w:szCs w:val="22"/>
        </w:rPr>
        <w:t xml:space="preserve"> and</w:t>
      </w:r>
      <w:r w:rsidR="00ED4892">
        <w:rPr>
          <w:sz w:val="22"/>
          <w:szCs w:val="22"/>
        </w:rPr>
        <w:t xml:space="preserve"> refer to somebody else if needed.  There were no more comments or questions. </w:t>
      </w:r>
    </w:p>
    <w:p w14:paraId="4B108840" w14:textId="77777777" w:rsidR="00757CBB" w:rsidRDefault="00757CBB" w:rsidP="00A75F1F">
      <w:pPr>
        <w:spacing w:line="252" w:lineRule="auto"/>
        <w:rPr>
          <w:rFonts w:ascii="Aptos" w:eastAsia="Aptos" w:hAnsi="Aptos" w:cs="Times New Roman"/>
          <w:b/>
          <w:bCs/>
          <w:kern w:val="0"/>
          <w:sz w:val="22"/>
          <w:szCs w:val="22"/>
          <w14:ligatures w14:val="none"/>
        </w:rPr>
      </w:pPr>
    </w:p>
    <w:p w14:paraId="3D923E20" w14:textId="3A2C89A5" w:rsidR="004C39C3" w:rsidRPr="004C39C3" w:rsidRDefault="004C39C3" w:rsidP="004C39C3">
      <w:pPr>
        <w:spacing w:line="252" w:lineRule="auto"/>
        <w:ind w:firstLine="720"/>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3.  Bayou Signs – lease update</w:t>
      </w:r>
    </w:p>
    <w:p w14:paraId="49000CFC" w14:textId="1F1E59F4" w:rsidR="00FE476B" w:rsidRDefault="008144ED" w:rsidP="00E94E80">
      <w:pPr>
        <w:pStyle w:val="NoSpacing"/>
        <w:jc w:val="both"/>
        <w:rPr>
          <w:sz w:val="22"/>
          <w:szCs w:val="22"/>
        </w:rPr>
      </w:pPr>
      <w:r w:rsidRPr="00E94E80">
        <w:rPr>
          <w:sz w:val="22"/>
          <w:szCs w:val="22"/>
        </w:rPr>
        <w:t xml:space="preserve">Mr. Dufresne said since the last meeting he had been contacted by the port’s current </w:t>
      </w:r>
      <w:r w:rsidR="00461FE3">
        <w:rPr>
          <w:sz w:val="22"/>
          <w:szCs w:val="22"/>
        </w:rPr>
        <w:t xml:space="preserve">billboard </w:t>
      </w:r>
      <w:r w:rsidRPr="00E94E80">
        <w:rPr>
          <w:sz w:val="22"/>
          <w:szCs w:val="22"/>
        </w:rPr>
        <w:t>sign tenant, Bayou Signs, who is selling their company to another sign company (Lamar Advertising Company).  As a result, he was presented with a</w:t>
      </w:r>
      <w:r w:rsidR="00150C8A" w:rsidRPr="00E94E80">
        <w:rPr>
          <w:sz w:val="22"/>
          <w:szCs w:val="22"/>
        </w:rPr>
        <w:t xml:space="preserve"> </w:t>
      </w:r>
      <w:r w:rsidR="00F02A5E">
        <w:rPr>
          <w:sz w:val="22"/>
          <w:szCs w:val="22"/>
        </w:rPr>
        <w:t>consent to assignment</w:t>
      </w:r>
      <w:r w:rsidR="00461FE3">
        <w:rPr>
          <w:sz w:val="22"/>
          <w:szCs w:val="22"/>
        </w:rPr>
        <w:t xml:space="preserve"> </w:t>
      </w:r>
      <w:r w:rsidRPr="00E94E80">
        <w:rPr>
          <w:sz w:val="22"/>
          <w:szCs w:val="22"/>
        </w:rPr>
        <w:t xml:space="preserve">document for the ports review.  Mr. Coudrain said there is a </w:t>
      </w:r>
      <w:r w:rsidR="005F13FD" w:rsidRPr="00E94E80">
        <w:rPr>
          <w:sz w:val="22"/>
          <w:szCs w:val="22"/>
        </w:rPr>
        <w:t xml:space="preserve">signed </w:t>
      </w:r>
      <w:r w:rsidRPr="00E94E80">
        <w:rPr>
          <w:sz w:val="22"/>
          <w:szCs w:val="22"/>
        </w:rPr>
        <w:t xml:space="preserve">lease </w:t>
      </w:r>
      <w:r w:rsidR="005F13FD" w:rsidRPr="00E94E80">
        <w:rPr>
          <w:sz w:val="22"/>
          <w:szCs w:val="22"/>
        </w:rPr>
        <w:t>between</w:t>
      </w:r>
      <w:r w:rsidRPr="00E94E80">
        <w:rPr>
          <w:sz w:val="22"/>
          <w:szCs w:val="22"/>
        </w:rPr>
        <w:t xml:space="preserve"> </w:t>
      </w:r>
      <w:r w:rsidR="00F54BB9" w:rsidRPr="00E94E80">
        <w:rPr>
          <w:sz w:val="22"/>
          <w:szCs w:val="22"/>
        </w:rPr>
        <w:t xml:space="preserve">the port and </w:t>
      </w:r>
      <w:r w:rsidRPr="00E94E80">
        <w:rPr>
          <w:sz w:val="22"/>
          <w:szCs w:val="22"/>
        </w:rPr>
        <w:t xml:space="preserve">Bayou Signs, however the lease states Bayou Signs cannot assign this lease without the commission’s consent.  He </w:t>
      </w:r>
      <w:r w:rsidR="005F13FD" w:rsidRPr="00E94E80">
        <w:rPr>
          <w:sz w:val="22"/>
          <w:szCs w:val="22"/>
        </w:rPr>
        <w:t>suggested</w:t>
      </w:r>
      <w:r w:rsidRPr="00E94E80">
        <w:rPr>
          <w:sz w:val="22"/>
          <w:szCs w:val="22"/>
        </w:rPr>
        <w:t xml:space="preserve"> the port would want a new document stating that the new tenant must affirmatively and specifically agree to be bound by the terms of th</w:t>
      </w:r>
      <w:r w:rsidR="00865BF5" w:rsidRPr="00E94E80">
        <w:rPr>
          <w:sz w:val="22"/>
          <w:szCs w:val="22"/>
        </w:rPr>
        <w:t>is</w:t>
      </w:r>
      <w:r w:rsidRPr="00E94E80">
        <w:rPr>
          <w:sz w:val="22"/>
          <w:szCs w:val="22"/>
        </w:rPr>
        <w:t xml:space="preserve"> lease. </w:t>
      </w:r>
    </w:p>
    <w:p w14:paraId="17A52834" w14:textId="39172C02" w:rsidR="00B3338F" w:rsidRDefault="008144ED" w:rsidP="00E94E80">
      <w:pPr>
        <w:pStyle w:val="NoSpacing"/>
        <w:jc w:val="both"/>
        <w:rPr>
          <w:sz w:val="22"/>
          <w:szCs w:val="22"/>
        </w:rPr>
      </w:pPr>
      <w:r w:rsidRPr="00E94E80">
        <w:rPr>
          <w:sz w:val="22"/>
          <w:szCs w:val="22"/>
        </w:rPr>
        <w:lastRenderedPageBreak/>
        <w:t>Mr. Coudrai</w:t>
      </w:r>
      <w:r w:rsidR="00150C8A" w:rsidRPr="00E94E80">
        <w:rPr>
          <w:sz w:val="22"/>
          <w:szCs w:val="22"/>
        </w:rPr>
        <w:t>n</w:t>
      </w:r>
      <w:r w:rsidR="00150C8A">
        <w:t xml:space="preserve"> said if</w:t>
      </w:r>
      <w:r w:rsidRPr="00B94F00">
        <w:t xml:space="preserve"> the </w:t>
      </w:r>
      <w:r w:rsidRPr="00E94E80">
        <w:rPr>
          <w:sz w:val="22"/>
          <w:szCs w:val="22"/>
        </w:rPr>
        <w:t>commission agree</w:t>
      </w:r>
      <w:r w:rsidR="00150C8A" w:rsidRPr="00E94E80">
        <w:rPr>
          <w:sz w:val="22"/>
          <w:szCs w:val="22"/>
        </w:rPr>
        <w:t>s</w:t>
      </w:r>
      <w:r w:rsidRPr="00E94E80">
        <w:rPr>
          <w:sz w:val="22"/>
          <w:szCs w:val="22"/>
        </w:rPr>
        <w:t xml:space="preserve"> to consent to the assignment</w:t>
      </w:r>
      <w:r w:rsidR="00150C8A" w:rsidRPr="00E94E80">
        <w:rPr>
          <w:sz w:val="22"/>
          <w:szCs w:val="22"/>
        </w:rPr>
        <w:t xml:space="preserve"> (of the lease)</w:t>
      </w:r>
      <w:r w:rsidRPr="00E94E80">
        <w:rPr>
          <w:sz w:val="22"/>
          <w:szCs w:val="22"/>
        </w:rPr>
        <w:t xml:space="preserve"> </w:t>
      </w:r>
      <w:r w:rsidR="00150C8A" w:rsidRPr="00E94E80">
        <w:rPr>
          <w:sz w:val="22"/>
          <w:szCs w:val="22"/>
        </w:rPr>
        <w:t xml:space="preserve">in a form acceptable to the commission, this will </w:t>
      </w:r>
      <w:r w:rsidRPr="00E94E80">
        <w:rPr>
          <w:sz w:val="22"/>
          <w:szCs w:val="22"/>
        </w:rPr>
        <w:t xml:space="preserve">allow him  to work on the language of the consent </w:t>
      </w:r>
      <w:r w:rsidR="005F13FD" w:rsidRPr="00E94E80">
        <w:rPr>
          <w:sz w:val="22"/>
          <w:szCs w:val="22"/>
        </w:rPr>
        <w:t>to be signed</w:t>
      </w:r>
      <w:r w:rsidRPr="00E94E80">
        <w:rPr>
          <w:sz w:val="22"/>
          <w:szCs w:val="22"/>
        </w:rPr>
        <w:t>.</w:t>
      </w:r>
    </w:p>
    <w:p w14:paraId="506C9D36" w14:textId="77777777" w:rsidR="00FE476B" w:rsidRPr="00E94E80" w:rsidRDefault="00FE476B" w:rsidP="00E94E80">
      <w:pPr>
        <w:pStyle w:val="NoSpacing"/>
        <w:jc w:val="both"/>
        <w:rPr>
          <w:sz w:val="22"/>
          <w:szCs w:val="22"/>
        </w:rPr>
      </w:pPr>
    </w:p>
    <w:p w14:paraId="6DF5717D" w14:textId="38B3FC8F" w:rsidR="008144ED" w:rsidRPr="00E94E80" w:rsidRDefault="008144ED" w:rsidP="00E94E80">
      <w:pPr>
        <w:pStyle w:val="NoSpacing"/>
        <w:jc w:val="both"/>
        <w:rPr>
          <w:sz w:val="22"/>
          <w:szCs w:val="22"/>
        </w:rPr>
      </w:pPr>
      <w:r w:rsidRPr="00E94E80">
        <w:rPr>
          <w:sz w:val="22"/>
          <w:szCs w:val="22"/>
        </w:rPr>
        <w:t>Vice President Roper moved, seconded by Treasurer DePaula, to approve the assignment of the Bayou Signs outdoor lease to Lamar Advertising Company</w:t>
      </w:r>
      <w:r w:rsidR="00150C8A" w:rsidRPr="00E94E80">
        <w:rPr>
          <w:sz w:val="22"/>
          <w:szCs w:val="22"/>
        </w:rPr>
        <w:t xml:space="preserve"> in a form</w:t>
      </w:r>
      <w:r w:rsidRPr="00E94E80">
        <w:rPr>
          <w:sz w:val="22"/>
          <w:szCs w:val="22"/>
        </w:rPr>
        <w:t xml:space="preserve"> </w:t>
      </w:r>
      <w:r w:rsidR="00787D83" w:rsidRPr="00E94E80">
        <w:rPr>
          <w:sz w:val="22"/>
          <w:szCs w:val="22"/>
        </w:rPr>
        <w:t>approved by</w:t>
      </w:r>
      <w:r w:rsidRPr="00E94E80">
        <w:rPr>
          <w:sz w:val="22"/>
          <w:szCs w:val="22"/>
        </w:rPr>
        <w:t xml:space="preserve"> port attorney Andre Coudrain</w:t>
      </w:r>
      <w:r w:rsidR="00787D83" w:rsidRPr="00E94E80">
        <w:rPr>
          <w:sz w:val="22"/>
          <w:szCs w:val="22"/>
        </w:rPr>
        <w:t>.</w:t>
      </w:r>
    </w:p>
    <w:p w14:paraId="22604F72" w14:textId="77777777" w:rsidR="008144ED" w:rsidRPr="00E94E80" w:rsidRDefault="008144ED" w:rsidP="00E94E80">
      <w:pPr>
        <w:pStyle w:val="NoSpacing"/>
        <w:jc w:val="both"/>
        <w:rPr>
          <w:rFonts w:eastAsia="Aptos" w:cs="Times New Roman"/>
          <w:kern w:val="0"/>
          <w:sz w:val="22"/>
          <w:szCs w:val="22"/>
          <w14:ligatures w14:val="none"/>
        </w:rPr>
      </w:pPr>
    </w:p>
    <w:p w14:paraId="5139A717" w14:textId="5835C8AC" w:rsidR="00757CBB" w:rsidRDefault="00757CBB" w:rsidP="00E94E80">
      <w:pPr>
        <w:pStyle w:val="NoSpacing"/>
        <w:jc w:val="both"/>
        <w:rPr>
          <w:kern w:val="0"/>
          <w:sz w:val="22"/>
          <w:szCs w:val="22"/>
          <w14:ligatures w14:val="none"/>
        </w:rPr>
      </w:pPr>
      <w:r w:rsidRPr="00E94E80">
        <w:rPr>
          <w:rFonts w:ascii="Aptos" w:eastAsia="Aptos" w:hAnsi="Aptos" w:cs="Times New Roman"/>
          <w:kern w:val="0"/>
          <w:sz w:val="22"/>
          <w:szCs w:val="22"/>
          <w14:ligatures w14:val="none"/>
        </w:rPr>
        <w:t xml:space="preserve">Motion passed. </w:t>
      </w:r>
      <w:r w:rsidRPr="00E94E80">
        <w:rPr>
          <w:rFonts w:eastAsia="Aptos" w:cs="Times New Roman"/>
          <w:kern w:val="0"/>
          <w:sz w:val="22"/>
          <w:szCs w:val="22"/>
          <w14:ligatures w14:val="none"/>
        </w:rPr>
        <w:t>Yeas:  5  Ferrara, Roper, DePaula, Sims, Davis</w:t>
      </w:r>
      <w:r w:rsidRPr="00E94E80">
        <w:rPr>
          <w:kern w:val="0"/>
          <w:sz w:val="22"/>
          <w:szCs w:val="22"/>
          <w14:ligatures w14:val="none"/>
        </w:rPr>
        <w:t xml:space="preserve">   Nays: 0  Absent: 2  Sheridan, Schanzbach</w:t>
      </w:r>
    </w:p>
    <w:p w14:paraId="050693CF" w14:textId="77777777" w:rsidR="00FE476B" w:rsidRPr="00E94E80" w:rsidRDefault="00FE476B" w:rsidP="00E94E80">
      <w:pPr>
        <w:pStyle w:val="NoSpacing"/>
        <w:jc w:val="both"/>
        <w:rPr>
          <w:kern w:val="0"/>
          <w:sz w:val="22"/>
          <w:szCs w:val="22"/>
          <w14:ligatures w14:val="none"/>
        </w:rPr>
      </w:pPr>
    </w:p>
    <w:p w14:paraId="47D9E05B" w14:textId="77777777" w:rsidR="008E4C69" w:rsidRDefault="008E4C69" w:rsidP="00757CBB">
      <w:pPr>
        <w:spacing w:after="0" w:line="240" w:lineRule="auto"/>
        <w:jc w:val="both"/>
        <w:rPr>
          <w:kern w:val="0"/>
          <w:sz w:val="22"/>
          <w:szCs w:val="22"/>
          <w14:ligatures w14:val="none"/>
        </w:rPr>
      </w:pPr>
    </w:p>
    <w:p w14:paraId="460EFA9B" w14:textId="77777777" w:rsidR="008158BA" w:rsidRPr="00ED29C7" w:rsidRDefault="008158BA" w:rsidP="008158BA">
      <w:pPr>
        <w:spacing w:after="0" w:line="240" w:lineRule="auto"/>
        <w:jc w:val="both"/>
        <w:rPr>
          <w:rFonts w:ascii="Aptos" w:eastAsia="Aptos" w:hAnsi="Aptos" w:cs="Times New Roman"/>
          <w:b/>
          <w:kern w:val="0"/>
          <w:sz w:val="22"/>
          <w:szCs w:val="22"/>
          <w14:ligatures w14:val="none"/>
        </w:rPr>
      </w:pPr>
      <w:r w:rsidRPr="006D754F">
        <w:rPr>
          <w:rFonts w:ascii="Aptos" w:eastAsia="Aptos" w:hAnsi="Aptos" w:cs="Times New Roman"/>
          <w:b/>
          <w:kern w:val="0"/>
          <w:sz w:val="22"/>
          <w:szCs w:val="22"/>
          <w:u w:val="single"/>
          <w14:ligatures w14:val="none"/>
        </w:rPr>
        <w:t>LITIGATION UPDATE</w:t>
      </w:r>
    </w:p>
    <w:p w14:paraId="47B0D656" w14:textId="77777777" w:rsidR="008158BA" w:rsidRDefault="008158BA" w:rsidP="008158BA">
      <w:pPr>
        <w:spacing w:after="0" w:line="240" w:lineRule="auto"/>
        <w:ind w:firstLine="720"/>
        <w:jc w:val="both"/>
        <w:rPr>
          <w:rFonts w:ascii="Aptos" w:eastAsia="Aptos" w:hAnsi="Aptos" w:cs="Times New Roman"/>
          <w:b/>
          <w:kern w:val="0"/>
          <w:sz w:val="22"/>
          <w:szCs w:val="22"/>
          <w14:ligatures w14:val="none"/>
        </w:rPr>
      </w:pPr>
    </w:p>
    <w:p w14:paraId="661B8CC3" w14:textId="77777777" w:rsidR="008158BA" w:rsidRDefault="008158BA" w:rsidP="008158BA">
      <w:pPr>
        <w:spacing w:after="0" w:line="240" w:lineRule="auto"/>
        <w:ind w:firstLine="720"/>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 xml:space="preserve">South Tangipahoa Parish Port Commission vs Wilco Marsh Buggies, Inc. </w:t>
      </w:r>
    </w:p>
    <w:p w14:paraId="49F407C8" w14:textId="77777777" w:rsidR="008158BA" w:rsidRDefault="008158BA" w:rsidP="008158BA">
      <w:pPr>
        <w:spacing w:after="0" w:line="240" w:lineRule="auto"/>
        <w:ind w:firstLine="720"/>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Docket# 20240004367</w:t>
      </w:r>
    </w:p>
    <w:p w14:paraId="31DB4F8F" w14:textId="77777777" w:rsidR="008158BA" w:rsidRDefault="008158BA" w:rsidP="008158BA">
      <w:pPr>
        <w:pStyle w:val="ListParagraph"/>
        <w:numPr>
          <w:ilvl w:val="0"/>
          <w:numId w:val="2"/>
        </w:numPr>
        <w:spacing w:after="0" w:line="240" w:lineRule="auto"/>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Executive Session</w:t>
      </w:r>
    </w:p>
    <w:p w14:paraId="4587FADD" w14:textId="77777777" w:rsidR="008158BA" w:rsidRDefault="008158BA" w:rsidP="008158BA">
      <w:pPr>
        <w:spacing w:after="0" w:line="240" w:lineRule="auto"/>
        <w:jc w:val="both"/>
        <w:rPr>
          <w:rFonts w:ascii="Aptos" w:eastAsia="Aptos" w:hAnsi="Aptos" w:cs="Times New Roman"/>
          <w:bCs/>
          <w:kern w:val="0"/>
          <w:sz w:val="22"/>
          <w:szCs w:val="22"/>
          <w14:ligatures w14:val="none"/>
        </w:rPr>
      </w:pPr>
    </w:p>
    <w:p w14:paraId="2FE56621" w14:textId="469C2EF4" w:rsidR="008158BA" w:rsidRPr="00734E9B" w:rsidRDefault="00865BF5" w:rsidP="00734E9B">
      <w:pPr>
        <w:pStyle w:val="NoSpacing"/>
        <w:jc w:val="both"/>
        <w:rPr>
          <w:sz w:val="22"/>
          <w:szCs w:val="22"/>
        </w:rPr>
      </w:pPr>
      <w:r w:rsidRPr="00734E9B">
        <w:rPr>
          <w:sz w:val="22"/>
          <w:szCs w:val="22"/>
        </w:rPr>
        <w:t>Mr.</w:t>
      </w:r>
      <w:r w:rsidR="008158BA" w:rsidRPr="00734E9B">
        <w:rPr>
          <w:sz w:val="22"/>
          <w:szCs w:val="22"/>
        </w:rPr>
        <w:t xml:space="preserve"> Coudrain told the commissioners </w:t>
      </w:r>
      <w:r w:rsidR="00986C0E" w:rsidRPr="00734E9B">
        <w:rPr>
          <w:sz w:val="22"/>
          <w:szCs w:val="22"/>
        </w:rPr>
        <w:t xml:space="preserve">that </w:t>
      </w:r>
      <w:r w:rsidRPr="00734E9B">
        <w:rPr>
          <w:sz w:val="22"/>
          <w:szCs w:val="22"/>
        </w:rPr>
        <w:t>the port director’s</w:t>
      </w:r>
      <w:r w:rsidR="00986C0E" w:rsidRPr="00734E9B">
        <w:rPr>
          <w:sz w:val="22"/>
          <w:szCs w:val="22"/>
        </w:rPr>
        <w:t xml:space="preserve"> deposition has been scheduled, and said the case is still in the discovery phase</w:t>
      </w:r>
      <w:r w:rsidR="00F54BB9">
        <w:rPr>
          <w:sz w:val="22"/>
          <w:szCs w:val="22"/>
        </w:rPr>
        <w:t>, and with</w:t>
      </w:r>
      <w:r w:rsidR="00986C0E" w:rsidRPr="00734E9B">
        <w:rPr>
          <w:sz w:val="22"/>
          <w:szCs w:val="22"/>
        </w:rPr>
        <w:t xml:space="preserve"> a new defendant.  He said there were no meaningful changes to require executive session.</w:t>
      </w:r>
      <w:r w:rsidRPr="00734E9B">
        <w:rPr>
          <w:sz w:val="22"/>
          <w:szCs w:val="22"/>
        </w:rPr>
        <w:t xml:space="preserve">  There were no questions.</w:t>
      </w:r>
    </w:p>
    <w:p w14:paraId="734D40E3" w14:textId="77777777" w:rsidR="00986C0E" w:rsidRDefault="00986C0E" w:rsidP="009E77A3">
      <w:pPr>
        <w:spacing w:after="0" w:line="240" w:lineRule="auto"/>
        <w:jc w:val="both"/>
        <w:rPr>
          <w:kern w:val="0"/>
          <w:sz w:val="22"/>
          <w:szCs w:val="22"/>
          <w14:ligatures w14:val="none"/>
        </w:rPr>
      </w:pPr>
    </w:p>
    <w:p w14:paraId="4A0315FE" w14:textId="77777777" w:rsidR="004C39C3" w:rsidRDefault="004C39C3" w:rsidP="009E77A3">
      <w:pPr>
        <w:spacing w:after="0" w:line="240" w:lineRule="auto"/>
        <w:jc w:val="both"/>
        <w:rPr>
          <w:rFonts w:eastAsia="Aptos" w:cs="Times New Roman"/>
          <w:kern w:val="0"/>
          <w:sz w:val="22"/>
          <w:szCs w:val="22"/>
          <w14:ligatures w14:val="none"/>
        </w:rPr>
      </w:pPr>
    </w:p>
    <w:p w14:paraId="4894A538" w14:textId="77777777" w:rsidR="0019750C" w:rsidRDefault="0019750C" w:rsidP="009E77A3">
      <w:pPr>
        <w:spacing w:after="0" w:line="240" w:lineRule="auto"/>
        <w:jc w:val="both"/>
        <w:rPr>
          <w:rFonts w:eastAsia="Aptos" w:cs="Times New Roman"/>
          <w:kern w:val="0"/>
          <w:sz w:val="22"/>
          <w:szCs w:val="22"/>
          <w14:ligatures w14:val="none"/>
        </w:rPr>
      </w:pPr>
    </w:p>
    <w:p w14:paraId="0E8BC2E7" w14:textId="77777777" w:rsidR="008158BA" w:rsidRDefault="008158BA" w:rsidP="008158BA">
      <w:pPr>
        <w:spacing w:after="0" w:line="240" w:lineRule="auto"/>
        <w:jc w:val="both"/>
        <w:rPr>
          <w:rFonts w:ascii="Aptos" w:eastAsia="Aptos" w:hAnsi="Aptos" w:cs="Times New Roman"/>
          <w:b/>
          <w:kern w:val="0"/>
          <w:sz w:val="22"/>
          <w:szCs w:val="22"/>
          <w14:ligatures w14:val="none"/>
        </w:rPr>
      </w:pPr>
      <w:r>
        <w:rPr>
          <w:rFonts w:ascii="Aptos" w:eastAsia="Aptos" w:hAnsi="Aptos" w:cs="Times New Roman"/>
          <w:b/>
          <w:kern w:val="0"/>
          <w:sz w:val="22"/>
          <w:szCs w:val="22"/>
          <w:u w:val="single"/>
          <w14:ligatures w14:val="none"/>
        </w:rPr>
        <w:t>REMARKS</w:t>
      </w:r>
      <w:r>
        <w:rPr>
          <w:rFonts w:ascii="Aptos" w:eastAsia="Aptos" w:hAnsi="Aptos" w:cs="Times New Roman"/>
          <w:b/>
          <w:kern w:val="0"/>
          <w:sz w:val="22"/>
          <w:szCs w:val="22"/>
          <w14:ligatures w14:val="none"/>
        </w:rPr>
        <w:t xml:space="preserve">  </w:t>
      </w:r>
      <w:r>
        <w:rPr>
          <w:rFonts w:ascii="Aptos" w:eastAsia="Aptos" w:hAnsi="Aptos" w:cs="Times New Roman"/>
          <w:b/>
          <w:kern w:val="0"/>
          <w:sz w:val="22"/>
          <w:szCs w:val="22"/>
          <w14:ligatures w14:val="none"/>
        </w:rPr>
        <w:br/>
      </w:r>
    </w:p>
    <w:p w14:paraId="34CDDEB0" w14:textId="0D586131" w:rsidR="008158BA" w:rsidRPr="00E94E80" w:rsidRDefault="00865BF5" w:rsidP="00E94E80">
      <w:pPr>
        <w:pStyle w:val="NoSpacing"/>
        <w:jc w:val="both"/>
        <w:rPr>
          <w:sz w:val="22"/>
          <w:szCs w:val="22"/>
        </w:rPr>
      </w:pPr>
      <w:r w:rsidRPr="00E94E80">
        <w:rPr>
          <w:sz w:val="22"/>
          <w:szCs w:val="22"/>
        </w:rPr>
        <w:t xml:space="preserve">Mr. Dufresne said the next </w:t>
      </w:r>
      <w:r w:rsidR="0019750C">
        <w:rPr>
          <w:sz w:val="22"/>
          <w:szCs w:val="22"/>
        </w:rPr>
        <w:t xml:space="preserve">STPPC </w:t>
      </w:r>
      <w:r w:rsidRPr="00E94E80">
        <w:rPr>
          <w:sz w:val="22"/>
          <w:szCs w:val="22"/>
        </w:rPr>
        <w:t xml:space="preserve">meeting is </w:t>
      </w:r>
      <w:r w:rsidR="00734E9B" w:rsidRPr="00E94E80">
        <w:rPr>
          <w:sz w:val="22"/>
          <w:szCs w:val="22"/>
        </w:rPr>
        <w:t>August 12</w:t>
      </w:r>
      <w:r w:rsidR="00734E9B" w:rsidRPr="00E94E80">
        <w:rPr>
          <w:sz w:val="22"/>
          <w:szCs w:val="22"/>
          <w:vertAlign w:val="superscript"/>
        </w:rPr>
        <w:t>th</w:t>
      </w:r>
      <w:r w:rsidR="00734E9B" w:rsidRPr="00E94E80">
        <w:rPr>
          <w:sz w:val="22"/>
          <w:szCs w:val="22"/>
        </w:rPr>
        <w:t xml:space="preserve"> and</w:t>
      </w:r>
      <w:r w:rsidRPr="00E94E80">
        <w:rPr>
          <w:sz w:val="22"/>
          <w:szCs w:val="22"/>
        </w:rPr>
        <w:t xml:space="preserve"> asked</w:t>
      </w:r>
      <w:r w:rsidR="00B94F00" w:rsidRPr="00E94E80">
        <w:rPr>
          <w:sz w:val="22"/>
          <w:szCs w:val="22"/>
        </w:rPr>
        <w:t xml:space="preserve"> the commissioners</w:t>
      </w:r>
      <w:r w:rsidR="009916CA" w:rsidRPr="00E94E80">
        <w:rPr>
          <w:sz w:val="22"/>
          <w:szCs w:val="22"/>
        </w:rPr>
        <w:t xml:space="preserve"> if </w:t>
      </w:r>
      <w:r w:rsidR="0000584A" w:rsidRPr="00E94E80">
        <w:rPr>
          <w:sz w:val="22"/>
          <w:szCs w:val="22"/>
        </w:rPr>
        <w:t xml:space="preserve">there were any </w:t>
      </w:r>
      <w:r w:rsidR="009916CA" w:rsidRPr="00E94E80">
        <w:rPr>
          <w:sz w:val="22"/>
          <w:szCs w:val="22"/>
        </w:rPr>
        <w:t>issues with the date, and there w</w:t>
      </w:r>
      <w:r w:rsidR="0019750C">
        <w:rPr>
          <w:sz w:val="22"/>
          <w:szCs w:val="22"/>
        </w:rPr>
        <w:t>ere</w:t>
      </w:r>
      <w:r w:rsidR="009916CA" w:rsidRPr="00E94E80">
        <w:rPr>
          <w:sz w:val="22"/>
          <w:szCs w:val="22"/>
        </w:rPr>
        <w:t xml:space="preserve"> none.  Ms. Fontenot confirmed that she will attend the next meeting.  President Ferrara asked the administrative assistant to put any update from Mr. Coudrain regarding the Bayou Signs lease on the agenda, as well as the employee handbook</w:t>
      </w:r>
      <w:r w:rsidR="00150C8A" w:rsidRPr="00E94E80">
        <w:rPr>
          <w:sz w:val="22"/>
          <w:szCs w:val="22"/>
        </w:rPr>
        <w:t xml:space="preserve"> update</w:t>
      </w:r>
      <w:r w:rsidR="009916CA" w:rsidRPr="00E94E80">
        <w:rPr>
          <w:sz w:val="22"/>
          <w:szCs w:val="22"/>
        </w:rPr>
        <w:t>.</w:t>
      </w:r>
    </w:p>
    <w:p w14:paraId="57B3DCE5" w14:textId="77777777" w:rsidR="009916CA" w:rsidRPr="00E94E80" w:rsidRDefault="009916CA" w:rsidP="00E94E80">
      <w:pPr>
        <w:pStyle w:val="NoSpacing"/>
        <w:jc w:val="both"/>
        <w:rPr>
          <w:sz w:val="22"/>
          <w:szCs w:val="22"/>
        </w:rPr>
      </w:pPr>
    </w:p>
    <w:p w14:paraId="624DA9E8" w14:textId="5A6F041C" w:rsidR="00986C0E" w:rsidRPr="00E94E80" w:rsidRDefault="008158BA" w:rsidP="00E94E80">
      <w:pPr>
        <w:pStyle w:val="NoSpacing"/>
        <w:jc w:val="both"/>
        <w:rPr>
          <w:sz w:val="22"/>
          <w:szCs w:val="22"/>
        </w:rPr>
      </w:pPr>
      <w:r w:rsidRPr="00E94E80">
        <w:rPr>
          <w:sz w:val="22"/>
          <w:szCs w:val="22"/>
        </w:rPr>
        <w:t xml:space="preserve">President Ferrara asked for a motion to adjourn the regular meeting.  </w:t>
      </w:r>
      <w:r w:rsidR="00986C0E" w:rsidRPr="00E94E80">
        <w:rPr>
          <w:sz w:val="22"/>
          <w:szCs w:val="22"/>
        </w:rPr>
        <w:t>Treasurer DePaula</w:t>
      </w:r>
      <w:r w:rsidRPr="00E94E80">
        <w:rPr>
          <w:sz w:val="22"/>
          <w:szCs w:val="22"/>
        </w:rPr>
        <w:t xml:space="preserve"> made the motion to adjourn the regular meeting, seconded by</w:t>
      </w:r>
      <w:r w:rsidR="00986C0E" w:rsidRPr="00E94E80">
        <w:rPr>
          <w:sz w:val="22"/>
          <w:szCs w:val="22"/>
        </w:rPr>
        <w:t xml:space="preserve"> Vice President Roper</w:t>
      </w:r>
      <w:r w:rsidRPr="00E94E80">
        <w:rPr>
          <w:sz w:val="22"/>
          <w:szCs w:val="22"/>
        </w:rPr>
        <w:t xml:space="preserve">. </w:t>
      </w:r>
      <w:r w:rsidR="00986C0E" w:rsidRPr="00E94E80">
        <w:rPr>
          <w:sz w:val="22"/>
          <w:szCs w:val="22"/>
        </w:rPr>
        <w:t>Motion passed. Yeas:  5  Ferrara, Roper, DePaula, Sims, Davis   Nays: 0  Absent: 2  Sheridan, Schanzbach</w:t>
      </w:r>
    </w:p>
    <w:p w14:paraId="58E4C553" w14:textId="587C0A03" w:rsidR="008158BA" w:rsidRPr="00E94E80" w:rsidRDefault="008158BA" w:rsidP="00E94E80">
      <w:pPr>
        <w:pStyle w:val="NoSpacing"/>
        <w:jc w:val="both"/>
        <w:rPr>
          <w:sz w:val="22"/>
          <w:szCs w:val="22"/>
        </w:rPr>
      </w:pPr>
    </w:p>
    <w:p w14:paraId="5B72F49E" w14:textId="77777777" w:rsidR="008158BA" w:rsidRPr="00E94E80" w:rsidRDefault="008158BA" w:rsidP="00E94E80">
      <w:pPr>
        <w:pStyle w:val="NoSpacing"/>
        <w:jc w:val="both"/>
        <w:rPr>
          <w:b/>
          <w:sz w:val="22"/>
          <w:szCs w:val="22"/>
        </w:rPr>
      </w:pPr>
    </w:p>
    <w:p w14:paraId="641F27B7" w14:textId="04B62D8A" w:rsidR="008158BA" w:rsidRPr="00E94E80" w:rsidRDefault="008158BA" w:rsidP="00E94E80">
      <w:pPr>
        <w:pStyle w:val="NoSpacing"/>
        <w:jc w:val="both"/>
        <w:rPr>
          <w:sz w:val="22"/>
          <w:szCs w:val="22"/>
        </w:rPr>
      </w:pPr>
      <w:r w:rsidRPr="00E94E80">
        <w:rPr>
          <w:sz w:val="22"/>
          <w:szCs w:val="22"/>
        </w:rPr>
        <w:t xml:space="preserve">The meeting adjourned at  </w:t>
      </w:r>
      <w:r w:rsidR="00986C0E" w:rsidRPr="00E94E80">
        <w:rPr>
          <w:sz w:val="22"/>
          <w:szCs w:val="22"/>
        </w:rPr>
        <w:t>9:57</w:t>
      </w:r>
      <w:r w:rsidRPr="00E94E80">
        <w:rPr>
          <w:sz w:val="22"/>
          <w:szCs w:val="22"/>
        </w:rPr>
        <w:t xml:space="preserve"> AM. </w:t>
      </w:r>
    </w:p>
    <w:p w14:paraId="1A437AEA" w14:textId="77777777" w:rsidR="008158BA" w:rsidRPr="00E94E80" w:rsidRDefault="008158BA" w:rsidP="00E94E80">
      <w:pPr>
        <w:pStyle w:val="NoSpacing"/>
        <w:jc w:val="both"/>
        <w:rPr>
          <w:sz w:val="22"/>
          <w:szCs w:val="22"/>
        </w:rPr>
      </w:pPr>
    </w:p>
    <w:p w14:paraId="29CF17E9" w14:textId="77777777" w:rsidR="008158BA" w:rsidRPr="00E94E80" w:rsidRDefault="008158BA" w:rsidP="00E94E80">
      <w:pPr>
        <w:pStyle w:val="NoSpacing"/>
        <w:jc w:val="both"/>
        <w:rPr>
          <w:sz w:val="22"/>
          <w:szCs w:val="22"/>
        </w:rPr>
      </w:pPr>
    </w:p>
    <w:p w14:paraId="496D90FC" w14:textId="77777777" w:rsidR="00876BAC" w:rsidRPr="00E94E80" w:rsidRDefault="00876BAC" w:rsidP="00E94E80">
      <w:pPr>
        <w:pStyle w:val="NoSpacing"/>
        <w:jc w:val="both"/>
        <w:rPr>
          <w:sz w:val="22"/>
          <w:szCs w:val="22"/>
        </w:rPr>
      </w:pPr>
    </w:p>
    <w:p w14:paraId="08D50244" w14:textId="77777777" w:rsidR="008158BA" w:rsidRPr="00E94E80" w:rsidRDefault="008158BA" w:rsidP="00E94E80">
      <w:pPr>
        <w:pStyle w:val="NoSpacing"/>
        <w:jc w:val="both"/>
        <w:rPr>
          <w:sz w:val="22"/>
          <w:szCs w:val="22"/>
        </w:rPr>
      </w:pPr>
      <w:r w:rsidRPr="00E94E80">
        <w:rPr>
          <w:sz w:val="22"/>
          <w:szCs w:val="22"/>
        </w:rPr>
        <w:t>_____________________________________</w:t>
      </w:r>
      <w:r w:rsidRPr="00E94E80">
        <w:rPr>
          <w:sz w:val="22"/>
          <w:szCs w:val="22"/>
        </w:rPr>
        <w:tab/>
      </w:r>
      <w:r w:rsidRPr="00E94E80">
        <w:rPr>
          <w:sz w:val="22"/>
          <w:szCs w:val="22"/>
        </w:rPr>
        <w:tab/>
        <w:t>____________________________________</w:t>
      </w:r>
    </w:p>
    <w:p w14:paraId="6EC49C27" w14:textId="77777777" w:rsidR="008158BA" w:rsidRPr="00E94E80" w:rsidRDefault="008158BA" w:rsidP="00E94E80">
      <w:pPr>
        <w:pStyle w:val="NoSpacing"/>
        <w:jc w:val="both"/>
        <w:rPr>
          <w:sz w:val="22"/>
          <w:szCs w:val="22"/>
        </w:rPr>
      </w:pPr>
      <w:r w:rsidRPr="00E94E80">
        <w:rPr>
          <w:sz w:val="22"/>
          <w:szCs w:val="22"/>
        </w:rPr>
        <w:t>Rhonda Sheridan, Secretary STPPC</w:t>
      </w:r>
      <w:r w:rsidRPr="00E94E80">
        <w:rPr>
          <w:sz w:val="22"/>
          <w:szCs w:val="22"/>
        </w:rPr>
        <w:tab/>
      </w:r>
      <w:r w:rsidRPr="00E94E80">
        <w:rPr>
          <w:sz w:val="22"/>
          <w:szCs w:val="22"/>
        </w:rPr>
        <w:tab/>
      </w:r>
      <w:r w:rsidRPr="00E94E80">
        <w:rPr>
          <w:sz w:val="22"/>
          <w:szCs w:val="22"/>
        </w:rPr>
        <w:tab/>
        <w:t>Daryl Ferrara, President STPPC</w:t>
      </w:r>
    </w:p>
    <w:p w14:paraId="0727802B" w14:textId="77777777" w:rsidR="0053032C" w:rsidRDefault="0053032C" w:rsidP="008158BA">
      <w:pPr>
        <w:rPr>
          <w:rFonts w:ascii="Aptos" w:eastAsia="Aptos" w:hAnsi="Aptos" w:cs="Times New Roman"/>
          <w:kern w:val="0"/>
          <w:sz w:val="22"/>
          <w:szCs w:val="22"/>
          <w14:ligatures w14:val="none"/>
        </w:rPr>
      </w:pPr>
    </w:p>
    <w:p w14:paraId="22F371C1" w14:textId="638E2EF3" w:rsidR="0053032C" w:rsidRPr="0053032C" w:rsidRDefault="0053032C" w:rsidP="0053032C"/>
    <w:sectPr w:rsidR="0053032C" w:rsidRPr="0053032C" w:rsidSect="00876BAC">
      <w:pgSz w:w="12240" w:h="15840"/>
      <w:pgMar w:top="1440"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71297"/>
    <w:multiLevelType w:val="hybridMultilevel"/>
    <w:tmpl w:val="365EFDD4"/>
    <w:lvl w:ilvl="0" w:tplc="98AA49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B56695"/>
    <w:multiLevelType w:val="hybridMultilevel"/>
    <w:tmpl w:val="935E1E7A"/>
    <w:lvl w:ilvl="0" w:tplc="D6E230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14418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1637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8BA"/>
    <w:rsid w:val="0000584A"/>
    <w:rsid w:val="00032549"/>
    <w:rsid w:val="00075BE6"/>
    <w:rsid w:val="00090D4A"/>
    <w:rsid w:val="000E020B"/>
    <w:rsid w:val="000F3F42"/>
    <w:rsid w:val="0013161F"/>
    <w:rsid w:val="00150C8A"/>
    <w:rsid w:val="001802DA"/>
    <w:rsid w:val="0019750C"/>
    <w:rsid w:val="001B5696"/>
    <w:rsid w:val="001B5E15"/>
    <w:rsid w:val="001F21F0"/>
    <w:rsid w:val="001F7C0B"/>
    <w:rsid w:val="00217B13"/>
    <w:rsid w:val="002334C5"/>
    <w:rsid w:val="002338A0"/>
    <w:rsid w:val="00237086"/>
    <w:rsid w:val="002B0C36"/>
    <w:rsid w:val="002D45A8"/>
    <w:rsid w:val="002E07AB"/>
    <w:rsid w:val="002F0E51"/>
    <w:rsid w:val="002F323B"/>
    <w:rsid w:val="00316513"/>
    <w:rsid w:val="00336CF9"/>
    <w:rsid w:val="00340194"/>
    <w:rsid w:val="003429BC"/>
    <w:rsid w:val="00353220"/>
    <w:rsid w:val="00385786"/>
    <w:rsid w:val="003875EF"/>
    <w:rsid w:val="003D7421"/>
    <w:rsid w:val="003F2865"/>
    <w:rsid w:val="004234D1"/>
    <w:rsid w:val="00450E83"/>
    <w:rsid w:val="00461FE3"/>
    <w:rsid w:val="00464490"/>
    <w:rsid w:val="004655F7"/>
    <w:rsid w:val="00466B43"/>
    <w:rsid w:val="00471F58"/>
    <w:rsid w:val="004A348E"/>
    <w:rsid w:val="004B1A2B"/>
    <w:rsid w:val="004C39C3"/>
    <w:rsid w:val="004C4F2C"/>
    <w:rsid w:val="004D0123"/>
    <w:rsid w:val="00501FF8"/>
    <w:rsid w:val="0053032C"/>
    <w:rsid w:val="005350AA"/>
    <w:rsid w:val="00572815"/>
    <w:rsid w:val="005B705E"/>
    <w:rsid w:val="005D135B"/>
    <w:rsid w:val="005D20D4"/>
    <w:rsid w:val="005F13FD"/>
    <w:rsid w:val="00665DFE"/>
    <w:rsid w:val="00670AE9"/>
    <w:rsid w:val="006C3821"/>
    <w:rsid w:val="006D0401"/>
    <w:rsid w:val="007075C1"/>
    <w:rsid w:val="00730195"/>
    <w:rsid w:val="00734E9B"/>
    <w:rsid w:val="00757CBB"/>
    <w:rsid w:val="00764B6F"/>
    <w:rsid w:val="00787D83"/>
    <w:rsid w:val="007A09C3"/>
    <w:rsid w:val="007C400F"/>
    <w:rsid w:val="008144ED"/>
    <w:rsid w:val="008158BA"/>
    <w:rsid w:val="00863D7A"/>
    <w:rsid w:val="00865BF5"/>
    <w:rsid w:val="00876BAC"/>
    <w:rsid w:val="008B460D"/>
    <w:rsid w:val="008C7763"/>
    <w:rsid w:val="008E4C69"/>
    <w:rsid w:val="008F2725"/>
    <w:rsid w:val="009312A8"/>
    <w:rsid w:val="00986C0E"/>
    <w:rsid w:val="009916CA"/>
    <w:rsid w:val="009C75E4"/>
    <w:rsid w:val="009E77A3"/>
    <w:rsid w:val="00A75F1F"/>
    <w:rsid w:val="00AB4554"/>
    <w:rsid w:val="00AD4613"/>
    <w:rsid w:val="00B019E4"/>
    <w:rsid w:val="00B07CB6"/>
    <w:rsid w:val="00B3338F"/>
    <w:rsid w:val="00B57003"/>
    <w:rsid w:val="00B605D1"/>
    <w:rsid w:val="00B80CA9"/>
    <w:rsid w:val="00B94F00"/>
    <w:rsid w:val="00BC18AC"/>
    <w:rsid w:val="00BD6791"/>
    <w:rsid w:val="00BF43F5"/>
    <w:rsid w:val="00C056CC"/>
    <w:rsid w:val="00D17B5F"/>
    <w:rsid w:val="00D7144F"/>
    <w:rsid w:val="00D74069"/>
    <w:rsid w:val="00D7514C"/>
    <w:rsid w:val="00DE1E77"/>
    <w:rsid w:val="00DE2FC4"/>
    <w:rsid w:val="00DE55B7"/>
    <w:rsid w:val="00DF713E"/>
    <w:rsid w:val="00E27BE4"/>
    <w:rsid w:val="00E36ADD"/>
    <w:rsid w:val="00E94E80"/>
    <w:rsid w:val="00EB7342"/>
    <w:rsid w:val="00ED4892"/>
    <w:rsid w:val="00EE70DC"/>
    <w:rsid w:val="00F02A5E"/>
    <w:rsid w:val="00F54BB9"/>
    <w:rsid w:val="00F622B0"/>
    <w:rsid w:val="00F66507"/>
    <w:rsid w:val="00F864CD"/>
    <w:rsid w:val="00F97BF1"/>
    <w:rsid w:val="00FA6D37"/>
    <w:rsid w:val="00FE4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732E5"/>
  <w15:chartTrackingRefBased/>
  <w15:docId w15:val="{03300FEA-1D0F-4F02-849A-722D93F6D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8BA"/>
  </w:style>
  <w:style w:type="paragraph" w:styleId="Heading1">
    <w:name w:val="heading 1"/>
    <w:basedOn w:val="Normal"/>
    <w:next w:val="Normal"/>
    <w:link w:val="Heading1Char"/>
    <w:uiPriority w:val="9"/>
    <w:qFormat/>
    <w:rsid w:val="00815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8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8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8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8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8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8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8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8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8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8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8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8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8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8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8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8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8BA"/>
    <w:rPr>
      <w:rFonts w:eastAsiaTheme="majorEastAsia" w:cstheme="majorBidi"/>
      <w:color w:val="272727" w:themeColor="text1" w:themeTint="D8"/>
    </w:rPr>
  </w:style>
  <w:style w:type="paragraph" w:styleId="Title">
    <w:name w:val="Title"/>
    <w:basedOn w:val="Normal"/>
    <w:next w:val="Normal"/>
    <w:link w:val="TitleChar"/>
    <w:uiPriority w:val="10"/>
    <w:qFormat/>
    <w:rsid w:val="00815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8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8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8BA"/>
    <w:pPr>
      <w:spacing w:before="160"/>
      <w:jc w:val="center"/>
    </w:pPr>
    <w:rPr>
      <w:i/>
      <w:iCs/>
      <w:color w:val="404040" w:themeColor="text1" w:themeTint="BF"/>
    </w:rPr>
  </w:style>
  <w:style w:type="character" w:customStyle="1" w:styleId="QuoteChar">
    <w:name w:val="Quote Char"/>
    <w:basedOn w:val="DefaultParagraphFont"/>
    <w:link w:val="Quote"/>
    <w:uiPriority w:val="29"/>
    <w:rsid w:val="008158BA"/>
    <w:rPr>
      <w:i/>
      <w:iCs/>
      <w:color w:val="404040" w:themeColor="text1" w:themeTint="BF"/>
    </w:rPr>
  </w:style>
  <w:style w:type="paragraph" w:styleId="ListParagraph">
    <w:name w:val="List Paragraph"/>
    <w:basedOn w:val="Normal"/>
    <w:uiPriority w:val="34"/>
    <w:qFormat/>
    <w:rsid w:val="008158BA"/>
    <w:pPr>
      <w:ind w:left="720"/>
      <w:contextualSpacing/>
    </w:pPr>
  </w:style>
  <w:style w:type="character" w:styleId="IntenseEmphasis">
    <w:name w:val="Intense Emphasis"/>
    <w:basedOn w:val="DefaultParagraphFont"/>
    <w:uiPriority w:val="21"/>
    <w:qFormat/>
    <w:rsid w:val="008158BA"/>
    <w:rPr>
      <w:i/>
      <w:iCs/>
      <w:color w:val="0F4761" w:themeColor="accent1" w:themeShade="BF"/>
    </w:rPr>
  </w:style>
  <w:style w:type="paragraph" w:styleId="IntenseQuote">
    <w:name w:val="Intense Quote"/>
    <w:basedOn w:val="Normal"/>
    <w:next w:val="Normal"/>
    <w:link w:val="IntenseQuoteChar"/>
    <w:uiPriority w:val="30"/>
    <w:qFormat/>
    <w:rsid w:val="00815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8BA"/>
    <w:rPr>
      <w:i/>
      <w:iCs/>
      <w:color w:val="0F4761" w:themeColor="accent1" w:themeShade="BF"/>
    </w:rPr>
  </w:style>
  <w:style w:type="character" w:styleId="IntenseReference">
    <w:name w:val="Intense Reference"/>
    <w:basedOn w:val="DefaultParagraphFont"/>
    <w:uiPriority w:val="32"/>
    <w:qFormat/>
    <w:rsid w:val="008158BA"/>
    <w:rPr>
      <w:b/>
      <w:bCs/>
      <w:smallCaps/>
      <w:color w:val="0F4761" w:themeColor="accent1" w:themeShade="BF"/>
      <w:spacing w:val="5"/>
    </w:rPr>
  </w:style>
  <w:style w:type="character" w:styleId="BookTitle">
    <w:name w:val="Book Title"/>
    <w:basedOn w:val="DefaultParagraphFont"/>
    <w:uiPriority w:val="33"/>
    <w:qFormat/>
    <w:rsid w:val="00DE1E77"/>
    <w:rPr>
      <w:b/>
      <w:bCs/>
      <w:i/>
      <w:iCs/>
      <w:spacing w:val="5"/>
    </w:rPr>
  </w:style>
  <w:style w:type="paragraph" w:styleId="Caption">
    <w:name w:val="caption"/>
    <w:basedOn w:val="Normal"/>
    <w:next w:val="Normal"/>
    <w:uiPriority w:val="35"/>
    <w:semiHidden/>
    <w:unhideWhenUsed/>
    <w:qFormat/>
    <w:rsid w:val="00DE1E77"/>
    <w:pPr>
      <w:spacing w:after="200" w:line="240" w:lineRule="auto"/>
    </w:pPr>
    <w:rPr>
      <w:i/>
      <w:iCs/>
      <w:color w:val="0E2841" w:themeColor="text2"/>
      <w:sz w:val="18"/>
      <w:szCs w:val="18"/>
    </w:rPr>
  </w:style>
  <w:style w:type="character" w:styleId="Emphasis">
    <w:name w:val="Emphasis"/>
    <w:basedOn w:val="DefaultParagraphFont"/>
    <w:uiPriority w:val="20"/>
    <w:qFormat/>
    <w:rsid w:val="00DE1E77"/>
    <w:rPr>
      <w:i/>
      <w:iCs/>
    </w:rPr>
  </w:style>
  <w:style w:type="paragraph" w:styleId="NoSpacing">
    <w:name w:val="No Spacing"/>
    <w:uiPriority w:val="1"/>
    <w:qFormat/>
    <w:rsid w:val="00DE1E77"/>
    <w:pPr>
      <w:spacing w:after="0" w:line="240" w:lineRule="auto"/>
    </w:pPr>
  </w:style>
  <w:style w:type="character" w:styleId="Strong">
    <w:name w:val="Strong"/>
    <w:basedOn w:val="DefaultParagraphFont"/>
    <w:uiPriority w:val="22"/>
    <w:qFormat/>
    <w:rsid w:val="00DE1E77"/>
    <w:rPr>
      <w:b/>
      <w:bCs/>
    </w:rPr>
  </w:style>
  <w:style w:type="character" w:styleId="SubtleEmphasis">
    <w:name w:val="Subtle Emphasis"/>
    <w:basedOn w:val="DefaultParagraphFont"/>
    <w:uiPriority w:val="19"/>
    <w:qFormat/>
    <w:rsid w:val="00DE1E77"/>
    <w:rPr>
      <w:i/>
      <w:iCs/>
      <w:color w:val="404040" w:themeColor="text1" w:themeTint="BF"/>
    </w:rPr>
  </w:style>
  <w:style w:type="character" w:styleId="SubtleReference">
    <w:name w:val="Subtle Reference"/>
    <w:basedOn w:val="DefaultParagraphFont"/>
    <w:uiPriority w:val="31"/>
    <w:qFormat/>
    <w:rsid w:val="00DE1E77"/>
    <w:rPr>
      <w:smallCaps/>
      <w:color w:val="5A5A5A" w:themeColor="text1" w:themeTint="A5"/>
    </w:rPr>
  </w:style>
  <w:style w:type="paragraph" w:styleId="TOCHeading">
    <w:name w:val="TOC Heading"/>
    <w:basedOn w:val="Heading1"/>
    <w:next w:val="Normal"/>
    <w:uiPriority w:val="39"/>
    <w:semiHidden/>
    <w:unhideWhenUsed/>
    <w:qFormat/>
    <w:rsid w:val="00DE1E77"/>
    <w:pPr>
      <w:spacing w:before="240" w:after="0"/>
      <w:outlineLvl w:val="9"/>
    </w:pPr>
    <w:rPr>
      <w:sz w:val="32"/>
      <w:szCs w:val="32"/>
    </w:rPr>
  </w:style>
  <w:style w:type="character" w:styleId="Hyperlink">
    <w:name w:val="Hyperlink"/>
    <w:basedOn w:val="DefaultParagraphFont"/>
    <w:uiPriority w:val="99"/>
    <w:unhideWhenUsed/>
    <w:rsid w:val="0053032C"/>
    <w:rPr>
      <w:color w:val="467886" w:themeColor="hyperlink"/>
      <w:u w:val="single"/>
    </w:rPr>
  </w:style>
  <w:style w:type="character" w:styleId="UnresolvedMention">
    <w:name w:val="Unresolved Mention"/>
    <w:basedOn w:val="DefaultParagraphFont"/>
    <w:uiPriority w:val="99"/>
    <w:semiHidden/>
    <w:unhideWhenUsed/>
    <w:rsid w:val="0053032C"/>
    <w:rPr>
      <w:color w:val="605E5C"/>
      <w:shd w:val="clear" w:color="auto" w:fill="E1DFDD"/>
    </w:rPr>
  </w:style>
  <w:style w:type="character" w:styleId="FollowedHyperlink">
    <w:name w:val="FollowedHyperlink"/>
    <w:basedOn w:val="DefaultParagraphFont"/>
    <w:uiPriority w:val="99"/>
    <w:semiHidden/>
    <w:unhideWhenUsed/>
    <w:rsid w:val="0053032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{"storageType":"DocumentXmlStorage","descriptor":{"transcription":{"transcriptSegments":[{"text":"And they're, they're safe control. So I think for the port, uh, if you agree to consent to the assignment in a form acceptable to, you know, Commission council, that might be when this gets off the center to allow me to work on language or back to consent to your side.","language":"en","start":3.0999999999999996,"end":20.58,"speakerId":1}],"speakerNames":[null,null]},"audioOneDriveItem":{"driveId":"EE9FD9F56136FBAC","itemId":"EE9FD9F56136FBAC!s3fafce10e321437db093dd5f4eafd190"}}}</storedTranscription>
</file>

<file path=customXml/itemProps1.xml><?xml version="1.0" encoding="utf-8"?>
<ds:datastoreItem xmlns:ds="http://schemas.openxmlformats.org/officeDocument/2006/customXml" ds:itemID="{B6E6C0D4-7592-48F5-90BA-26877BDF00C4}">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6818</TotalTime>
  <Pages>6</Pages>
  <Words>2737</Words>
  <Characters>14455</Characters>
  <Application>Microsoft Office Word</Application>
  <DocSecurity>0</DocSecurity>
  <Lines>289</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13</cp:revision>
  <cp:lastPrinted>2026-08-04T16:08:00Z</cp:lastPrinted>
  <dcterms:created xsi:type="dcterms:W3CDTF">2026-07-17T19:12:00Z</dcterms:created>
  <dcterms:modified xsi:type="dcterms:W3CDTF">2026-08-05T16:44:00Z</dcterms:modified>
</cp:coreProperties>
</file>