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F0E39" w14:textId="77777777" w:rsidR="00431087" w:rsidRDefault="00431087" w:rsidP="00431087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5BF19166" w14:textId="5405884E" w:rsidR="00431087" w:rsidRDefault="00431087" w:rsidP="00431087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June 12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2024,</w:t>
      </w:r>
      <w:r>
        <w:rPr>
          <w:rFonts w:ascii="Times New Roman" w:eastAsia="Times New Roman" w:hAnsi="Times New Roman" w:cs="Times New Roman"/>
          <w:color w:val="000000"/>
        </w:rPr>
        <w:t xml:space="preserve"> at Tower Place</w:t>
      </w:r>
    </w:p>
    <w:p w14:paraId="5D63D716" w14:textId="77777777" w:rsidR="00431087" w:rsidRDefault="00431087" w:rsidP="00431087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5A3F4972" w14:textId="77777777" w:rsidR="00431087" w:rsidRDefault="00431087" w:rsidP="00431087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48F18E2E" w14:textId="162F9D86" w:rsidR="00431087" w:rsidRDefault="00431087" w:rsidP="00431087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Commissioners Present: Ricky Guillot, </w:t>
      </w:r>
      <w:r>
        <w:rPr>
          <w:rFonts w:ascii="Times New Roman" w:eastAsia="Times New Roman" w:hAnsi="Times New Roman" w:cs="Times New Roman"/>
          <w:color w:val="000000"/>
        </w:rPr>
        <w:t>James Jones</w:t>
      </w:r>
      <w:r>
        <w:rPr>
          <w:rFonts w:ascii="Times New Roman" w:eastAsia="Times New Roman" w:hAnsi="Times New Roman" w:cs="Times New Roman"/>
          <w:color w:val="000000"/>
        </w:rPr>
        <w:t xml:space="preserve">, Roland Charles, and Sue Nicholson, </w:t>
      </w:r>
    </w:p>
    <w:p w14:paraId="75E84689" w14:textId="77777777" w:rsidR="00431087" w:rsidRDefault="00431087" w:rsidP="0043108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6AE6EF13" w14:textId="1320CC7B" w:rsidR="00431087" w:rsidRDefault="00431087" w:rsidP="0043108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>Terri Odom</w:t>
      </w:r>
      <w:r>
        <w:rPr>
          <w:rFonts w:ascii="Times New Roman" w:eastAsia="Times New Roman" w:hAnsi="Times New Roman" w:cs="Times New Roman"/>
          <w:color w:val="000000"/>
        </w:rPr>
        <w:t>, and Bobby Manning</w:t>
      </w:r>
    </w:p>
    <w:p w14:paraId="386EAF1A" w14:textId="77777777" w:rsidR="00431087" w:rsidRDefault="00431087" w:rsidP="0043108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09405463" w14:textId="6DE40B54" w:rsidR="00431087" w:rsidRDefault="00431087" w:rsidP="0043108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Josh Hays</w:t>
      </w:r>
      <w:r>
        <w:rPr>
          <w:rFonts w:ascii="Times New Roman" w:eastAsia="Times New Roman" w:hAnsi="Times New Roman" w:cs="Times New Roman"/>
          <w:color w:val="000000"/>
        </w:rPr>
        <w:t xml:space="preserve"> and Paul Trichel</w:t>
      </w:r>
    </w:p>
    <w:p w14:paraId="03F20893" w14:textId="77777777" w:rsidR="00431087" w:rsidRDefault="00431087" w:rsidP="0043108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773FA220" w14:textId="77777777" w:rsidR="00431087" w:rsidRDefault="00431087" w:rsidP="0043108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5F3BA4B4" w14:textId="77777777" w:rsidR="00431087" w:rsidRDefault="00431087" w:rsidP="00431087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0E2A69A1" w14:textId="77777777" w:rsidR="00431087" w:rsidRDefault="00431087" w:rsidP="00431087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0C230FF8" w14:textId="296C9C11" w:rsidR="00431087" w:rsidRDefault="00431087" w:rsidP="00431087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May 8</w:t>
      </w:r>
      <w:r>
        <w:rPr>
          <w:rFonts w:ascii="Times New Roman" w:eastAsia="Times New Roman" w:hAnsi="Times New Roman" w:cs="Times New Roman"/>
          <w:color w:val="000000"/>
        </w:rPr>
        <w:t xml:space="preserve">th, 2024, meeting were read. Commissioner Charles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>Jones</w:t>
      </w:r>
      <w:r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</w:p>
    <w:p w14:paraId="738B9F6B" w14:textId="389A19F5" w:rsidR="00431087" w:rsidRDefault="00431087" w:rsidP="00431087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Chairman Guillot asked Sue to draft a letter to the Louisiana Boards and Commissions to notify them of Mr. James Lee’s death. This will begin the process of finding a new commission member to fill the vacant seat.</w:t>
      </w:r>
    </w:p>
    <w:p w14:paraId="382865B3" w14:textId="77777777" w:rsidR="00431087" w:rsidRDefault="00431087" w:rsidP="00431087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00D25E3F" w14:textId="32B73464" w:rsidR="00431087" w:rsidRDefault="00431087" w:rsidP="0043108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June 12th</w:t>
      </w:r>
      <w:r>
        <w:rPr>
          <w:rFonts w:ascii="Times New Roman" w:eastAsia="Times New Roman" w:hAnsi="Times New Roman" w:cs="Times New Roman"/>
          <w:color w:val="000000"/>
        </w:rPr>
        <w:t xml:space="preserve">, 2024, was presented by Commissioner </w:t>
      </w:r>
      <w:r>
        <w:rPr>
          <w:rFonts w:ascii="Times New Roman" w:eastAsia="Times New Roman" w:hAnsi="Times New Roman" w:cs="Times New Roman"/>
          <w:color w:val="000000"/>
        </w:rPr>
        <w:t>Guillot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21763EAD" w14:textId="77777777" w:rsidR="00431087" w:rsidRDefault="00431087" w:rsidP="00431087">
      <w:pPr>
        <w:spacing w:after="54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504F37A2" w14:textId="288448A5" w:rsidR="00431087" w:rsidRDefault="00431087" w:rsidP="0043108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$24</w:t>
      </w:r>
      <w:r>
        <w:rPr>
          <w:rFonts w:ascii="Times New Roman" w:eastAsia="Times New Roman" w:hAnsi="Times New Roman" w:cs="Times New Roman"/>
          <w:color w:val="000000"/>
        </w:rPr>
        <w:t>3,672.36</w:t>
      </w:r>
    </w:p>
    <w:p w14:paraId="0A161D74" w14:textId="77777777" w:rsidR="00431087" w:rsidRDefault="00431087" w:rsidP="0043108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0D74B3F9" w14:textId="77777777" w:rsidR="00431087" w:rsidRDefault="00431087" w:rsidP="0043108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51292036" w14:textId="77777777" w:rsidR="00431087" w:rsidRDefault="00431087" w:rsidP="0043108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31C59FC5" w14:textId="56FDCFFA" w:rsidR="00431087" w:rsidRDefault="00431087" w:rsidP="00431087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>
        <w:rPr>
          <w:rFonts w:ascii="Times New Roman" w:eastAsia="Times New Roman" w:hAnsi="Times New Roman" w:cs="Times New Roman"/>
          <w:color w:val="000000"/>
        </w:rPr>
        <w:t xml:space="preserve"> made the motion to approve the financial report. Commissioner Charles seconded. Motion Passed. </w:t>
      </w:r>
    </w:p>
    <w:p w14:paraId="058F0E7A" w14:textId="77777777" w:rsidR="00431087" w:rsidRDefault="00431087" w:rsidP="00431087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5C2B23DA" w14:textId="77777777" w:rsidR="00431087" w:rsidRDefault="00431087" w:rsidP="0043108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7E0B519C" w14:textId="03D80E66" w:rsidR="00431087" w:rsidRDefault="00431087" w:rsidP="0043108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report currently.</w:t>
      </w:r>
      <w:r>
        <w:rPr>
          <w:rFonts w:ascii="Times New Roman" w:eastAsia="Times New Roman" w:hAnsi="Times New Roman" w:cs="Times New Roman"/>
          <w:color w:val="000000"/>
        </w:rPr>
        <w:t xml:space="preserve"> Ricky Guillot reported that GOPC received a capital outlay appropriation of $600,000 for the equipment handler. The actual cost will be closer to $900,000. This will allow us to go ahead and place the order as it takes several months to build the equipment.</w:t>
      </w:r>
    </w:p>
    <w:p w14:paraId="1346D1B3" w14:textId="77777777" w:rsidR="00431087" w:rsidRDefault="00431087" w:rsidP="0043108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1EE7759A" w14:textId="77777777" w:rsidR="00431087" w:rsidRDefault="00431087" w:rsidP="0043108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309769EA" w14:textId="40CBBEAD" w:rsidR="00431087" w:rsidRDefault="00431087" w:rsidP="0043108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Paul </w:t>
      </w:r>
      <w:r>
        <w:rPr>
          <w:rFonts w:ascii="Times New Roman" w:eastAsia="Times New Roman" w:hAnsi="Times New Roman" w:cs="Times New Roman"/>
          <w:color w:val="000000"/>
        </w:rPr>
        <w:t xml:space="preserve">reported that he attended the KCS annual strategic partners meeting in Kansas City. This is the first meeting following the merger of Cadian Pacific and KCS. </w:t>
      </w:r>
    </w:p>
    <w:p w14:paraId="3BC70F19" w14:textId="77777777" w:rsidR="00431087" w:rsidRDefault="00431087" w:rsidP="00431087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5E9B0ACC" w14:textId="77777777" w:rsidR="00431087" w:rsidRDefault="00431087" w:rsidP="0043108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7CFA1058" w14:textId="77777777" w:rsidR="00431087" w:rsidRDefault="00431087" w:rsidP="0043108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</w:p>
    <w:p w14:paraId="2051F0D0" w14:textId="7A8DD3DB" w:rsidR="00431087" w:rsidRDefault="00431087" w:rsidP="00431087">
      <w:pPr>
        <w:spacing w:after="239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There being no further business, the meeting was adjourned. The next meeting is scheduled for J</w:t>
      </w:r>
      <w:r>
        <w:rPr>
          <w:rFonts w:ascii="Times New Roman" w:eastAsia="Times New Roman" w:hAnsi="Times New Roman" w:cs="Times New Roman"/>
          <w:color w:val="000000"/>
        </w:rPr>
        <w:t>uly10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at</w:t>
      </w:r>
      <w:r>
        <w:rPr>
          <w:rFonts w:ascii="Times New Roman" w:eastAsia="Times New Roman" w:hAnsi="Times New Roman" w:cs="Times New Roman"/>
          <w:color w:val="000000"/>
        </w:rPr>
        <w:t xml:space="preserve"> 12:00 noon. We will meet at Tower Place. </w:t>
      </w:r>
    </w:p>
    <w:p w14:paraId="02902452" w14:textId="26A62B75" w:rsidR="00431087" w:rsidRDefault="00431087" w:rsidP="00431087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June 12</w:t>
      </w:r>
      <w:r>
        <w:rPr>
          <w:rFonts w:ascii="Times New Roman" w:eastAsia="Times New Roman" w:hAnsi="Times New Roman" w:cs="Times New Roman"/>
          <w:color w:val="000000"/>
          <w:u w:val="single"/>
        </w:rPr>
        <w:t>, 2024</w:t>
      </w:r>
    </w:p>
    <w:p w14:paraId="0033D71F" w14:textId="3F4BD036" w:rsidR="00431087" w:rsidRPr="0026777A" w:rsidRDefault="00431087" w:rsidP="0026777A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sectPr w:rsidR="00431087" w:rsidRPr="00267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87"/>
    <w:rsid w:val="0026777A"/>
    <w:rsid w:val="00431087"/>
    <w:rsid w:val="00C4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A7B5"/>
  <w15:chartTrackingRefBased/>
  <w15:docId w15:val="{0763B0FC-5075-482F-9589-96EDE721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087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0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0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0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0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0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0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0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1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08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1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08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1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08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1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0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cp:lastPrinted>2024-07-07T16:15:00Z</cp:lastPrinted>
  <dcterms:created xsi:type="dcterms:W3CDTF">2024-07-07T16:02:00Z</dcterms:created>
  <dcterms:modified xsi:type="dcterms:W3CDTF">2024-07-07T16:16:00Z</dcterms:modified>
</cp:coreProperties>
</file>