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7FE1C7" w14:textId="77777777" w:rsidR="009775E4" w:rsidRPr="009775E4" w:rsidRDefault="009775E4" w:rsidP="009775E4">
      <w:pPr>
        <w:spacing w:after="0" w:line="240" w:lineRule="auto"/>
        <w:ind w:left="317"/>
        <w:jc w:val="center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9775E4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Greater Ouachita Port Commission</w:t>
      </w:r>
    </w:p>
    <w:p w14:paraId="5D059650" w14:textId="7C767386" w:rsidR="009775E4" w:rsidRPr="009775E4" w:rsidRDefault="009775E4" w:rsidP="009775E4">
      <w:pPr>
        <w:spacing w:after="0" w:line="240" w:lineRule="auto"/>
        <w:ind w:left="317"/>
        <w:jc w:val="center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February 12</w:t>
      </w:r>
      <w:r w:rsidRPr="009775E4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, </w:t>
      </w:r>
      <w:r w:rsidR="000E2610" w:rsidRPr="009775E4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2025,</w:t>
      </w:r>
      <w:r w:rsidRPr="009775E4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 at Tower Place</w:t>
      </w:r>
    </w:p>
    <w:p w14:paraId="3A646131" w14:textId="77777777" w:rsidR="009775E4" w:rsidRPr="009775E4" w:rsidRDefault="009775E4" w:rsidP="009775E4">
      <w:pPr>
        <w:spacing w:after="0" w:line="240" w:lineRule="auto"/>
        <w:ind w:left="317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</w:p>
    <w:p w14:paraId="37F15E62" w14:textId="77777777" w:rsidR="009775E4" w:rsidRPr="009775E4" w:rsidRDefault="009775E4" w:rsidP="009775E4">
      <w:pPr>
        <w:spacing w:after="0" w:line="240" w:lineRule="auto"/>
        <w:ind w:left="317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</w:p>
    <w:p w14:paraId="41BE9750" w14:textId="3EE0C4E9" w:rsidR="009775E4" w:rsidRPr="009775E4" w:rsidRDefault="009775E4" w:rsidP="009775E4">
      <w:pPr>
        <w:spacing w:after="0" w:line="240" w:lineRule="auto"/>
        <w:ind w:left="317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9775E4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Commissioners Present: Ricky Guillot, Terri Odom, Sue Nicholson, and </w:t>
      </w:r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Roland Charles</w:t>
      </w:r>
    </w:p>
    <w:p w14:paraId="47BFBD5E" w14:textId="7DD63588" w:rsidR="009775E4" w:rsidRPr="009775E4" w:rsidRDefault="009775E4" w:rsidP="009775E4">
      <w:pPr>
        <w:spacing w:after="0" w:line="240" w:lineRule="auto"/>
        <w:ind w:firstLine="317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9775E4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Commissioners Absent: James Jones, </w:t>
      </w:r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Bobby Manning</w:t>
      </w:r>
    </w:p>
    <w:p w14:paraId="21D088CE" w14:textId="77777777" w:rsidR="009775E4" w:rsidRPr="009775E4" w:rsidRDefault="009775E4" w:rsidP="009775E4">
      <w:pPr>
        <w:spacing w:after="0" w:line="240" w:lineRule="auto"/>
        <w:ind w:firstLine="317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</w:p>
    <w:p w14:paraId="581D0F84" w14:textId="77777777" w:rsidR="009775E4" w:rsidRPr="009775E4" w:rsidRDefault="009775E4" w:rsidP="009775E4">
      <w:pPr>
        <w:spacing w:after="0" w:line="240" w:lineRule="auto"/>
        <w:ind w:firstLine="317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9775E4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Guests: Paul Trichel, Josh Hays</w:t>
      </w:r>
    </w:p>
    <w:p w14:paraId="6DE91C22" w14:textId="77777777" w:rsidR="009775E4" w:rsidRPr="009775E4" w:rsidRDefault="009775E4" w:rsidP="009775E4">
      <w:pPr>
        <w:keepNext/>
        <w:keepLines/>
        <w:spacing w:after="0" w:line="252" w:lineRule="auto"/>
        <w:ind w:left="326"/>
        <w:outlineLvl w:val="0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u w:val="single" w:color="000000"/>
          <w14:ligatures w14:val="none"/>
        </w:rPr>
      </w:pPr>
    </w:p>
    <w:p w14:paraId="22E934BF" w14:textId="77777777" w:rsidR="009775E4" w:rsidRPr="009775E4" w:rsidRDefault="009775E4" w:rsidP="009775E4">
      <w:pPr>
        <w:keepNext/>
        <w:keepLines/>
        <w:spacing w:after="0" w:line="252" w:lineRule="auto"/>
        <w:ind w:left="326"/>
        <w:outlineLvl w:val="0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u w:val="single" w:color="000000"/>
          <w14:ligatures w14:val="none"/>
        </w:rPr>
      </w:pPr>
      <w:r w:rsidRPr="009775E4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u w:val="single" w:color="000000"/>
          <w14:ligatures w14:val="none"/>
        </w:rPr>
        <w:t>Call to Order</w:t>
      </w:r>
    </w:p>
    <w:p w14:paraId="6799488B" w14:textId="77777777" w:rsidR="009775E4" w:rsidRPr="009775E4" w:rsidRDefault="009775E4" w:rsidP="009775E4">
      <w:pPr>
        <w:spacing w:after="239" w:line="252" w:lineRule="auto"/>
        <w:ind w:left="326" w:hanging="10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9775E4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Chairman Guillot called the meeting to order and gave the invocation. </w:t>
      </w:r>
    </w:p>
    <w:p w14:paraId="7E80EF6F" w14:textId="77777777" w:rsidR="009775E4" w:rsidRPr="009775E4" w:rsidRDefault="009775E4" w:rsidP="009775E4">
      <w:pPr>
        <w:keepNext/>
        <w:keepLines/>
        <w:spacing w:after="41" w:line="252" w:lineRule="auto"/>
        <w:ind w:left="326" w:hanging="10"/>
        <w:outlineLvl w:val="1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u w:val="single" w:color="000000"/>
          <w14:ligatures w14:val="none"/>
        </w:rPr>
      </w:pPr>
      <w:r w:rsidRPr="009775E4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u w:val="single" w:color="000000"/>
          <w14:ligatures w14:val="none"/>
        </w:rPr>
        <w:t>Minutes</w:t>
      </w:r>
    </w:p>
    <w:p w14:paraId="336E6797" w14:textId="7BF488D0" w:rsidR="009775E4" w:rsidRPr="009775E4" w:rsidRDefault="009775E4" w:rsidP="009775E4">
      <w:pPr>
        <w:spacing w:after="239" w:line="252" w:lineRule="auto"/>
        <w:ind w:left="326" w:hanging="10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9775E4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The minutes for the </w:t>
      </w:r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January 8th</w:t>
      </w:r>
      <w:r w:rsidRPr="009775E4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, 202</w:t>
      </w:r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5</w:t>
      </w:r>
      <w:r w:rsidRPr="009775E4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, meeting </w:t>
      </w:r>
      <w:r w:rsidR="000E2610" w:rsidRPr="009775E4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w</w:t>
      </w:r>
      <w:r w:rsidR="000E2610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as </w:t>
      </w:r>
      <w:r w:rsidRPr="009775E4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read. Commissioner </w:t>
      </w:r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Charles</w:t>
      </w:r>
      <w:r w:rsidRPr="009775E4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 made the motion to approve the minutes as presented. Commissioner </w:t>
      </w:r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Odom</w:t>
      </w:r>
      <w:r w:rsidRPr="009775E4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 seconded. Motion passed.</w:t>
      </w:r>
    </w:p>
    <w:p w14:paraId="2D88E5D9" w14:textId="77777777" w:rsidR="009775E4" w:rsidRPr="009775E4" w:rsidRDefault="009775E4" w:rsidP="009775E4">
      <w:pPr>
        <w:keepNext/>
        <w:keepLines/>
        <w:spacing w:after="34" w:line="252" w:lineRule="auto"/>
        <w:ind w:left="326" w:hanging="10"/>
        <w:outlineLvl w:val="1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u w:val="single" w:color="000000"/>
          <w14:ligatures w14:val="none"/>
        </w:rPr>
      </w:pPr>
      <w:r w:rsidRPr="009775E4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u w:val="single" w:color="000000"/>
          <w14:ligatures w14:val="none"/>
        </w:rPr>
        <w:t>Financial Report</w:t>
      </w:r>
    </w:p>
    <w:p w14:paraId="77E66F13" w14:textId="5E40BA7A" w:rsidR="009775E4" w:rsidRPr="009775E4" w:rsidRDefault="009775E4" w:rsidP="009775E4">
      <w:pPr>
        <w:spacing w:after="54" w:line="252" w:lineRule="auto"/>
        <w:ind w:left="326" w:right="461" w:hanging="10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9775E4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The financial report as of </w:t>
      </w:r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February 12t</w:t>
      </w:r>
      <w:r w:rsidRPr="009775E4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h, 202</w:t>
      </w:r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5</w:t>
      </w:r>
      <w:r w:rsidRPr="009775E4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, was presented by Commissioner Odom. </w:t>
      </w:r>
    </w:p>
    <w:p w14:paraId="5E402369" w14:textId="77777777" w:rsidR="009775E4" w:rsidRPr="009775E4" w:rsidRDefault="009775E4" w:rsidP="009775E4">
      <w:pPr>
        <w:spacing w:after="54" w:line="252" w:lineRule="auto"/>
        <w:ind w:right="461" w:firstLine="316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9775E4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The balance of the various accounts is as follows:</w:t>
      </w:r>
    </w:p>
    <w:p w14:paraId="5D9B688E" w14:textId="1E929D2E" w:rsidR="009775E4" w:rsidRPr="009775E4" w:rsidRDefault="009775E4" w:rsidP="009775E4">
      <w:pPr>
        <w:spacing w:after="54" w:line="252" w:lineRule="auto"/>
        <w:ind w:left="326" w:right="461" w:hanging="10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9775E4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GOA Account</w:t>
      </w:r>
      <w:r w:rsidRPr="009775E4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ab/>
        <w:t>$</w:t>
      </w:r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235,901.54</w:t>
      </w:r>
    </w:p>
    <w:p w14:paraId="2E0701A1" w14:textId="77777777" w:rsidR="009775E4" w:rsidRPr="009775E4" w:rsidRDefault="009775E4" w:rsidP="009775E4">
      <w:pPr>
        <w:spacing w:after="54" w:line="252" w:lineRule="auto"/>
        <w:ind w:left="326" w:right="461" w:hanging="10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9775E4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PPA</w:t>
      </w:r>
      <w:r w:rsidRPr="009775E4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ab/>
      </w:r>
      <w:r w:rsidRPr="009775E4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ab/>
      </w:r>
      <w:r w:rsidRPr="009775E4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ab/>
        <w:t>$139.45</w:t>
      </w:r>
    </w:p>
    <w:p w14:paraId="5DD6427F" w14:textId="77777777" w:rsidR="009775E4" w:rsidRPr="009775E4" w:rsidRDefault="009775E4" w:rsidP="009775E4">
      <w:pPr>
        <w:spacing w:after="54" w:line="252" w:lineRule="auto"/>
        <w:ind w:left="326" w:right="461" w:hanging="10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9775E4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EDA</w:t>
      </w:r>
      <w:r w:rsidRPr="009775E4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ab/>
      </w:r>
      <w:r w:rsidRPr="009775E4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ab/>
        <w:t>$92.00</w:t>
      </w:r>
    </w:p>
    <w:p w14:paraId="7FC1E723" w14:textId="77777777" w:rsidR="009775E4" w:rsidRPr="009775E4" w:rsidRDefault="009775E4" w:rsidP="009775E4">
      <w:pPr>
        <w:spacing w:after="54" w:line="252" w:lineRule="auto"/>
        <w:ind w:left="326" w:right="461" w:hanging="10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9775E4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FP&amp;C</w:t>
      </w:r>
      <w:r w:rsidRPr="009775E4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ab/>
      </w:r>
      <w:r w:rsidRPr="009775E4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ab/>
        <w:t>-$0-</w:t>
      </w:r>
    </w:p>
    <w:p w14:paraId="3E06E6FD" w14:textId="77777777" w:rsidR="009775E4" w:rsidRDefault="009775E4" w:rsidP="009775E4">
      <w:pPr>
        <w:spacing w:after="54" w:line="252" w:lineRule="auto"/>
        <w:ind w:left="316" w:right="461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</w:p>
    <w:p w14:paraId="43424018" w14:textId="20CE3BBA" w:rsidR="009775E4" w:rsidRDefault="009775E4" w:rsidP="009775E4">
      <w:pPr>
        <w:spacing w:after="54" w:line="252" w:lineRule="auto"/>
        <w:ind w:left="316" w:right="461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Commissioner Odom presented an invoice for $5,642.00 for insurance and moved that it be approved. Commissioner Charles seconded the </w:t>
      </w:r>
      <w:r w:rsidR="000E2610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motion,</w:t>
      </w:r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 and the motion passed.</w:t>
      </w:r>
    </w:p>
    <w:p w14:paraId="1A98AE73" w14:textId="77777777" w:rsidR="009775E4" w:rsidRDefault="009775E4" w:rsidP="009775E4">
      <w:pPr>
        <w:spacing w:after="54" w:line="252" w:lineRule="auto"/>
        <w:ind w:left="316" w:right="461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</w:p>
    <w:p w14:paraId="548D2BDA" w14:textId="47DD70CE" w:rsidR="009775E4" w:rsidRDefault="009775E4" w:rsidP="009775E4">
      <w:pPr>
        <w:spacing w:after="54" w:line="252" w:lineRule="auto"/>
        <w:ind w:left="316" w:right="461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Commissioner Odom presented</w:t>
      </w:r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 an invoice from Lazenby &amp; Associates for $2550 related to preparing the bid packet for the purchase of the container handler. Commissioner Nicholson seconded. Motion passed.</w:t>
      </w:r>
    </w:p>
    <w:p w14:paraId="6E981585" w14:textId="77777777" w:rsidR="009775E4" w:rsidRDefault="009775E4" w:rsidP="009775E4">
      <w:pPr>
        <w:spacing w:after="54" w:line="252" w:lineRule="auto"/>
        <w:ind w:left="316" w:right="461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</w:p>
    <w:p w14:paraId="1E2A1789" w14:textId="0ECDFB1E" w:rsidR="009775E4" w:rsidRDefault="009775E4" w:rsidP="009775E4">
      <w:pPr>
        <w:spacing w:after="54" w:line="252" w:lineRule="auto"/>
        <w:ind w:left="316" w:right="461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Commissioner Odom reported that the annual dues for the Louisiana Port Association </w:t>
      </w:r>
      <w:r w:rsidR="000E2610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were</w:t>
      </w:r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 due. The renewal </w:t>
      </w:r>
      <w:r w:rsidR="000E2610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is</w:t>
      </w:r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 $1000. Commissioner Odom moved to pay the bill. Commissioner Guillot seconded. Motion passed. </w:t>
      </w:r>
    </w:p>
    <w:p w14:paraId="6A88A723" w14:textId="77777777" w:rsidR="009775E4" w:rsidRDefault="009775E4" w:rsidP="009775E4">
      <w:pPr>
        <w:spacing w:after="54" w:line="252" w:lineRule="auto"/>
        <w:ind w:left="316" w:right="461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</w:p>
    <w:p w14:paraId="4CCD2439" w14:textId="29D8502D" w:rsidR="009775E4" w:rsidRPr="009775E4" w:rsidRDefault="009775E4" w:rsidP="009775E4">
      <w:pPr>
        <w:spacing w:after="54" w:line="252" w:lineRule="auto"/>
        <w:ind w:left="316" w:right="461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9775E4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Commissioner </w:t>
      </w:r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Odom</w:t>
      </w:r>
      <w:r w:rsidRPr="009775E4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 made the motion to approve the financial report as presented. Commissioner </w:t>
      </w:r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Charles</w:t>
      </w:r>
      <w:r w:rsidRPr="009775E4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 seconded. Motion Passed. </w:t>
      </w:r>
    </w:p>
    <w:p w14:paraId="74F377F2" w14:textId="77777777" w:rsidR="009775E4" w:rsidRPr="009775E4" w:rsidRDefault="009775E4" w:rsidP="009775E4">
      <w:pPr>
        <w:spacing w:after="0" w:line="252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u w:val="single" w:color="000000"/>
          <w14:ligatures w14:val="none"/>
        </w:rPr>
      </w:pPr>
    </w:p>
    <w:p w14:paraId="3B4D6591" w14:textId="77777777" w:rsidR="009775E4" w:rsidRPr="009775E4" w:rsidRDefault="009775E4" w:rsidP="009775E4">
      <w:pPr>
        <w:spacing w:after="0" w:line="252" w:lineRule="auto"/>
        <w:ind w:left="331" w:hanging="14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9775E4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u w:val="single" w:color="000000"/>
          <w14:ligatures w14:val="none"/>
        </w:rPr>
        <w:t>Construction &amp; Operation Report</w:t>
      </w:r>
    </w:p>
    <w:p w14:paraId="233E3FD3" w14:textId="402C7B07" w:rsidR="009775E4" w:rsidRPr="009775E4" w:rsidRDefault="009775E4" w:rsidP="009775E4">
      <w:pPr>
        <w:spacing w:after="0" w:line="252" w:lineRule="auto"/>
        <w:ind w:left="331" w:hanging="14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9775E4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Josh Hays reported that the bid documents for the purchase of the container handler were </w:t>
      </w:r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complete and sent to Facility Planning and Control for review and approval. FP &amp; C gave their </w:t>
      </w:r>
      <w:r w:rsidR="000E2610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approval,</w:t>
      </w:r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 and Josh </w:t>
      </w:r>
      <w:r w:rsidR="000E2610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submitted the bid for advertisement on February 6</w:t>
      </w:r>
      <w:r w:rsidR="000E2610" w:rsidRPr="000E2610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vertAlign w:val="superscript"/>
          <w14:ligatures w14:val="none"/>
        </w:rPr>
        <w:t>th</w:t>
      </w:r>
      <w:r w:rsidR="000E2610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 and 15</w:t>
      </w:r>
      <w:r w:rsidR="000E2610" w:rsidRPr="000E2610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vertAlign w:val="superscript"/>
          <w14:ligatures w14:val="none"/>
        </w:rPr>
        <w:t>th</w:t>
      </w:r>
      <w:r w:rsidR="000E2610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. We have also listed the bid on an online format. The bids will be opened on February 25</w:t>
      </w:r>
      <w:r w:rsidR="000E2610" w:rsidRPr="000E2610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vertAlign w:val="superscript"/>
          <w14:ligatures w14:val="none"/>
        </w:rPr>
        <w:t>th</w:t>
      </w:r>
      <w:r w:rsidR="000E2610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. Currently, we have $600,000 appropriated for the equipment. Paul Trichel and Terry Baugh have reached out to Congresswoman Julia Letlow’s office to request the matching funds.</w:t>
      </w:r>
    </w:p>
    <w:p w14:paraId="26233475" w14:textId="77777777" w:rsidR="009775E4" w:rsidRPr="009775E4" w:rsidRDefault="009775E4" w:rsidP="009775E4">
      <w:pPr>
        <w:spacing w:after="0" w:line="252" w:lineRule="auto"/>
        <w:ind w:left="331" w:hanging="14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</w:p>
    <w:p w14:paraId="5D161784" w14:textId="3436BCD2" w:rsidR="000E2610" w:rsidRPr="009775E4" w:rsidRDefault="009775E4" w:rsidP="000E2610">
      <w:pPr>
        <w:spacing w:after="0" w:line="252" w:lineRule="auto"/>
        <w:ind w:left="331" w:hanging="14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9775E4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lastRenderedPageBreak/>
        <w:t xml:space="preserve">Paul Trichel reported that </w:t>
      </w:r>
      <w:r w:rsidR="000E2610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Rob Cleavland, the new president of Grow NELA, came to visit the port </w:t>
      </w:r>
      <w:r w:rsidR="000E2610" w:rsidRPr="000E2610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and to learn about the port’s capabilities. </w:t>
      </w:r>
    </w:p>
    <w:p w14:paraId="2DD7E7C5" w14:textId="77777777" w:rsidR="009775E4" w:rsidRPr="009775E4" w:rsidRDefault="009775E4" w:rsidP="009775E4">
      <w:pPr>
        <w:spacing w:after="5" w:line="252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</w:p>
    <w:p w14:paraId="4EE33B6B" w14:textId="77777777" w:rsidR="009775E4" w:rsidRPr="009775E4" w:rsidRDefault="009775E4" w:rsidP="009775E4">
      <w:pPr>
        <w:spacing w:after="5" w:line="252" w:lineRule="auto"/>
        <w:ind w:firstLine="316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u w:val="single"/>
          <w14:ligatures w14:val="none"/>
        </w:rPr>
      </w:pPr>
      <w:r w:rsidRPr="009775E4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u w:val="single" w:color="000000"/>
          <w14:ligatures w14:val="none"/>
        </w:rPr>
        <w:t xml:space="preserve">Other Business/ </w:t>
      </w:r>
      <w:r w:rsidRPr="009775E4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u w:val="single"/>
          <w14:ligatures w14:val="none"/>
        </w:rPr>
        <w:t>Adjournment</w:t>
      </w:r>
    </w:p>
    <w:p w14:paraId="7E6B6351" w14:textId="7342C37D" w:rsidR="009775E4" w:rsidRPr="009775E4" w:rsidRDefault="009775E4" w:rsidP="009775E4">
      <w:pPr>
        <w:spacing w:after="239" w:line="252" w:lineRule="auto"/>
        <w:ind w:left="316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9775E4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There being no further business, the meeting was adjourned. The next meeting is scheduled for </w:t>
      </w:r>
      <w:r w:rsidRPr="000E2610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March 5th</w:t>
      </w:r>
      <w:r w:rsidRPr="009775E4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 at 12:00 noon. We will meet at Tower Place. </w:t>
      </w:r>
    </w:p>
    <w:p w14:paraId="78CE0665" w14:textId="77777777" w:rsidR="009775E4" w:rsidRPr="009775E4" w:rsidRDefault="009775E4" w:rsidP="009775E4">
      <w:pPr>
        <w:spacing w:after="0" w:line="252" w:lineRule="auto"/>
        <w:ind w:left="331" w:hanging="14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u w:val="single"/>
          <w14:ligatures w14:val="none"/>
        </w:rPr>
      </w:pPr>
    </w:p>
    <w:p w14:paraId="12D84728" w14:textId="6DF3112A" w:rsidR="009775E4" w:rsidRPr="009775E4" w:rsidRDefault="009775E4" w:rsidP="009775E4">
      <w:pPr>
        <w:spacing w:after="0" w:line="252" w:lineRule="auto"/>
        <w:ind w:left="331" w:hanging="14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9775E4">
        <w:rPr>
          <w:rFonts w:ascii="Baguet Script" w:eastAsia="Times New Roman" w:hAnsi="Baguet Script" w:cs="Times New Roman"/>
          <w:color w:val="000000"/>
          <w:kern w:val="0"/>
          <w:sz w:val="32"/>
          <w:szCs w:val="32"/>
          <w:u w:val="single"/>
          <w14:ligatures w14:val="none"/>
        </w:rPr>
        <w:t>Sue Nicholson</w:t>
      </w:r>
      <w:r w:rsidRPr="009775E4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u w:val="single"/>
          <w14:ligatures w14:val="none"/>
        </w:rPr>
        <w:t>_________</w:t>
      </w:r>
      <w:r w:rsidRPr="009775E4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ab/>
      </w:r>
      <w:r w:rsidRPr="009775E4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ab/>
      </w:r>
      <w:r w:rsidRPr="009775E4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ab/>
      </w:r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u w:val="single"/>
          <w14:ligatures w14:val="none"/>
        </w:rPr>
        <w:t>February 12</w:t>
      </w:r>
      <w:r w:rsidRPr="009775E4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u w:val="single"/>
          <w14:ligatures w14:val="none"/>
        </w:rPr>
        <w:t>, 2025</w:t>
      </w:r>
    </w:p>
    <w:p w14:paraId="0E2E83C1" w14:textId="77777777" w:rsidR="009775E4" w:rsidRPr="009775E4" w:rsidRDefault="009775E4" w:rsidP="009775E4">
      <w:pPr>
        <w:spacing w:after="0" w:line="252" w:lineRule="auto"/>
        <w:ind w:left="331" w:hanging="14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9775E4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Sue Nicholson</w:t>
      </w:r>
      <w:r w:rsidRPr="009775E4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ab/>
      </w:r>
      <w:r w:rsidRPr="009775E4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ab/>
      </w:r>
      <w:r w:rsidRPr="009775E4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ab/>
      </w:r>
      <w:r w:rsidRPr="009775E4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ab/>
      </w:r>
      <w:r w:rsidRPr="009775E4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ab/>
      </w:r>
      <w:r w:rsidRPr="009775E4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ab/>
        <w:t>Date</w:t>
      </w:r>
    </w:p>
    <w:p w14:paraId="29813BC3" w14:textId="77777777" w:rsidR="009775E4" w:rsidRPr="009775E4" w:rsidRDefault="009775E4" w:rsidP="009775E4">
      <w:pPr>
        <w:rPr>
          <w:rFonts w:eastAsia="Times New Roman" w:cs="Times New Roman"/>
          <w14:ligatures w14:val="none"/>
        </w:rPr>
      </w:pPr>
    </w:p>
    <w:p w14:paraId="33E0C1D1" w14:textId="77777777" w:rsidR="009775E4" w:rsidRDefault="009775E4"/>
    <w:sectPr w:rsidR="009775E4" w:rsidSect="009775E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aguet Script">
    <w:charset w:val="00"/>
    <w:family w:val="auto"/>
    <w:pitch w:val="variable"/>
    <w:sig w:usb0="00000007" w:usb1="00000000" w:usb2="00000000" w:usb3="00000000" w:csb0="0000009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75E4"/>
    <w:rsid w:val="000E2610"/>
    <w:rsid w:val="00521F75"/>
    <w:rsid w:val="00977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496B14"/>
  <w15:chartTrackingRefBased/>
  <w15:docId w15:val="{8263864E-690C-4327-96D7-2C1BC96B79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775E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775E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775E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775E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775E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775E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775E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775E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775E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775E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775E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775E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775E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775E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775E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775E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775E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775E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775E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775E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775E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775E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775E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775E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775E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775E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775E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775E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775E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353</Words>
  <Characters>2018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4</vt:i4>
      </vt:variant>
    </vt:vector>
  </HeadingPairs>
  <TitlesOfParts>
    <vt:vector size="5" baseType="lpstr">
      <vt:lpstr/>
      <vt:lpstr/>
      <vt:lpstr>Call to Order</vt:lpstr>
      <vt:lpstr>    Minutes</vt:lpstr>
      <vt:lpstr>    Financial Report</vt:lpstr>
    </vt:vector>
  </TitlesOfParts>
  <Company/>
  <LinksUpToDate>false</LinksUpToDate>
  <CharactersWithSpaces>2367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Nicholson</dc:creator>
  <cp:keywords/>
  <dc:description/>
  <cp:lastModifiedBy>Susan Nicholson</cp:lastModifiedBy>
  <cp:revision>1</cp:revision>
  <cp:lastPrinted>2025-03-03T17:44:00Z</cp:lastPrinted>
  <dcterms:created xsi:type="dcterms:W3CDTF">2025-03-03T17:26:00Z</dcterms:created>
  <dcterms:modified xsi:type="dcterms:W3CDTF">2025-03-03T17:49:00Z</dcterms:modified>
</cp:coreProperties>
</file>