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C8E6E" w14:textId="77777777" w:rsidR="005E7E8C" w:rsidRDefault="005E7E8C" w:rsidP="005E7E8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15B0C909" w14:textId="4D7AF01B" w:rsidR="005E7E8C" w:rsidRDefault="005E7E8C" w:rsidP="005E7E8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August 14</w:t>
      </w:r>
      <w:r>
        <w:rPr>
          <w:rFonts w:ascii="Times New Roman" w:eastAsia="Times New Roman" w:hAnsi="Times New Roman" w:cs="Times New Roman"/>
          <w:color w:val="000000"/>
        </w:rPr>
        <w:t>, 2024, at Tower Place</w:t>
      </w:r>
    </w:p>
    <w:p w14:paraId="3A1D2527" w14:textId="77777777" w:rsidR="005E7E8C" w:rsidRDefault="005E7E8C" w:rsidP="005E7E8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0B271C91" w14:textId="77777777" w:rsidR="005E7E8C" w:rsidRDefault="005E7E8C" w:rsidP="005E7E8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767FA084" w14:textId="70A04D87" w:rsidR="005E7E8C" w:rsidRDefault="005E7E8C" w:rsidP="005E7E8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Present: Ricky Guillot, Terri Odom</w:t>
      </w:r>
      <w:r>
        <w:rPr>
          <w:rFonts w:ascii="Times New Roman" w:eastAsia="Times New Roman" w:hAnsi="Times New Roman" w:cs="Times New Roman"/>
          <w:color w:val="000000"/>
        </w:rPr>
        <w:t xml:space="preserve"> (by phone)</w:t>
      </w:r>
      <w:r>
        <w:rPr>
          <w:rFonts w:ascii="Times New Roman" w:eastAsia="Times New Roman" w:hAnsi="Times New Roman" w:cs="Times New Roman"/>
          <w:color w:val="000000"/>
        </w:rPr>
        <w:t xml:space="preserve">, Roland Charles, and Sue Nicholson, </w:t>
      </w:r>
    </w:p>
    <w:p w14:paraId="193DF0DA" w14:textId="5506A33B" w:rsidR="005E7E8C" w:rsidRDefault="005E7E8C" w:rsidP="005E7E8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Bobby Manning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James Jones</w:t>
      </w:r>
    </w:p>
    <w:p w14:paraId="784D8946" w14:textId="50CB35BE" w:rsidR="005E7E8C" w:rsidRDefault="005E7E8C" w:rsidP="005E7E8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Paul Trichel</w:t>
      </w:r>
    </w:p>
    <w:p w14:paraId="51983778" w14:textId="77777777" w:rsidR="005E7E8C" w:rsidRDefault="005E7E8C" w:rsidP="005E7E8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5794C5F1" w14:textId="77777777" w:rsidR="005E7E8C" w:rsidRDefault="005E7E8C" w:rsidP="005E7E8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Call to Order</w:t>
      </w:r>
    </w:p>
    <w:p w14:paraId="017A961B" w14:textId="77777777" w:rsidR="005E7E8C" w:rsidRDefault="005E7E8C" w:rsidP="005E7E8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56DD3E55" w14:textId="77777777" w:rsidR="005E7E8C" w:rsidRDefault="005E7E8C" w:rsidP="005E7E8C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00AD2963" w14:textId="3C53432A" w:rsidR="005E7E8C" w:rsidRDefault="005E7E8C" w:rsidP="005E7E8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July 10</w:t>
      </w:r>
      <w:r>
        <w:rPr>
          <w:rFonts w:ascii="Times New Roman" w:eastAsia="Times New Roman" w:hAnsi="Times New Roman" w:cs="Times New Roman"/>
          <w:color w:val="000000"/>
        </w:rPr>
        <w:t xml:space="preserve">th, 2024, meeting </w:t>
      </w:r>
      <w:r w:rsidR="003D4F85">
        <w:rPr>
          <w:rFonts w:ascii="Times New Roman" w:eastAsia="Times New Roman" w:hAnsi="Times New Roman" w:cs="Times New Roman"/>
          <w:color w:val="000000"/>
        </w:rPr>
        <w:t>was</w:t>
      </w:r>
      <w:r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minutes as presented. Commissioner Charles seconded. Motion passed.</w:t>
      </w:r>
    </w:p>
    <w:p w14:paraId="0E196620" w14:textId="77777777" w:rsidR="005E7E8C" w:rsidRDefault="005E7E8C" w:rsidP="005E7E8C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7F6FA513" w14:textId="133F185C" w:rsidR="005E7E8C" w:rsidRDefault="005E7E8C" w:rsidP="005E7E8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August 14th</w:t>
      </w:r>
      <w:r>
        <w:rPr>
          <w:rFonts w:ascii="Times New Roman" w:eastAsia="Times New Roman" w:hAnsi="Times New Roman" w:cs="Times New Roman"/>
          <w:color w:val="000000"/>
        </w:rPr>
        <w:t xml:space="preserve">, 2024, was presented by 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791CD23B" w14:textId="77777777" w:rsidR="005E7E8C" w:rsidRDefault="005E7E8C" w:rsidP="005E7E8C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61BA217C" w14:textId="4C74312B" w:rsidR="005E7E8C" w:rsidRDefault="005E7E8C" w:rsidP="005E7E8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EA2E19">
        <w:rPr>
          <w:rFonts w:ascii="Times New Roman" w:eastAsia="Times New Roman" w:hAnsi="Times New Roman" w:cs="Times New Roman"/>
          <w:color w:val="000000"/>
        </w:rPr>
        <w:t>GOA Account</w:t>
      </w:r>
      <w:r w:rsidRPr="00EA2E19">
        <w:rPr>
          <w:rFonts w:ascii="Times New Roman" w:eastAsia="Times New Roman" w:hAnsi="Times New Roman" w:cs="Times New Roman"/>
          <w:color w:val="000000"/>
        </w:rPr>
        <w:tab/>
        <w:t>$243,</w:t>
      </w:r>
      <w:r w:rsidR="00EA2E19" w:rsidRPr="00EA2E19">
        <w:rPr>
          <w:rFonts w:ascii="Times New Roman" w:eastAsia="Times New Roman" w:hAnsi="Times New Roman" w:cs="Times New Roman"/>
          <w:color w:val="000000"/>
        </w:rPr>
        <w:t>238.23</w:t>
      </w:r>
    </w:p>
    <w:p w14:paraId="3CA37C39" w14:textId="77777777" w:rsidR="005E7E8C" w:rsidRDefault="005E7E8C" w:rsidP="005E7E8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66E158F1" w14:textId="77777777" w:rsidR="005E7E8C" w:rsidRDefault="005E7E8C" w:rsidP="005E7E8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6E1E0544" w14:textId="77777777" w:rsidR="005E7E8C" w:rsidRDefault="005E7E8C" w:rsidP="005E7E8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10BCFB3D" w14:textId="05EBA6B0" w:rsidR="005E7E8C" w:rsidRDefault="005E7E8C" w:rsidP="005E7E8C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financial report. Commissioner Nicholson seconded. Motion Passed. </w:t>
      </w:r>
    </w:p>
    <w:p w14:paraId="031F4759" w14:textId="77777777" w:rsidR="00EA2E19" w:rsidRDefault="00EA2E19" w:rsidP="005E7E8C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</w:p>
    <w:p w14:paraId="22464381" w14:textId="1D0029BF" w:rsidR="005E7E8C" w:rsidRDefault="00EA2E19" w:rsidP="00EA2E19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Odom</w:t>
      </w:r>
      <w:r>
        <w:rPr>
          <w:rFonts w:ascii="Times New Roman" w:eastAsia="Times New Roman" w:hAnsi="Times New Roman" w:cs="Times New Roman"/>
          <w:color w:val="000000"/>
        </w:rPr>
        <w:t xml:space="preserve"> presented the bill for the GOPC Annual Audit. </w:t>
      </w:r>
      <w:r>
        <w:rPr>
          <w:rFonts w:ascii="Times New Roman" w:eastAsia="Times New Roman" w:hAnsi="Times New Roman" w:cs="Times New Roman"/>
          <w:color w:val="000000"/>
        </w:rPr>
        <w:t>Commissioner Nicholson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payment. </w:t>
      </w:r>
      <w:r w:rsidR="003D4F85">
        <w:rPr>
          <w:rFonts w:ascii="Times New Roman" w:eastAsia="Times New Roman" w:hAnsi="Times New Roman" w:cs="Times New Roman"/>
          <w:color w:val="000000"/>
        </w:rPr>
        <w:t>Commissioner Charles seconded the motion</w:t>
      </w:r>
      <w:r>
        <w:rPr>
          <w:rFonts w:ascii="Times New Roman" w:eastAsia="Times New Roman" w:hAnsi="Times New Roman" w:cs="Times New Roman"/>
          <w:color w:val="000000"/>
        </w:rPr>
        <w:t xml:space="preserve">. Motion passed. </w:t>
      </w:r>
      <w:r w:rsidR="005E7E8C">
        <w:rPr>
          <w:rFonts w:ascii="Times New Roman" w:eastAsia="Times New Roman" w:hAnsi="Times New Roman" w:cs="Times New Roman"/>
          <w:color w:val="000000"/>
        </w:rPr>
        <w:t>The final report should be available soon.</w:t>
      </w:r>
    </w:p>
    <w:p w14:paraId="7C9876DD" w14:textId="77777777" w:rsidR="005E7E8C" w:rsidRDefault="005E7E8C" w:rsidP="005E7E8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0014F5AC" w14:textId="5738376D" w:rsidR="005E7E8C" w:rsidRDefault="005E7E8C" w:rsidP="005E7E8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Construction </w:t>
      </w:r>
      <w:r w:rsidR="003D4F85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&amp; Operation </w:t>
      </w:r>
      <w:r>
        <w:rPr>
          <w:rFonts w:ascii="Times New Roman" w:eastAsia="Times New Roman" w:hAnsi="Times New Roman" w:cs="Times New Roman"/>
          <w:color w:val="000000"/>
          <w:u w:val="single" w:color="000000"/>
        </w:rPr>
        <w:t>Report</w:t>
      </w:r>
    </w:p>
    <w:p w14:paraId="3F2184DA" w14:textId="16E43DE6" w:rsidR="005E7E8C" w:rsidRDefault="005E7E8C" w:rsidP="005E7E8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 report currently. GOPC received a capital outlay appropriation of $600,000 for the equipment handler. The actual cost is about $900,000. </w:t>
      </w:r>
      <w:r w:rsidR="00EA2E19"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</w:rPr>
        <w:t xml:space="preserve">e can go ahead and place the order as it takes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several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months to build the equipment</w:t>
      </w:r>
      <w:r w:rsidR="00EA2E19">
        <w:rPr>
          <w:rFonts w:ascii="Times New Roman" w:eastAsia="Times New Roman" w:hAnsi="Times New Roman" w:cs="Times New Roman"/>
          <w:color w:val="000000"/>
        </w:rPr>
        <w:t>, however, we need to provide a letter pledging that we have the additional $300,000</w:t>
      </w:r>
      <w:r w:rsidR="003D4F85"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We </w:t>
      </w:r>
      <w:r w:rsidR="00EA2E19">
        <w:rPr>
          <w:rFonts w:ascii="Times New Roman" w:eastAsia="Times New Roman" w:hAnsi="Times New Roman" w:cs="Times New Roman"/>
          <w:color w:val="000000"/>
        </w:rPr>
        <w:t xml:space="preserve">will </w:t>
      </w:r>
      <w:r w:rsidR="003D4F85">
        <w:rPr>
          <w:rFonts w:ascii="Times New Roman" w:eastAsia="Times New Roman" w:hAnsi="Times New Roman" w:cs="Times New Roman"/>
          <w:color w:val="000000"/>
        </w:rPr>
        <w:t>investigate a</w:t>
      </w:r>
      <w:r>
        <w:rPr>
          <w:rFonts w:ascii="Times New Roman" w:eastAsia="Times New Roman" w:hAnsi="Times New Roman" w:cs="Times New Roman"/>
          <w:color w:val="000000"/>
        </w:rPr>
        <w:t xml:space="preserve"> D</w:t>
      </w:r>
      <w:r w:rsidR="003D4F85"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A grant for the final funding or will go back to capital outlay for the remainder. </w:t>
      </w:r>
      <w:r w:rsidR="003D4F85">
        <w:rPr>
          <w:rFonts w:ascii="Times New Roman" w:eastAsia="Times New Roman" w:hAnsi="Times New Roman" w:cs="Times New Roman"/>
          <w:color w:val="000000"/>
        </w:rPr>
        <w:t>See a copy of the letter attached to these minutes.</w:t>
      </w:r>
    </w:p>
    <w:p w14:paraId="5DE10057" w14:textId="77777777" w:rsidR="005E7E8C" w:rsidRDefault="005E7E8C" w:rsidP="005E7E8C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1BD6F74E" w14:textId="77777777" w:rsidR="005E7E8C" w:rsidRDefault="005E7E8C" w:rsidP="005E7E8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20DA1BD1" w14:textId="1E78837B" w:rsidR="005E7E8C" w:rsidRDefault="003D4F85" w:rsidP="005E7E8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Paul reported that we need to submit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 few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names to fill</w:t>
      </w:r>
      <w:r w:rsidR="005E7E8C">
        <w:rPr>
          <w:rFonts w:ascii="Times New Roman" w:eastAsia="Times New Roman" w:hAnsi="Times New Roman" w:cs="Times New Roman"/>
          <w:color w:val="000000"/>
        </w:rPr>
        <w:t xml:space="preserve"> Commissioner Lee’s </w:t>
      </w:r>
      <w:r>
        <w:rPr>
          <w:rFonts w:ascii="Times New Roman" w:eastAsia="Times New Roman" w:hAnsi="Times New Roman" w:cs="Times New Roman"/>
          <w:color w:val="000000"/>
        </w:rPr>
        <w:t>position</w:t>
      </w:r>
      <w:r w:rsidR="005E7E8C">
        <w:rPr>
          <w:rFonts w:ascii="Times New Roman" w:eastAsia="Times New Roman" w:hAnsi="Times New Roman" w:cs="Times New Roman"/>
          <w:color w:val="000000"/>
        </w:rPr>
        <w:t xml:space="preserve">. He represented Ward 3, 4 or 10. </w:t>
      </w:r>
    </w:p>
    <w:p w14:paraId="399B6AD9" w14:textId="77777777" w:rsidR="003D4F85" w:rsidRDefault="003D4F85" w:rsidP="005E7E8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</w:p>
    <w:p w14:paraId="6A69E868" w14:textId="74ED10F2" w:rsidR="005E7E8C" w:rsidRDefault="005E7E8C" w:rsidP="005E7E8C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 w:rsidR="003D4F85">
        <w:rPr>
          <w:rFonts w:ascii="Times New Roman" w:eastAsia="Times New Roman" w:hAnsi="Times New Roman" w:cs="Times New Roman"/>
          <w:color w:val="000000"/>
        </w:rPr>
        <w:t>September 4</w:t>
      </w:r>
      <w:r>
        <w:rPr>
          <w:rFonts w:ascii="Times New Roman" w:eastAsia="Times New Roman" w:hAnsi="Times New Roman" w:cs="Times New Roman"/>
          <w:color w:val="000000"/>
        </w:rPr>
        <w:t xml:space="preserve"> at 12:00 noon. We will meet at Tower Place. </w:t>
      </w:r>
    </w:p>
    <w:p w14:paraId="7C05C28E" w14:textId="10E54276" w:rsidR="005E7E8C" w:rsidRDefault="005E7E8C" w:rsidP="005E7E8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___Sue Nicholson_________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3D4F85">
        <w:rPr>
          <w:rFonts w:ascii="Times New Roman" w:eastAsia="Times New Roman" w:hAnsi="Times New Roman" w:cs="Times New Roman"/>
          <w:color w:val="000000"/>
          <w:u w:val="single"/>
        </w:rPr>
        <w:t>August 14</w:t>
      </w:r>
      <w:r>
        <w:rPr>
          <w:rFonts w:ascii="Times New Roman" w:eastAsia="Times New Roman" w:hAnsi="Times New Roman" w:cs="Times New Roman"/>
          <w:color w:val="000000"/>
          <w:u w:val="single"/>
        </w:rPr>
        <w:t>, 2024</w:t>
      </w:r>
    </w:p>
    <w:p w14:paraId="0405CD8E" w14:textId="77777777" w:rsidR="005E7E8C" w:rsidRDefault="005E7E8C" w:rsidP="005E7E8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23430990" w14:textId="77777777" w:rsidR="005E7E8C" w:rsidRDefault="005E7E8C"/>
    <w:sectPr w:rsidR="005E7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8C"/>
    <w:rsid w:val="003D4F85"/>
    <w:rsid w:val="00416B9C"/>
    <w:rsid w:val="005E7E8C"/>
    <w:rsid w:val="00EA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55D81"/>
  <w15:chartTrackingRefBased/>
  <w15:docId w15:val="{83DAD528-00FF-4F3D-8EB5-12AAFBA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E8C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E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E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E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E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E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E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E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7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E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7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E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7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E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7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E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2024-08-29T14:03:00Z</dcterms:created>
  <dcterms:modified xsi:type="dcterms:W3CDTF">2024-08-29T14:29:00Z</dcterms:modified>
</cp:coreProperties>
</file>