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9E27" w14:textId="74EF5750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78792BDC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FE46FB" w14:textId="4162F961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7EB3E1C5" w14:textId="77777777" w:rsidR="00AE2D8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</w:t>
                            </w:r>
                            <w:r w:rsidR="00AE2D82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i</w:t>
                            </w:r>
                            <w:r w:rsidR="00AE2D8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</w:p>
                          <w:p w14:paraId="40375421" w14:textId="5B091569" w:rsidR="00106203" w:rsidRPr="00106DA2" w:rsidRDefault="006A150D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Besson-Commissioner</w:t>
                            </w:r>
                            <w:r w:rsidR="00242512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42FE46FB" w14:textId="4162F961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7EB3E1C5" w14:textId="77777777" w:rsidR="00AE2D8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Pr="00AE2D82">
                        <w:rPr>
                          <w:rFonts w:ascii="Garamond" w:hAnsi="Garamond"/>
                          <w:b/>
                          <w:bCs/>
                        </w:rPr>
                        <w:t>Pizan</w:t>
                      </w:r>
                      <w:r w:rsidR="00AE2D82" w:rsidRPr="00AE2D82">
                        <w:rPr>
                          <w:rFonts w:ascii="Garamond" w:hAnsi="Garamond"/>
                          <w:b/>
                          <w:bCs/>
                        </w:rPr>
                        <w:t>i</w:t>
                      </w:r>
                      <w:r w:rsidR="00AE2D8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</w:p>
                    <w:p w14:paraId="40375421" w14:textId="5B091569" w:rsidR="00106203" w:rsidRPr="00106DA2" w:rsidRDefault="006A150D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Kerry Besson-Commissioner</w:t>
                      </w:r>
                      <w:r w:rsidR="00242512">
                        <w:rPr>
                          <w:rFonts w:ascii="Garamond" w:hAnsi="Garamond"/>
                          <w:b/>
                          <w:bCs/>
                        </w:rPr>
                        <w:t>, Patrick Landry-Commissioner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B0D4D" w14:textId="1B28CFCA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032B0D4D" w14:textId="1B28CFCA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9CE6F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E9CE6F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12FE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7D12FE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992F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C0146D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25929103" r:id="rId9"/>
        </w:object>
      </w:r>
      <w:bookmarkStart w:id="0" w:name="_Hlk142302552"/>
      <w:bookmarkEnd w:id="0"/>
    </w:p>
    <w:p w14:paraId="50970741" w14:textId="4DE529A6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1B5A98EF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8027F" w14:textId="30DA387C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9C8027F" w14:textId="30DA387C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02C805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9919617" w14:textId="77777777" w:rsidR="00C0146D" w:rsidRDefault="00C0146D" w:rsidP="002B2DF3">
      <w:pPr>
        <w:rPr>
          <w:rFonts w:ascii="Times New Roman" w:hAnsi="Times New Roman"/>
          <w:color w:val="000000"/>
          <w:sz w:val="24"/>
          <w:szCs w:val="24"/>
        </w:rPr>
      </w:pPr>
    </w:p>
    <w:p w14:paraId="49DB813B" w14:textId="654F9846" w:rsidR="002B2DF3" w:rsidRDefault="009D32D3" w:rsidP="002B2DF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Thur</w:t>
      </w:r>
      <w:r w:rsidR="002B2DF3">
        <w:rPr>
          <w:rFonts w:ascii="Times New Roman" w:hAnsi="Times New Roman"/>
          <w:color w:val="000000"/>
          <w:sz w:val="24"/>
          <w:szCs w:val="24"/>
        </w:rPr>
        <w:t>sday</w:t>
      </w:r>
      <w:r w:rsidR="002B2DF3" w:rsidRPr="00A978E7">
        <w:rPr>
          <w:rFonts w:ascii="Times New Roman" w:hAnsi="Times New Roman"/>
          <w:color w:val="000000"/>
          <w:sz w:val="24"/>
          <w:szCs w:val="24"/>
        </w:rPr>
        <w:t>,</w:t>
      </w:r>
      <w:r w:rsidR="002B2D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37EB">
        <w:rPr>
          <w:rFonts w:ascii="Times New Roman" w:hAnsi="Times New Roman"/>
          <w:color w:val="000000"/>
          <w:sz w:val="24"/>
          <w:szCs w:val="24"/>
        </w:rPr>
        <w:t>Novemb</w:t>
      </w:r>
      <w:r w:rsidR="00242512">
        <w:rPr>
          <w:rFonts w:ascii="Times New Roman" w:hAnsi="Times New Roman"/>
          <w:color w:val="000000"/>
          <w:sz w:val="24"/>
          <w:szCs w:val="24"/>
        </w:rPr>
        <w:t>er</w:t>
      </w:r>
      <w:r w:rsidR="002B2D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37EB">
        <w:rPr>
          <w:rFonts w:ascii="Times New Roman" w:hAnsi="Times New Roman"/>
          <w:color w:val="000000"/>
          <w:sz w:val="24"/>
          <w:szCs w:val="24"/>
        </w:rPr>
        <w:t>13</w:t>
      </w:r>
      <w:r w:rsidR="002B2DF3">
        <w:rPr>
          <w:rFonts w:ascii="Times New Roman" w:hAnsi="Times New Roman"/>
          <w:color w:val="000000"/>
          <w:sz w:val="24"/>
          <w:szCs w:val="24"/>
        </w:rPr>
        <w:t>, 2025</w:t>
      </w:r>
    </w:p>
    <w:p w14:paraId="77B0E41F" w14:textId="28728598" w:rsidR="002B2DF3" w:rsidRPr="002B2DF3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The meeting opened at 5:00 p.m. </w:t>
      </w:r>
      <w:r w:rsidR="00283F1B">
        <w:rPr>
          <w:rFonts w:ascii="Times New Roman" w:hAnsi="Times New Roman" w:cs="Times New Roman"/>
          <w:sz w:val="24"/>
          <w:szCs w:val="24"/>
        </w:rPr>
        <w:t>with</w:t>
      </w:r>
      <w:r w:rsidRPr="002B2DF3">
        <w:rPr>
          <w:rFonts w:ascii="Times New Roman" w:hAnsi="Times New Roman" w:cs="Times New Roman"/>
          <w:sz w:val="24"/>
          <w:szCs w:val="24"/>
        </w:rPr>
        <w:t xml:space="preserve"> Director Danos lead</w:t>
      </w:r>
      <w:r w:rsidR="00283F1B">
        <w:rPr>
          <w:rFonts w:ascii="Times New Roman" w:hAnsi="Times New Roman" w:cs="Times New Roman"/>
          <w:sz w:val="24"/>
          <w:szCs w:val="24"/>
        </w:rPr>
        <w:t>ing</w:t>
      </w:r>
      <w:r w:rsidRPr="002B2DF3">
        <w:rPr>
          <w:rFonts w:ascii="Times New Roman" w:hAnsi="Times New Roman" w:cs="Times New Roman"/>
          <w:sz w:val="24"/>
          <w:szCs w:val="24"/>
        </w:rPr>
        <w:t xml:space="preserve"> the meeting at the Grand Isle Port Office Building located at 2757 Louisiana Highway 1 until the end of 2025. The commissioners </w:t>
      </w:r>
      <w:r w:rsidR="00283F1B">
        <w:rPr>
          <w:rFonts w:ascii="Times New Roman" w:hAnsi="Times New Roman" w:cs="Times New Roman"/>
          <w:sz w:val="24"/>
          <w:szCs w:val="24"/>
        </w:rPr>
        <w:t xml:space="preserve">present </w:t>
      </w:r>
      <w:r w:rsidRPr="002B2DF3">
        <w:rPr>
          <w:rFonts w:ascii="Times New Roman" w:hAnsi="Times New Roman" w:cs="Times New Roman"/>
          <w:sz w:val="24"/>
          <w:szCs w:val="24"/>
        </w:rPr>
        <w:t xml:space="preserve">were </w:t>
      </w:r>
      <w:r w:rsidR="00283F1B">
        <w:rPr>
          <w:rFonts w:ascii="Times New Roman" w:hAnsi="Times New Roman" w:cs="Times New Roman"/>
          <w:sz w:val="24"/>
          <w:szCs w:val="24"/>
        </w:rPr>
        <w:t xml:space="preserve">John Cheramie, </w:t>
      </w:r>
      <w:r w:rsidR="005E37EB">
        <w:rPr>
          <w:rFonts w:ascii="Times New Roman" w:hAnsi="Times New Roman" w:cs="Times New Roman"/>
          <w:sz w:val="24"/>
          <w:szCs w:val="24"/>
        </w:rPr>
        <w:t xml:space="preserve">Terrill Pizani, and </w:t>
      </w:r>
      <w:r w:rsidRPr="002B2DF3">
        <w:rPr>
          <w:rFonts w:ascii="Times New Roman" w:hAnsi="Times New Roman" w:cs="Times New Roman"/>
          <w:sz w:val="24"/>
          <w:szCs w:val="24"/>
        </w:rPr>
        <w:t>Ernie Ballard</w:t>
      </w:r>
      <w:r w:rsidR="005E37EB">
        <w:rPr>
          <w:rFonts w:ascii="Times New Roman" w:hAnsi="Times New Roman" w:cs="Times New Roman"/>
          <w:sz w:val="24"/>
          <w:szCs w:val="24"/>
        </w:rPr>
        <w:t xml:space="preserve">. </w:t>
      </w:r>
      <w:r w:rsidRPr="002B2DF3">
        <w:rPr>
          <w:rFonts w:ascii="Times New Roman" w:hAnsi="Times New Roman" w:cs="Times New Roman"/>
          <w:sz w:val="24"/>
          <w:szCs w:val="24"/>
        </w:rPr>
        <w:t xml:space="preserve"> </w:t>
      </w:r>
      <w:r w:rsidR="0055072F">
        <w:rPr>
          <w:rFonts w:ascii="Times New Roman" w:hAnsi="Times New Roman" w:cs="Times New Roman"/>
          <w:sz w:val="24"/>
          <w:szCs w:val="24"/>
        </w:rPr>
        <w:t>Commissioner</w:t>
      </w:r>
      <w:r w:rsidR="005E37EB">
        <w:rPr>
          <w:rFonts w:ascii="Times New Roman" w:hAnsi="Times New Roman" w:cs="Times New Roman"/>
          <w:sz w:val="24"/>
          <w:szCs w:val="24"/>
        </w:rPr>
        <w:t>s</w:t>
      </w:r>
      <w:r w:rsidR="0055072F">
        <w:rPr>
          <w:rFonts w:ascii="Times New Roman" w:hAnsi="Times New Roman" w:cs="Times New Roman"/>
          <w:sz w:val="24"/>
          <w:szCs w:val="24"/>
        </w:rPr>
        <w:t xml:space="preserve"> </w:t>
      </w:r>
      <w:r w:rsidR="005E37EB">
        <w:rPr>
          <w:rFonts w:ascii="Times New Roman" w:hAnsi="Times New Roman" w:cs="Times New Roman"/>
          <w:sz w:val="24"/>
          <w:szCs w:val="24"/>
        </w:rPr>
        <w:t>Kerry Besson and Patrick Landry were</w:t>
      </w:r>
      <w:r w:rsidRPr="002B2DF3">
        <w:rPr>
          <w:rFonts w:ascii="Times New Roman" w:hAnsi="Times New Roman" w:cs="Times New Roman"/>
          <w:sz w:val="24"/>
          <w:szCs w:val="24"/>
        </w:rPr>
        <w:t xml:space="preserve"> absent.</w:t>
      </w:r>
    </w:p>
    <w:p w14:paraId="3AE996AC" w14:textId="633BCEC3" w:rsidR="002B2DF3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A motion was made by Commissioner </w:t>
      </w:r>
      <w:r w:rsidR="002D50FF">
        <w:rPr>
          <w:rFonts w:ascii="Times New Roman" w:hAnsi="Times New Roman" w:cs="Times New Roman"/>
          <w:sz w:val="24"/>
          <w:szCs w:val="24"/>
        </w:rPr>
        <w:t>B</w:t>
      </w:r>
      <w:r w:rsidR="0055072F">
        <w:rPr>
          <w:rFonts w:ascii="Times New Roman" w:hAnsi="Times New Roman" w:cs="Times New Roman"/>
          <w:sz w:val="24"/>
          <w:szCs w:val="24"/>
        </w:rPr>
        <w:t>allard</w:t>
      </w:r>
      <w:r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2703C6">
        <w:rPr>
          <w:rFonts w:ascii="Times New Roman" w:hAnsi="Times New Roman" w:cs="Times New Roman"/>
          <w:sz w:val="24"/>
          <w:szCs w:val="24"/>
        </w:rPr>
        <w:t>Cheramie</w:t>
      </w:r>
      <w:r w:rsidRPr="002B2DF3">
        <w:rPr>
          <w:rFonts w:ascii="Times New Roman" w:hAnsi="Times New Roman" w:cs="Times New Roman"/>
          <w:sz w:val="24"/>
          <w:szCs w:val="24"/>
        </w:rPr>
        <w:t xml:space="preserve">, and unanimously agreed to approve the minutes of the meeting held on </w:t>
      </w:r>
      <w:r w:rsidR="002703C6">
        <w:rPr>
          <w:rFonts w:ascii="Times New Roman" w:hAnsi="Times New Roman" w:cs="Times New Roman"/>
          <w:sz w:val="24"/>
          <w:szCs w:val="24"/>
        </w:rPr>
        <w:t xml:space="preserve">October </w:t>
      </w:r>
      <w:r w:rsidR="00C01ACF">
        <w:rPr>
          <w:rFonts w:ascii="Times New Roman" w:hAnsi="Times New Roman" w:cs="Times New Roman"/>
          <w:sz w:val="24"/>
          <w:szCs w:val="24"/>
        </w:rPr>
        <w:t>1</w:t>
      </w:r>
      <w:r w:rsidR="002703C6">
        <w:rPr>
          <w:rFonts w:ascii="Times New Roman" w:hAnsi="Times New Roman" w:cs="Times New Roman"/>
          <w:sz w:val="24"/>
          <w:szCs w:val="24"/>
        </w:rPr>
        <w:t>6</w:t>
      </w:r>
      <w:r w:rsidR="00C01ACF">
        <w:rPr>
          <w:rFonts w:ascii="Times New Roman" w:hAnsi="Times New Roman" w:cs="Times New Roman"/>
          <w:sz w:val="24"/>
          <w:szCs w:val="24"/>
        </w:rPr>
        <w:t>,</w:t>
      </w:r>
      <w:r w:rsidRPr="002B2DF3">
        <w:rPr>
          <w:rFonts w:ascii="Times New Roman" w:hAnsi="Times New Roman" w:cs="Times New Roman"/>
          <w:sz w:val="24"/>
          <w:szCs w:val="24"/>
        </w:rPr>
        <w:t xml:space="preserve"> 2025 as read.</w:t>
      </w:r>
    </w:p>
    <w:p w14:paraId="48D51481" w14:textId="4832228F" w:rsidR="00373053" w:rsidRDefault="00311037" w:rsidP="0037305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Director Danos discussed invoices and checks made for the prior month with the board.  He went over checks that were written that were not normal </w:t>
      </w:r>
      <w:r>
        <w:rPr>
          <w:rFonts w:ascii="Times New Roman" w:hAnsi="Times New Roman" w:cs="Times New Roman"/>
          <w:sz w:val="24"/>
          <w:szCs w:val="24"/>
        </w:rPr>
        <w:t>everyday invoices</w:t>
      </w:r>
      <w:r w:rsidRPr="002B2DF3">
        <w:rPr>
          <w:rFonts w:ascii="Times New Roman" w:hAnsi="Times New Roman" w:cs="Times New Roman"/>
          <w:sz w:val="24"/>
          <w:szCs w:val="24"/>
        </w:rPr>
        <w:t>. A motion was made by Commissioner</w:t>
      </w:r>
      <w:r w:rsidR="009D32D3">
        <w:rPr>
          <w:rFonts w:ascii="Times New Roman" w:hAnsi="Times New Roman" w:cs="Times New Roman"/>
          <w:sz w:val="24"/>
          <w:szCs w:val="24"/>
        </w:rPr>
        <w:t xml:space="preserve"> </w:t>
      </w:r>
      <w:r w:rsidR="002703C6">
        <w:rPr>
          <w:rFonts w:ascii="Times New Roman" w:hAnsi="Times New Roman" w:cs="Times New Roman"/>
          <w:sz w:val="24"/>
          <w:szCs w:val="24"/>
        </w:rPr>
        <w:t>Pizani</w:t>
      </w:r>
      <w:r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8D33C6">
        <w:rPr>
          <w:rFonts w:ascii="Times New Roman" w:hAnsi="Times New Roman" w:cs="Times New Roman"/>
          <w:sz w:val="24"/>
          <w:szCs w:val="24"/>
        </w:rPr>
        <w:t>B</w:t>
      </w:r>
      <w:r w:rsidR="002703C6">
        <w:rPr>
          <w:rFonts w:ascii="Times New Roman" w:hAnsi="Times New Roman" w:cs="Times New Roman"/>
          <w:sz w:val="24"/>
          <w:szCs w:val="24"/>
        </w:rPr>
        <w:t>allard</w:t>
      </w:r>
      <w:r w:rsidRPr="002B2DF3">
        <w:rPr>
          <w:rFonts w:ascii="Times New Roman" w:hAnsi="Times New Roman" w:cs="Times New Roman"/>
          <w:sz w:val="24"/>
          <w:szCs w:val="24"/>
        </w:rPr>
        <w:t xml:space="preserve">, and unanimously agreed to </w:t>
      </w:r>
      <w:r w:rsidR="00373053" w:rsidRPr="002B2DF3">
        <w:rPr>
          <w:rFonts w:ascii="Times New Roman" w:hAnsi="Times New Roman" w:cs="Times New Roman"/>
          <w:sz w:val="24"/>
          <w:szCs w:val="24"/>
        </w:rPr>
        <w:t xml:space="preserve">approve the financial report and pay all invoices associated with operating the port commission. </w:t>
      </w:r>
    </w:p>
    <w:p w14:paraId="62EDB28A" w14:textId="67FBBE7B" w:rsidR="002B2DF3" w:rsidRPr="002B2DF3" w:rsidRDefault="005A4AF7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 Saleh</w:t>
      </w:r>
      <w:r w:rsidR="00D36A11">
        <w:rPr>
          <w:rFonts w:ascii="Times New Roman" w:hAnsi="Times New Roman" w:cs="Times New Roman"/>
          <w:sz w:val="24"/>
          <w:szCs w:val="24"/>
        </w:rPr>
        <w:t xml:space="preserve"> 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from PEEC addressed the board and gave the following report: 1. </w:t>
      </w:r>
      <w:r w:rsidR="002F1995">
        <w:rPr>
          <w:rFonts w:ascii="Times New Roman" w:hAnsi="Times New Roman" w:cs="Times New Roman"/>
          <w:sz w:val="24"/>
          <w:szCs w:val="24"/>
        </w:rPr>
        <w:t xml:space="preserve">The Pier and Bulkhead Project is complete and the </w:t>
      </w:r>
      <w:r w:rsidR="00E00939">
        <w:rPr>
          <w:rFonts w:ascii="Times New Roman" w:hAnsi="Times New Roman" w:cs="Times New Roman"/>
          <w:sz w:val="24"/>
          <w:szCs w:val="24"/>
        </w:rPr>
        <w:t>contractor has been paid fully</w:t>
      </w:r>
      <w:r w:rsidR="002F1995">
        <w:rPr>
          <w:rFonts w:ascii="Times New Roman" w:hAnsi="Times New Roman" w:cs="Times New Roman"/>
          <w:sz w:val="24"/>
          <w:szCs w:val="24"/>
        </w:rPr>
        <w:t xml:space="preserve">. 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2. </w:t>
      </w:r>
      <w:r w:rsidR="001E6AB3">
        <w:rPr>
          <w:rFonts w:ascii="Times New Roman" w:hAnsi="Times New Roman" w:cs="Times New Roman"/>
          <w:sz w:val="24"/>
          <w:szCs w:val="24"/>
        </w:rPr>
        <w:t xml:space="preserve">DHF Industrial </w:t>
      </w:r>
      <w:r w:rsidR="00E00939">
        <w:rPr>
          <w:rFonts w:ascii="Times New Roman" w:hAnsi="Times New Roman" w:cs="Times New Roman"/>
          <w:sz w:val="24"/>
          <w:szCs w:val="24"/>
        </w:rPr>
        <w:t>is working on r</w:t>
      </w:r>
      <w:r w:rsidR="001E6AB3">
        <w:rPr>
          <w:rFonts w:ascii="Times New Roman" w:hAnsi="Times New Roman" w:cs="Times New Roman"/>
          <w:sz w:val="24"/>
          <w:szCs w:val="24"/>
        </w:rPr>
        <w:t>epairing the Shrimp Facility</w:t>
      </w:r>
      <w:r w:rsidR="00D42E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1E6AB3">
        <w:rPr>
          <w:rFonts w:ascii="Times New Roman" w:hAnsi="Times New Roman" w:cs="Times New Roman"/>
          <w:sz w:val="24"/>
          <w:szCs w:val="24"/>
        </w:rPr>
        <w:t xml:space="preserve">Tidewater Dock will be repairing the Oak Lane Dock Facility using two funding sources. </w:t>
      </w:r>
      <w:r w:rsidR="00E00939">
        <w:rPr>
          <w:rFonts w:ascii="Times New Roman" w:hAnsi="Times New Roman" w:cs="Times New Roman"/>
          <w:sz w:val="24"/>
          <w:szCs w:val="24"/>
        </w:rPr>
        <w:t xml:space="preserve"> FEMA allocated $241,232.40 and the state has allocated $250,000.00. FEMA money cannot be used to repair the bulkhead. Bid and specs has been prepared for the 2</w:t>
      </w:r>
      <w:r w:rsidR="00E00939" w:rsidRPr="00E00939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="00E00939">
        <w:rPr>
          <w:rFonts w:ascii="Times New Roman" w:hAnsi="Times New Roman" w:cs="Times New Roman"/>
          <w:sz w:val="24"/>
          <w:szCs w:val="24"/>
          <w:vertAlign w:val="superscript"/>
        </w:rPr>
        <w:t xml:space="preserve">d </w:t>
      </w:r>
      <w:r w:rsidR="00E00939">
        <w:rPr>
          <w:rFonts w:ascii="Times New Roman" w:hAnsi="Times New Roman" w:cs="Times New Roman"/>
          <w:sz w:val="24"/>
          <w:szCs w:val="24"/>
        </w:rPr>
        <w:t>phase of this project. A motion was made by Commissioner Cheramie, seconded by Commissioner Ballard, and unanimously agreed to authorize PEEC to advertise Phase 2 for the Oak Lane Dock Facility. A motion was made by Commissioner Ballard, seconded by Commissioner Pizani and unanimously agree to pay PEEC engineering invoice totaling $5,750.00 for the 2</w:t>
      </w:r>
      <w:r w:rsidR="00E00939" w:rsidRPr="00E0093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E00939">
        <w:rPr>
          <w:rFonts w:ascii="Times New Roman" w:hAnsi="Times New Roman" w:cs="Times New Roman"/>
          <w:sz w:val="24"/>
          <w:szCs w:val="24"/>
        </w:rPr>
        <w:t xml:space="preserve"> phase. </w:t>
      </w:r>
      <w:r w:rsidR="00A842B9">
        <w:rPr>
          <w:rFonts w:ascii="Times New Roman" w:hAnsi="Times New Roman" w:cs="Times New Roman"/>
          <w:sz w:val="24"/>
          <w:szCs w:val="24"/>
        </w:rPr>
        <w:t xml:space="preserve">4. </w:t>
      </w:r>
      <w:r w:rsidR="001E6AB3">
        <w:rPr>
          <w:rFonts w:ascii="Times New Roman" w:hAnsi="Times New Roman" w:cs="Times New Roman"/>
          <w:sz w:val="24"/>
          <w:szCs w:val="24"/>
        </w:rPr>
        <w:t xml:space="preserve">C and O Marine will be working on the </w:t>
      </w:r>
      <w:r w:rsidR="00754B83">
        <w:rPr>
          <w:rFonts w:ascii="Times New Roman" w:hAnsi="Times New Roman" w:cs="Times New Roman"/>
          <w:sz w:val="24"/>
          <w:szCs w:val="24"/>
        </w:rPr>
        <w:t xml:space="preserve">Oyster </w:t>
      </w:r>
      <w:r w:rsidR="001E6AB3">
        <w:rPr>
          <w:rFonts w:ascii="Times New Roman" w:hAnsi="Times New Roman" w:cs="Times New Roman"/>
          <w:sz w:val="24"/>
          <w:szCs w:val="24"/>
        </w:rPr>
        <w:t xml:space="preserve">Processing Facility and </w:t>
      </w:r>
      <w:r w:rsidR="008807F1">
        <w:rPr>
          <w:rFonts w:ascii="Times New Roman" w:hAnsi="Times New Roman" w:cs="Times New Roman"/>
          <w:sz w:val="24"/>
          <w:szCs w:val="24"/>
        </w:rPr>
        <w:t>this job has been put on hold</w:t>
      </w:r>
      <w:r w:rsidR="00E00939">
        <w:rPr>
          <w:rFonts w:ascii="Times New Roman" w:hAnsi="Times New Roman" w:cs="Times New Roman"/>
          <w:sz w:val="24"/>
          <w:szCs w:val="24"/>
        </w:rPr>
        <w:t xml:space="preserve"> until we receive a response from LDH</w:t>
      </w:r>
      <w:r w:rsidR="008807F1">
        <w:rPr>
          <w:rFonts w:ascii="Times New Roman" w:hAnsi="Times New Roman" w:cs="Times New Roman"/>
          <w:sz w:val="24"/>
          <w:szCs w:val="24"/>
        </w:rPr>
        <w:t>.</w:t>
      </w:r>
      <w:r w:rsidR="001E6AB3">
        <w:rPr>
          <w:rFonts w:ascii="Times New Roman" w:hAnsi="Times New Roman" w:cs="Times New Roman"/>
          <w:sz w:val="24"/>
          <w:szCs w:val="24"/>
        </w:rPr>
        <w:t xml:space="preserve"> </w:t>
      </w:r>
      <w:r w:rsidR="00754B83">
        <w:rPr>
          <w:rFonts w:ascii="Times New Roman" w:hAnsi="Times New Roman" w:cs="Times New Roman"/>
          <w:sz w:val="24"/>
          <w:szCs w:val="24"/>
        </w:rPr>
        <w:t xml:space="preserve">5. </w:t>
      </w:r>
      <w:r w:rsidR="008807F1">
        <w:rPr>
          <w:rFonts w:ascii="Times New Roman" w:hAnsi="Times New Roman" w:cs="Times New Roman"/>
          <w:sz w:val="24"/>
          <w:szCs w:val="24"/>
        </w:rPr>
        <w:t xml:space="preserve">The </w:t>
      </w:r>
      <w:r w:rsidR="001E6AB3">
        <w:rPr>
          <w:rFonts w:ascii="Times New Roman" w:hAnsi="Times New Roman" w:cs="Times New Roman"/>
          <w:sz w:val="24"/>
          <w:szCs w:val="24"/>
        </w:rPr>
        <w:t xml:space="preserve">Oyster Farm 2 expansion </w:t>
      </w:r>
      <w:r w:rsidR="008807F1">
        <w:rPr>
          <w:rFonts w:ascii="Times New Roman" w:hAnsi="Times New Roman" w:cs="Times New Roman"/>
          <w:sz w:val="24"/>
          <w:szCs w:val="24"/>
        </w:rPr>
        <w:t>has been put on hold.</w:t>
      </w:r>
      <w:r w:rsidR="00E43DE9">
        <w:rPr>
          <w:rFonts w:ascii="Times New Roman" w:hAnsi="Times New Roman" w:cs="Times New Roman"/>
          <w:sz w:val="24"/>
          <w:szCs w:val="24"/>
        </w:rPr>
        <w:t xml:space="preserve"> </w:t>
      </w:r>
      <w:r w:rsidR="001E6AB3">
        <w:rPr>
          <w:rFonts w:ascii="Times New Roman" w:hAnsi="Times New Roman" w:cs="Times New Roman"/>
          <w:sz w:val="24"/>
          <w:szCs w:val="24"/>
        </w:rPr>
        <w:t xml:space="preserve"> 6. The plans and specifications for the Drainage Pump is complete</w:t>
      </w:r>
      <w:r w:rsidR="005B23ED">
        <w:rPr>
          <w:rFonts w:ascii="Times New Roman" w:hAnsi="Times New Roman" w:cs="Times New Roman"/>
          <w:sz w:val="24"/>
          <w:szCs w:val="24"/>
        </w:rPr>
        <w:t xml:space="preserve">. </w:t>
      </w:r>
      <w:r w:rsidR="008807F1">
        <w:rPr>
          <w:rFonts w:ascii="Times New Roman" w:hAnsi="Times New Roman" w:cs="Times New Roman"/>
          <w:sz w:val="24"/>
          <w:szCs w:val="24"/>
        </w:rPr>
        <w:t xml:space="preserve">7. Capital Outlay proposals </w:t>
      </w:r>
      <w:r w:rsidR="00E00939">
        <w:rPr>
          <w:rFonts w:ascii="Times New Roman" w:hAnsi="Times New Roman" w:cs="Times New Roman"/>
          <w:sz w:val="24"/>
          <w:szCs w:val="24"/>
        </w:rPr>
        <w:t xml:space="preserve">were submitted on behalf of the port. </w:t>
      </w:r>
    </w:p>
    <w:p w14:paraId="176CAF7D" w14:textId="262921BD" w:rsidR="000858E1" w:rsidRDefault="002B2DF3" w:rsidP="00A868C8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Director Danos stated that: 1. </w:t>
      </w:r>
      <w:r w:rsidR="003613C1">
        <w:rPr>
          <w:rFonts w:ascii="Times New Roman" w:hAnsi="Times New Roman" w:cs="Times New Roman"/>
          <w:sz w:val="24"/>
          <w:szCs w:val="24"/>
        </w:rPr>
        <w:t xml:space="preserve">Collected </w:t>
      </w:r>
      <w:r w:rsidR="00E00939">
        <w:rPr>
          <w:rFonts w:ascii="Times New Roman" w:hAnsi="Times New Roman" w:cs="Times New Roman"/>
          <w:sz w:val="24"/>
          <w:szCs w:val="24"/>
        </w:rPr>
        <w:t>2</w:t>
      </w:r>
      <w:r w:rsidR="00754B83">
        <w:rPr>
          <w:rFonts w:ascii="Times New Roman" w:hAnsi="Times New Roman" w:cs="Times New Roman"/>
          <w:sz w:val="24"/>
          <w:szCs w:val="24"/>
        </w:rPr>
        <w:t xml:space="preserve"> more</w:t>
      </w:r>
      <w:r w:rsidR="00211431">
        <w:rPr>
          <w:rFonts w:ascii="Times New Roman" w:hAnsi="Times New Roman" w:cs="Times New Roman"/>
          <w:sz w:val="24"/>
          <w:szCs w:val="24"/>
        </w:rPr>
        <w:t xml:space="preserve"> Commercial Dock Slip Renewal Lease Fees totaling $</w:t>
      </w:r>
      <w:r w:rsidR="00E00939">
        <w:rPr>
          <w:rFonts w:ascii="Times New Roman" w:hAnsi="Times New Roman" w:cs="Times New Roman"/>
          <w:sz w:val="24"/>
          <w:szCs w:val="24"/>
        </w:rPr>
        <w:t>490</w:t>
      </w:r>
      <w:r w:rsidR="005B23ED">
        <w:rPr>
          <w:rFonts w:ascii="Times New Roman" w:hAnsi="Times New Roman" w:cs="Times New Roman"/>
          <w:sz w:val="24"/>
          <w:szCs w:val="24"/>
        </w:rPr>
        <w:t>.</w:t>
      </w:r>
      <w:r w:rsidR="00211431">
        <w:rPr>
          <w:rFonts w:ascii="Times New Roman" w:hAnsi="Times New Roman" w:cs="Times New Roman"/>
          <w:sz w:val="24"/>
          <w:szCs w:val="24"/>
        </w:rPr>
        <w:t xml:space="preserve">00. </w:t>
      </w:r>
      <w:r w:rsidR="00754B83">
        <w:rPr>
          <w:rFonts w:ascii="Times New Roman" w:hAnsi="Times New Roman" w:cs="Times New Roman"/>
          <w:sz w:val="24"/>
          <w:szCs w:val="24"/>
        </w:rPr>
        <w:t xml:space="preserve"> </w:t>
      </w:r>
      <w:r w:rsidR="005B23ED">
        <w:rPr>
          <w:rFonts w:ascii="Times New Roman" w:hAnsi="Times New Roman" w:cs="Times New Roman"/>
          <w:sz w:val="24"/>
          <w:szCs w:val="24"/>
        </w:rPr>
        <w:t>24 have been paid and one is s</w:t>
      </w:r>
      <w:r w:rsidR="00754B83">
        <w:rPr>
          <w:rFonts w:ascii="Times New Roman" w:hAnsi="Times New Roman" w:cs="Times New Roman"/>
          <w:sz w:val="24"/>
          <w:szCs w:val="24"/>
        </w:rPr>
        <w:t xml:space="preserve">till outstanding. </w:t>
      </w:r>
      <w:r w:rsidR="004C77BD">
        <w:rPr>
          <w:rFonts w:ascii="Times New Roman" w:hAnsi="Times New Roman" w:cs="Times New Roman"/>
          <w:sz w:val="24"/>
          <w:szCs w:val="24"/>
        </w:rPr>
        <w:t>2.</w:t>
      </w:r>
      <w:r w:rsidR="00E00939">
        <w:rPr>
          <w:rFonts w:ascii="Times New Roman" w:hAnsi="Times New Roman" w:cs="Times New Roman"/>
          <w:sz w:val="24"/>
          <w:szCs w:val="24"/>
        </w:rPr>
        <w:t>Working with auditor on the submittal of FY 24/25 Financial Audit Documents</w:t>
      </w:r>
      <w:r w:rsidR="004C77BD">
        <w:rPr>
          <w:rFonts w:ascii="Times New Roman" w:hAnsi="Times New Roman" w:cs="Times New Roman"/>
          <w:sz w:val="24"/>
          <w:szCs w:val="24"/>
        </w:rPr>
        <w:t xml:space="preserve">.  </w:t>
      </w:r>
      <w:r w:rsidR="00ED4F37">
        <w:rPr>
          <w:rFonts w:ascii="Times New Roman" w:hAnsi="Times New Roman" w:cs="Times New Roman"/>
          <w:sz w:val="24"/>
          <w:szCs w:val="24"/>
        </w:rPr>
        <w:t>3</w:t>
      </w:r>
      <w:r w:rsidR="005B23ED">
        <w:rPr>
          <w:rFonts w:ascii="Times New Roman" w:hAnsi="Times New Roman" w:cs="Times New Roman"/>
          <w:sz w:val="24"/>
          <w:szCs w:val="24"/>
        </w:rPr>
        <w:t>.</w:t>
      </w:r>
      <w:r w:rsidR="00ED4F37">
        <w:rPr>
          <w:rFonts w:ascii="Times New Roman" w:hAnsi="Times New Roman" w:cs="Times New Roman"/>
          <w:sz w:val="24"/>
          <w:szCs w:val="24"/>
        </w:rPr>
        <w:t xml:space="preserve"> </w:t>
      </w:r>
      <w:r w:rsidR="00E00939">
        <w:rPr>
          <w:rFonts w:ascii="Times New Roman" w:hAnsi="Times New Roman" w:cs="Times New Roman"/>
          <w:sz w:val="24"/>
          <w:szCs w:val="24"/>
        </w:rPr>
        <w:t xml:space="preserve">Memo sent </w:t>
      </w:r>
      <w:r w:rsidR="0085366B">
        <w:rPr>
          <w:rFonts w:ascii="Times New Roman" w:hAnsi="Times New Roman" w:cs="Times New Roman"/>
          <w:sz w:val="24"/>
          <w:szCs w:val="24"/>
        </w:rPr>
        <w:t xml:space="preserve">to </w:t>
      </w:r>
      <w:r w:rsidR="00E00939">
        <w:rPr>
          <w:rFonts w:ascii="Times New Roman" w:hAnsi="Times New Roman" w:cs="Times New Roman"/>
          <w:sz w:val="24"/>
          <w:szCs w:val="24"/>
        </w:rPr>
        <w:t>LDH and DENR requesting CUP R</w:t>
      </w:r>
      <w:r w:rsidR="0085366B">
        <w:rPr>
          <w:rFonts w:ascii="Times New Roman" w:hAnsi="Times New Roman" w:cs="Times New Roman"/>
          <w:sz w:val="24"/>
          <w:szCs w:val="24"/>
        </w:rPr>
        <w:t>evie</w:t>
      </w:r>
      <w:r w:rsidR="00E00939">
        <w:rPr>
          <w:rFonts w:ascii="Times New Roman" w:hAnsi="Times New Roman" w:cs="Times New Roman"/>
          <w:sz w:val="24"/>
          <w:szCs w:val="24"/>
        </w:rPr>
        <w:t xml:space="preserve">w Process Investigation on the expansion of Oyster Farm #2. </w:t>
      </w:r>
      <w:r w:rsidR="005B23ED">
        <w:rPr>
          <w:rFonts w:ascii="Times New Roman" w:hAnsi="Times New Roman" w:cs="Times New Roman"/>
          <w:sz w:val="24"/>
          <w:szCs w:val="24"/>
        </w:rPr>
        <w:t xml:space="preserve"> </w:t>
      </w:r>
      <w:r w:rsidR="004C77BD">
        <w:rPr>
          <w:rFonts w:ascii="Times New Roman" w:hAnsi="Times New Roman" w:cs="Times New Roman"/>
          <w:sz w:val="24"/>
          <w:szCs w:val="24"/>
        </w:rPr>
        <w:t>4</w:t>
      </w:r>
      <w:r w:rsidR="002E5AB7">
        <w:rPr>
          <w:rFonts w:ascii="Times New Roman" w:hAnsi="Times New Roman" w:cs="Times New Roman"/>
          <w:sz w:val="24"/>
          <w:szCs w:val="24"/>
        </w:rPr>
        <w:t>.</w:t>
      </w:r>
      <w:r w:rsidR="004C77BD">
        <w:rPr>
          <w:rFonts w:ascii="Times New Roman" w:hAnsi="Times New Roman" w:cs="Times New Roman"/>
          <w:sz w:val="24"/>
          <w:szCs w:val="24"/>
        </w:rPr>
        <w:t xml:space="preserve"> </w:t>
      </w:r>
      <w:r w:rsidR="0085366B">
        <w:rPr>
          <w:rFonts w:ascii="Times New Roman" w:hAnsi="Times New Roman" w:cs="Times New Roman"/>
          <w:sz w:val="24"/>
          <w:szCs w:val="24"/>
        </w:rPr>
        <w:t xml:space="preserve">Sent communication Notice for No Wake Zone Ordinance in Bayou Rigaud and ordered three No Wake Signs.           </w:t>
      </w:r>
      <w:r w:rsidR="005B23ED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 xml:space="preserve"> 5. </w:t>
      </w:r>
      <w:r w:rsidR="0085366B">
        <w:rPr>
          <w:rFonts w:ascii="Times New Roman" w:hAnsi="Times New Roman" w:cs="Times New Roman"/>
          <w:sz w:val="24"/>
          <w:szCs w:val="24"/>
        </w:rPr>
        <w:t xml:space="preserve">Submitted letter of authorization to State of Louisiana for PEEC to file GIPC 2026 Capital Outlay Requests. </w:t>
      </w:r>
      <w:r w:rsidR="005B23ED">
        <w:rPr>
          <w:rFonts w:ascii="Times New Roman" w:hAnsi="Times New Roman" w:cs="Times New Roman"/>
          <w:sz w:val="24"/>
          <w:szCs w:val="24"/>
        </w:rPr>
        <w:t xml:space="preserve"> 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 xml:space="preserve">6. </w:t>
      </w:r>
      <w:r w:rsidR="0085366B">
        <w:rPr>
          <w:rFonts w:ascii="Times New Roman" w:hAnsi="Times New Roman" w:cs="Times New Roman"/>
          <w:sz w:val="24"/>
          <w:szCs w:val="24"/>
        </w:rPr>
        <w:t>Participated in Zoom meeting with JP and CSRS for Ida 10% matching fund requirements.</w:t>
      </w:r>
      <w:r w:rsidR="005B23ED">
        <w:rPr>
          <w:rFonts w:ascii="Times New Roman" w:hAnsi="Times New Roman" w:cs="Times New Roman"/>
          <w:sz w:val="24"/>
          <w:szCs w:val="24"/>
        </w:rPr>
        <w:t xml:space="preserve"> 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>7.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85366B">
        <w:rPr>
          <w:rFonts w:ascii="Times New Roman" w:hAnsi="Times New Roman" w:cs="Times New Roman"/>
          <w:sz w:val="24"/>
          <w:szCs w:val="24"/>
        </w:rPr>
        <w:t>Completed installation of NO Wake Zone Signs at Bayou Thunder.</w:t>
      </w:r>
      <w:r w:rsidR="00515312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 xml:space="preserve"> </w:t>
      </w:r>
      <w:r w:rsidR="00D842B0">
        <w:rPr>
          <w:rFonts w:ascii="Times New Roman" w:hAnsi="Times New Roman" w:cs="Times New Roman"/>
          <w:sz w:val="24"/>
          <w:szCs w:val="24"/>
        </w:rPr>
        <w:t xml:space="preserve">        </w:t>
      </w:r>
      <w:r w:rsidR="00A868C8">
        <w:rPr>
          <w:rFonts w:ascii="Times New Roman" w:hAnsi="Times New Roman" w:cs="Times New Roman"/>
          <w:sz w:val="24"/>
          <w:szCs w:val="24"/>
        </w:rPr>
        <w:t>8.</w:t>
      </w:r>
      <w:r w:rsidR="0085366B">
        <w:rPr>
          <w:rFonts w:ascii="Times New Roman" w:hAnsi="Times New Roman" w:cs="Times New Roman"/>
          <w:sz w:val="24"/>
          <w:szCs w:val="24"/>
        </w:rPr>
        <w:t xml:space="preserve"> </w:t>
      </w:r>
      <w:r w:rsidR="00D842B0">
        <w:rPr>
          <w:rFonts w:ascii="Times New Roman" w:hAnsi="Times New Roman" w:cs="Times New Roman"/>
          <w:sz w:val="24"/>
          <w:szCs w:val="24"/>
        </w:rPr>
        <w:t xml:space="preserve">Provided a summary of Oyster Aquaculture Workstation to Oyster Task Force.                                    </w:t>
      </w:r>
      <w:r w:rsidR="00A868C8">
        <w:rPr>
          <w:rFonts w:ascii="Times New Roman" w:hAnsi="Times New Roman" w:cs="Times New Roman"/>
          <w:sz w:val="24"/>
          <w:szCs w:val="24"/>
        </w:rPr>
        <w:t xml:space="preserve">9. </w:t>
      </w:r>
      <w:r w:rsidR="00D842B0">
        <w:rPr>
          <w:rFonts w:ascii="Times New Roman" w:hAnsi="Times New Roman" w:cs="Times New Roman"/>
          <w:sz w:val="24"/>
          <w:szCs w:val="24"/>
        </w:rPr>
        <w:t>Communicated Incident of two (2) individual arrested for possession of drugs/paraphernalia on the Master Devin Boat. Recommended warning letter to boat owner/lease agreement.</w:t>
      </w:r>
      <w:r w:rsidR="005153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A9BC7B" w14:textId="77777777" w:rsidR="00C0146D" w:rsidRDefault="00C0146D" w:rsidP="00A868C8">
      <w:pPr>
        <w:rPr>
          <w:rFonts w:ascii="Times New Roman" w:hAnsi="Times New Roman" w:cs="Times New Roman"/>
          <w:sz w:val="24"/>
          <w:szCs w:val="24"/>
        </w:rPr>
      </w:pPr>
    </w:p>
    <w:p w14:paraId="05994DF0" w14:textId="77777777" w:rsidR="00C0146D" w:rsidRDefault="00C0146D" w:rsidP="00A868C8">
      <w:pPr>
        <w:rPr>
          <w:rFonts w:ascii="Times New Roman" w:hAnsi="Times New Roman" w:cs="Times New Roman"/>
          <w:sz w:val="24"/>
          <w:szCs w:val="24"/>
        </w:rPr>
      </w:pPr>
    </w:p>
    <w:p w14:paraId="3E1B75CE" w14:textId="21B05AD4" w:rsidR="00BF2AA6" w:rsidRDefault="00BF2AA6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Danos presented the commissioners </w:t>
      </w:r>
      <w:r w:rsidR="00D842B0">
        <w:rPr>
          <w:rFonts w:ascii="Times New Roman" w:hAnsi="Times New Roman" w:cs="Times New Roman"/>
          <w:sz w:val="24"/>
          <w:szCs w:val="24"/>
        </w:rPr>
        <w:t xml:space="preserve">emails concerning the Oyster Farm issues on Oyster Fram #2. </w:t>
      </w:r>
    </w:p>
    <w:p w14:paraId="5396F2D6" w14:textId="37D5432C" w:rsidR="00BF2AA6" w:rsidRDefault="00D842B0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Joint motion to lease 303B to Nathan Herring and adding the term oyster nursery only and no storage facility will be allowed. </w:t>
      </w:r>
    </w:p>
    <w:p w14:paraId="721D5C56" w14:textId="54D7FFC1" w:rsidR="00D842B0" w:rsidRDefault="00D842B0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Danos brought up the next scheduled meeting. It was decided that the next meeting will be Decembe</w:t>
      </w:r>
      <w:r w:rsidR="00C014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4, 2025 at 5:00 p.m. at the port office.  Election of Officers will be at the January 2026 meeting. </w:t>
      </w:r>
    </w:p>
    <w:p w14:paraId="2AA66080" w14:textId="0B339496" w:rsidR="00515312" w:rsidRDefault="00515312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Commissioner Cheramie </w:t>
      </w:r>
      <w:r w:rsidR="00D842B0">
        <w:rPr>
          <w:rFonts w:ascii="Times New Roman" w:hAnsi="Times New Roman" w:cs="Times New Roman"/>
          <w:sz w:val="24"/>
          <w:szCs w:val="24"/>
        </w:rPr>
        <w:t>asked about the water line at the Commercial Dock. Director Danos s</w:t>
      </w:r>
      <w:r>
        <w:rPr>
          <w:rFonts w:ascii="Times New Roman" w:hAnsi="Times New Roman" w:cs="Times New Roman"/>
          <w:sz w:val="24"/>
          <w:szCs w:val="24"/>
        </w:rPr>
        <w:t xml:space="preserve">tated that </w:t>
      </w:r>
      <w:r w:rsidR="00D842B0">
        <w:rPr>
          <w:rFonts w:ascii="Times New Roman" w:hAnsi="Times New Roman" w:cs="Times New Roman"/>
          <w:sz w:val="24"/>
          <w:szCs w:val="24"/>
        </w:rPr>
        <w:t>Mr. Barthelemy is speaking with Jefferson Parish Water Department. Commissioner Cheramie stated he would like Director Danos to be in on any meeting concerning a new water line on the port property.</w:t>
      </w:r>
    </w:p>
    <w:p w14:paraId="7B530606" w14:textId="3E457F5B" w:rsidR="002B2DF3" w:rsidRPr="002B2DF3" w:rsidRDefault="000858E1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motion was made by Commissioner </w:t>
      </w:r>
      <w:r w:rsidR="00C0146D">
        <w:rPr>
          <w:rFonts w:ascii="Times New Roman" w:hAnsi="Times New Roman" w:cs="Times New Roman"/>
          <w:sz w:val="24"/>
          <w:szCs w:val="24"/>
        </w:rPr>
        <w:t>Cheramie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C0146D">
        <w:rPr>
          <w:rFonts w:ascii="Times New Roman" w:hAnsi="Times New Roman" w:cs="Times New Roman"/>
          <w:sz w:val="24"/>
          <w:szCs w:val="24"/>
        </w:rPr>
        <w:t>Pizani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and unanimously agreed to adjourn the meeting at </w:t>
      </w:r>
      <w:r w:rsidR="00C0146D">
        <w:rPr>
          <w:rFonts w:ascii="Times New Roman" w:hAnsi="Times New Roman" w:cs="Times New Roman"/>
          <w:sz w:val="24"/>
          <w:szCs w:val="24"/>
        </w:rPr>
        <w:t>6</w:t>
      </w:r>
      <w:r w:rsidR="002B2DF3" w:rsidRPr="002B2DF3">
        <w:rPr>
          <w:rFonts w:ascii="Times New Roman" w:hAnsi="Times New Roman" w:cs="Times New Roman"/>
          <w:sz w:val="24"/>
          <w:szCs w:val="24"/>
        </w:rPr>
        <w:t>:</w:t>
      </w:r>
      <w:r w:rsidR="00C0146D">
        <w:rPr>
          <w:rFonts w:ascii="Times New Roman" w:hAnsi="Times New Roman" w:cs="Times New Roman"/>
          <w:sz w:val="24"/>
          <w:szCs w:val="24"/>
        </w:rPr>
        <w:t>18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3B1B1402" w14:textId="77777777" w:rsidR="002B2DF3" w:rsidRPr="002B2DF3" w:rsidRDefault="002B2DF3" w:rsidP="002B2DF3">
      <w:pPr>
        <w:pStyle w:val="NoSpacing"/>
      </w:pPr>
    </w:p>
    <w:p w14:paraId="7E4D6918" w14:textId="79885057" w:rsidR="002B2DF3" w:rsidRPr="002B2DF3" w:rsidRDefault="002B2DF3" w:rsidP="002B2DF3">
      <w:pPr>
        <w:pStyle w:val="NoSpacing"/>
      </w:pPr>
      <w:r>
        <w:t>___________________________________</w:t>
      </w:r>
      <w:r>
        <w:tab/>
      </w:r>
      <w:r>
        <w:tab/>
        <w:t>_______________________________</w:t>
      </w:r>
    </w:p>
    <w:p w14:paraId="161870AD" w14:textId="2B7E6A4F" w:rsidR="002B2DF3" w:rsidRPr="002B2DF3" w:rsidRDefault="002B2DF3" w:rsidP="002B2DF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>John Cheramie, Secretary/Treasurer</w:t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>Patricia Bellanger, Board Secretary</w:t>
      </w:r>
    </w:p>
    <w:p w14:paraId="734C82A8" w14:textId="1E2D7090" w:rsidR="003025BA" w:rsidRPr="002B2DF3" w:rsidRDefault="002B2DF3" w:rsidP="00E520F6">
      <w:pPr>
        <w:pStyle w:val="NoSpacing"/>
        <w:rPr>
          <w:rFonts w:ascii="Arial" w:eastAsia="Times New Roman" w:hAnsi="Arial" w:cs="Arial"/>
          <w:kern w:val="0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>Grand Isle Port Commission</w:t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>Grand Isle Port Commission</w:t>
      </w:r>
    </w:p>
    <w:sectPr w:rsidR="003025BA" w:rsidRPr="002B2DF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F4E8" w14:textId="77777777" w:rsidR="00C63C9F" w:rsidRDefault="00C63C9F" w:rsidP="00106DA2">
      <w:pPr>
        <w:spacing w:after="0" w:line="240" w:lineRule="auto"/>
      </w:pPr>
      <w:r>
        <w:separator/>
      </w:r>
    </w:p>
  </w:endnote>
  <w:endnote w:type="continuationSeparator" w:id="0">
    <w:p w14:paraId="0C35CB10" w14:textId="77777777" w:rsidR="00C63C9F" w:rsidRDefault="00C63C9F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4C14" w14:textId="40A665F8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   </w:t>
    </w:r>
    <w:r>
      <w:t>(985)787-2229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DE06" w14:textId="77777777" w:rsidR="00C63C9F" w:rsidRDefault="00C63C9F" w:rsidP="00106DA2">
      <w:pPr>
        <w:spacing w:after="0" w:line="240" w:lineRule="auto"/>
      </w:pPr>
      <w:r>
        <w:separator/>
      </w:r>
    </w:p>
  </w:footnote>
  <w:footnote w:type="continuationSeparator" w:id="0">
    <w:p w14:paraId="68229312" w14:textId="77777777" w:rsidR="00C63C9F" w:rsidRDefault="00C63C9F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31874"/>
    <w:rsid w:val="00041510"/>
    <w:rsid w:val="0008081A"/>
    <w:rsid w:val="0008091A"/>
    <w:rsid w:val="000858E1"/>
    <w:rsid w:val="000F1DC8"/>
    <w:rsid w:val="00102EF5"/>
    <w:rsid w:val="00106203"/>
    <w:rsid w:val="00106BC8"/>
    <w:rsid w:val="00106DA2"/>
    <w:rsid w:val="0011104B"/>
    <w:rsid w:val="001140A9"/>
    <w:rsid w:val="0015429D"/>
    <w:rsid w:val="0015569E"/>
    <w:rsid w:val="0017301A"/>
    <w:rsid w:val="00183BA3"/>
    <w:rsid w:val="001C63BD"/>
    <w:rsid w:val="001E6AB3"/>
    <w:rsid w:val="00211431"/>
    <w:rsid w:val="00242512"/>
    <w:rsid w:val="00257FF7"/>
    <w:rsid w:val="00260F9B"/>
    <w:rsid w:val="002703C6"/>
    <w:rsid w:val="00280A01"/>
    <w:rsid w:val="00283F1B"/>
    <w:rsid w:val="002A2F42"/>
    <w:rsid w:val="002B2DF3"/>
    <w:rsid w:val="002B7893"/>
    <w:rsid w:val="002D50FF"/>
    <w:rsid w:val="002E5AB7"/>
    <w:rsid w:val="002F1995"/>
    <w:rsid w:val="003025BA"/>
    <w:rsid w:val="00311037"/>
    <w:rsid w:val="003114FF"/>
    <w:rsid w:val="0031193D"/>
    <w:rsid w:val="003312F3"/>
    <w:rsid w:val="00342383"/>
    <w:rsid w:val="003613C1"/>
    <w:rsid w:val="00362E3D"/>
    <w:rsid w:val="00373053"/>
    <w:rsid w:val="003878CB"/>
    <w:rsid w:val="00390653"/>
    <w:rsid w:val="003D2B52"/>
    <w:rsid w:val="003E1666"/>
    <w:rsid w:val="004059D9"/>
    <w:rsid w:val="004310F3"/>
    <w:rsid w:val="00451F4A"/>
    <w:rsid w:val="00457697"/>
    <w:rsid w:val="00464508"/>
    <w:rsid w:val="00474F1D"/>
    <w:rsid w:val="00481C3F"/>
    <w:rsid w:val="004A3A40"/>
    <w:rsid w:val="004A3AAC"/>
    <w:rsid w:val="004C77BD"/>
    <w:rsid w:val="004D4C3F"/>
    <w:rsid w:val="00515312"/>
    <w:rsid w:val="0055072F"/>
    <w:rsid w:val="00550D13"/>
    <w:rsid w:val="00567020"/>
    <w:rsid w:val="00580979"/>
    <w:rsid w:val="005845AC"/>
    <w:rsid w:val="005A4AF7"/>
    <w:rsid w:val="005B1883"/>
    <w:rsid w:val="005B23ED"/>
    <w:rsid w:val="005D4805"/>
    <w:rsid w:val="005D4EED"/>
    <w:rsid w:val="005E032C"/>
    <w:rsid w:val="005E3200"/>
    <w:rsid w:val="005E37EB"/>
    <w:rsid w:val="005F5EDB"/>
    <w:rsid w:val="00607688"/>
    <w:rsid w:val="00625781"/>
    <w:rsid w:val="00667A62"/>
    <w:rsid w:val="006720B7"/>
    <w:rsid w:val="00673E09"/>
    <w:rsid w:val="00676151"/>
    <w:rsid w:val="006A150D"/>
    <w:rsid w:val="006A3992"/>
    <w:rsid w:val="006E115F"/>
    <w:rsid w:val="006F68CE"/>
    <w:rsid w:val="00703DA6"/>
    <w:rsid w:val="0073303D"/>
    <w:rsid w:val="00742BF2"/>
    <w:rsid w:val="00754B83"/>
    <w:rsid w:val="00786105"/>
    <w:rsid w:val="007947D3"/>
    <w:rsid w:val="007B0BC0"/>
    <w:rsid w:val="007C63EA"/>
    <w:rsid w:val="00811299"/>
    <w:rsid w:val="00820D21"/>
    <w:rsid w:val="008428E8"/>
    <w:rsid w:val="00851F48"/>
    <w:rsid w:val="0085366B"/>
    <w:rsid w:val="008736C3"/>
    <w:rsid w:val="008807F1"/>
    <w:rsid w:val="00885127"/>
    <w:rsid w:val="00892874"/>
    <w:rsid w:val="008966A2"/>
    <w:rsid w:val="008D33C6"/>
    <w:rsid w:val="00923F74"/>
    <w:rsid w:val="0093554B"/>
    <w:rsid w:val="0096479E"/>
    <w:rsid w:val="009A4241"/>
    <w:rsid w:val="009D0E99"/>
    <w:rsid w:val="009D32D3"/>
    <w:rsid w:val="00A13590"/>
    <w:rsid w:val="00A40110"/>
    <w:rsid w:val="00A402F7"/>
    <w:rsid w:val="00A46208"/>
    <w:rsid w:val="00A83887"/>
    <w:rsid w:val="00A842B9"/>
    <w:rsid w:val="00A868C8"/>
    <w:rsid w:val="00AE2D82"/>
    <w:rsid w:val="00B00F1F"/>
    <w:rsid w:val="00B2581E"/>
    <w:rsid w:val="00B669F9"/>
    <w:rsid w:val="00B82BF6"/>
    <w:rsid w:val="00B90BE5"/>
    <w:rsid w:val="00BA1683"/>
    <w:rsid w:val="00BE50A1"/>
    <w:rsid w:val="00BF2AA6"/>
    <w:rsid w:val="00BF41B9"/>
    <w:rsid w:val="00C0146D"/>
    <w:rsid w:val="00C01ACF"/>
    <w:rsid w:val="00C5003A"/>
    <w:rsid w:val="00C63C9F"/>
    <w:rsid w:val="00D36A11"/>
    <w:rsid w:val="00D42E51"/>
    <w:rsid w:val="00D550AD"/>
    <w:rsid w:val="00D8292F"/>
    <w:rsid w:val="00D842B0"/>
    <w:rsid w:val="00DA40DF"/>
    <w:rsid w:val="00DD00A3"/>
    <w:rsid w:val="00DD2A21"/>
    <w:rsid w:val="00DE7DBA"/>
    <w:rsid w:val="00E00004"/>
    <w:rsid w:val="00E00939"/>
    <w:rsid w:val="00E12B56"/>
    <w:rsid w:val="00E2589B"/>
    <w:rsid w:val="00E43DE9"/>
    <w:rsid w:val="00E520F6"/>
    <w:rsid w:val="00EB70FA"/>
    <w:rsid w:val="00ED4F37"/>
    <w:rsid w:val="00EE18D2"/>
    <w:rsid w:val="00EF7985"/>
    <w:rsid w:val="00F003EB"/>
    <w:rsid w:val="00F21FE4"/>
    <w:rsid w:val="00F35B7F"/>
    <w:rsid w:val="00F61410"/>
    <w:rsid w:val="00F65AC3"/>
    <w:rsid w:val="00F66BED"/>
    <w:rsid w:val="00F82169"/>
    <w:rsid w:val="00F91904"/>
    <w:rsid w:val="00FA42E2"/>
    <w:rsid w:val="00FD25E8"/>
    <w:rsid w:val="00FD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786A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  <w:style w:type="paragraph" w:styleId="NoSpacing">
    <w:name w:val="No Spacing"/>
    <w:uiPriority w:val="1"/>
    <w:qFormat/>
    <w:rsid w:val="002B2D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Bradberry</dc:creator>
  <cp:keywords/>
  <dc:description/>
  <cp:lastModifiedBy>Patricia Bellanger</cp:lastModifiedBy>
  <cp:revision>3</cp:revision>
  <cp:lastPrinted>2023-10-02T13:48:00Z</cp:lastPrinted>
  <dcterms:created xsi:type="dcterms:W3CDTF">2025-11-28T20:57:00Z</dcterms:created>
  <dcterms:modified xsi:type="dcterms:W3CDTF">2025-11-29T19:45:00Z</dcterms:modified>
</cp:coreProperties>
</file>