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78792BDC">
                <wp:simplePos x="0" y="0"/>
                <wp:positionH relativeFrom="column">
                  <wp:posOffset>1516380</wp:posOffset>
                </wp:positionH>
                <wp:positionV relativeFrom="paragraph">
                  <wp:posOffset>-403860</wp:posOffset>
                </wp:positionV>
                <wp:extent cx="4396740" cy="944880"/>
                <wp:effectExtent l="0" t="0" r="3810" b="7620"/>
                <wp:wrapNone/>
                <wp:docPr id="867856338" name="Text Box 6"/>
                <wp:cNvGraphicFramePr/>
                <a:graphic xmlns:a="http://schemas.openxmlformats.org/drawingml/2006/main">
                  <a:graphicData uri="http://schemas.microsoft.com/office/word/2010/wordprocessingShape">
                    <wps:wsp>
                      <wps:cNvSpPr txBox="1"/>
                      <wps:spPr>
                        <a:xfrm>
                          <a:off x="0" y="0"/>
                          <a:ext cx="439674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119.4pt;margin-top:-31.8pt;width:346.2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7jLg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FP77/j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LfO6x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8C213F">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13748221"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49DB813B" w14:textId="4B57A0BA" w:rsidR="002B2DF3" w:rsidRDefault="009D32D3" w:rsidP="002B2DF3">
      <w:pPr>
        <w:rPr>
          <w:rFonts w:ascii="Times New Roman" w:hAnsi="Times New Roman"/>
          <w:color w:val="000000"/>
          <w:sz w:val="24"/>
          <w:szCs w:val="24"/>
        </w:rPr>
      </w:pPr>
      <w:r>
        <w:rPr>
          <w:rFonts w:ascii="Times New Roman" w:hAnsi="Times New Roman"/>
          <w:color w:val="000000"/>
          <w:sz w:val="24"/>
          <w:szCs w:val="24"/>
        </w:rPr>
        <w:t>Thur</w:t>
      </w:r>
      <w:r w:rsidR="002B2DF3">
        <w:rPr>
          <w:rFonts w:ascii="Times New Roman" w:hAnsi="Times New Roman"/>
          <w:color w:val="000000"/>
          <w:sz w:val="24"/>
          <w:szCs w:val="24"/>
        </w:rPr>
        <w:t>sday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Pr>
          <w:rFonts w:ascii="Times New Roman" w:hAnsi="Times New Roman"/>
          <w:color w:val="000000"/>
          <w:sz w:val="24"/>
          <w:szCs w:val="24"/>
        </w:rPr>
        <w:t>June</w:t>
      </w:r>
      <w:r w:rsidR="002B2DF3">
        <w:rPr>
          <w:rFonts w:ascii="Times New Roman" w:hAnsi="Times New Roman"/>
          <w:color w:val="000000"/>
          <w:sz w:val="24"/>
          <w:szCs w:val="24"/>
        </w:rPr>
        <w:t xml:space="preserve"> </w:t>
      </w:r>
      <w:r w:rsidR="007C63EA">
        <w:rPr>
          <w:rFonts w:ascii="Times New Roman" w:hAnsi="Times New Roman"/>
          <w:color w:val="000000"/>
          <w:sz w:val="24"/>
          <w:szCs w:val="24"/>
        </w:rPr>
        <w:t>1</w:t>
      </w:r>
      <w:r>
        <w:rPr>
          <w:rFonts w:ascii="Times New Roman" w:hAnsi="Times New Roman"/>
          <w:color w:val="000000"/>
          <w:sz w:val="24"/>
          <w:szCs w:val="24"/>
        </w:rPr>
        <w:t>2</w:t>
      </w:r>
      <w:r w:rsidR="002B2DF3">
        <w:rPr>
          <w:rFonts w:ascii="Times New Roman" w:hAnsi="Times New Roman"/>
          <w:color w:val="000000"/>
          <w:sz w:val="24"/>
          <w:szCs w:val="24"/>
        </w:rPr>
        <w:t>, 2025</w:t>
      </w:r>
    </w:p>
    <w:p w14:paraId="77B0E41F" w14:textId="6D6695D4"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283F1B">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2025.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283F1B">
        <w:rPr>
          <w:rFonts w:ascii="Times New Roman" w:hAnsi="Times New Roman" w:cs="Times New Roman"/>
          <w:sz w:val="24"/>
          <w:szCs w:val="24"/>
        </w:rPr>
        <w:t xml:space="preserve">John Cheramie, </w:t>
      </w:r>
      <w:r w:rsidRPr="002B2DF3">
        <w:rPr>
          <w:rFonts w:ascii="Times New Roman" w:hAnsi="Times New Roman" w:cs="Times New Roman"/>
          <w:sz w:val="24"/>
          <w:szCs w:val="24"/>
        </w:rPr>
        <w:t xml:space="preserve">Ernie Ballard, and Kerry Besson. </w:t>
      </w:r>
      <w:r w:rsidR="009D32D3">
        <w:rPr>
          <w:rFonts w:ascii="Times New Roman" w:hAnsi="Times New Roman" w:cs="Times New Roman"/>
          <w:sz w:val="24"/>
          <w:szCs w:val="24"/>
        </w:rPr>
        <w:t>C</w:t>
      </w:r>
      <w:r w:rsidRPr="002B2DF3">
        <w:rPr>
          <w:rFonts w:ascii="Times New Roman" w:hAnsi="Times New Roman" w:cs="Times New Roman"/>
          <w:sz w:val="24"/>
          <w:szCs w:val="24"/>
        </w:rPr>
        <w:t>ommissioner</w:t>
      </w:r>
      <w:r w:rsidR="009D32D3">
        <w:rPr>
          <w:rFonts w:ascii="Times New Roman" w:hAnsi="Times New Roman" w:cs="Times New Roman"/>
          <w:sz w:val="24"/>
          <w:szCs w:val="24"/>
        </w:rPr>
        <w:t xml:space="preserve"> Terrill Pizani</w:t>
      </w:r>
      <w:r w:rsidRPr="002B2DF3">
        <w:rPr>
          <w:rFonts w:ascii="Times New Roman" w:hAnsi="Times New Roman" w:cs="Times New Roman"/>
          <w:sz w:val="24"/>
          <w:szCs w:val="24"/>
        </w:rPr>
        <w:t xml:space="preserve"> w</w:t>
      </w:r>
      <w:r w:rsidR="009D32D3">
        <w:rPr>
          <w:rFonts w:ascii="Times New Roman" w:hAnsi="Times New Roman" w:cs="Times New Roman"/>
          <w:sz w:val="24"/>
          <w:szCs w:val="24"/>
        </w:rPr>
        <w:t>as</w:t>
      </w:r>
      <w:r w:rsidRPr="002B2DF3">
        <w:rPr>
          <w:rFonts w:ascii="Times New Roman" w:hAnsi="Times New Roman" w:cs="Times New Roman"/>
          <w:sz w:val="24"/>
          <w:szCs w:val="24"/>
        </w:rPr>
        <w:t xml:space="preserve"> absent.</w:t>
      </w:r>
    </w:p>
    <w:p w14:paraId="3AE996AC" w14:textId="6E807ED0" w:rsid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w:t>
      </w:r>
      <w:r w:rsidR="009D32D3">
        <w:rPr>
          <w:rFonts w:ascii="Times New Roman" w:hAnsi="Times New Roman" w:cs="Times New Roman"/>
          <w:sz w:val="24"/>
          <w:szCs w:val="24"/>
        </w:rPr>
        <w:t>Cheramie</w:t>
      </w:r>
      <w:r w:rsidRPr="002B2DF3">
        <w:rPr>
          <w:rFonts w:ascii="Times New Roman" w:hAnsi="Times New Roman" w:cs="Times New Roman"/>
          <w:sz w:val="24"/>
          <w:szCs w:val="24"/>
        </w:rPr>
        <w:t xml:space="preserve">, seconded by Commissioner </w:t>
      </w:r>
      <w:r w:rsidR="009D32D3">
        <w:rPr>
          <w:rFonts w:ascii="Times New Roman" w:hAnsi="Times New Roman" w:cs="Times New Roman"/>
          <w:sz w:val="24"/>
          <w:szCs w:val="24"/>
        </w:rPr>
        <w:t>Ballard</w:t>
      </w:r>
      <w:r w:rsidRPr="002B2DF3">
        <w:rPr>
          <w:rFonts w:ascii="Times New Roman" w:hAnsi="Times New Roman" w:cs="Times New Roman"/>
          <w:sz w:val="24"/>
          <w:szCs w:val="24"/>
        </w:rPr>
        <w:t xml:space="preserve">, and unanimously agreed to approve the minutes of the meeting held on </w:t>
      </w:r>
      <w:r w:rsidR="009D32D3">
        <w:rPr>
          <w:rFonts w:ascii="Times New Roman" w:hAnsi="Times New Roman" w:cs="Times New Roman"/>
          <w:sz w:val="24"/>
          <w:szCs w:val="24"/>
        </w:rPr>
        <w:t>May</w:t>
      </w:r>
      <w:r w:rsidR="007C63EA">
        <w:rPr>
          <w:rFonts w:ascii="Times New Roman" w:hAnsi="Times New Roman" w:cs="Times New Roman"/>
          <w:sz w:val="24"/>
          <w:szCs w:val="24"/>
        </w:rPr>
        <w:t xml:space="preserve"> </w:t>
      </w:r>
      <w:r w:rsidR="007947D3">
        <w:rPr>
          <w:rFonts w:ascii="Times New Roman" w:hAnsi="Times New Roman" w:cs="Times New Roman"/>
          <w:sz w:val="24"/>
          <w:szCs w:val="24"/>
        </w:rPr>
        <w:t>1</w:t>
      </w:r>
      <w:r w:rsidR="009D32D3">
        <w:rPr>
          <w:rFonts w:ascii="Times New Roman" w:hAnsi="Times New Roman" w:cs="Times New Roman"/>
          <w:sz w:val="24"/>
          <w:szCs w:val="24"/>
        </w:rPr>
        <w:t>4</w:t>
      </w:r>
      <w:r w:rsidR="007C63EA">
        <w:rPr>
          <w:rFonts w:ascii="Times New Roman" w:hAnsi="Times New Roman" w:cs="Times New Roman"/>
          <w:sz w:val="24"/>
          <w:szCs w:val="24"/>
        </w:rPr>
        <w:t>,</w:t>
      </w:r>
      <w:r w:rsidRPr="002B2DF3">
        <w:rPr>
          <w:rFonts w:ascii="Times New Roman" w:hAnsi="Times New Roman" w:cs="Times New Roman"/>
          <w:sz w:val="24"/>
          <w:szCs w:val="24"/>
        </w:rPr>
        <w:t xml:space="preserve"> 2025, as read.</w:t>
      </w:r>
    </w:p>
    <w:p w14:paraId="49D74AED" w14:textId="18F37A28" w:rsidR="00311037" w:rsidRDefault="00311037" w:rsidP="00311037">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w:t>
      </w:r>
      <w:r w:rsidR="009D32D3">
        <w:rPr>
          <w:rFonts w:ascii="Times New Roman" w:hAnsi="Times New Roman" w:cs="Times New Roman"/>
          <w:sz w:val="24"/>
          <w:szCs w:val="24"/>
        </w:rPr>
        <w:t xml:space="preserve"> Besson</w:t>
      </w:r>
      <w:r w:rsidRPr="002B2DF3">
        <w:rPr>
          <w:rFonts w:ascii="Times New Roman" w:hAnsi="Times New Roman" w:cs="Times New Roman"/>
          <w:sz w:val="24"/>
          <w:szCs w:val="24"/>
        </w:rPr>
        <w:t xml:space="preserve">, seconded by Commissioner </w:t>
      </w:r>
      <w:r w:rsidR="009D32D3">
        <w:rPr>
          <w:rFonts w:ascii="Times New Roman" w:hAnsi="Times New Roman" w:cs="Times New Roman"/>
          <w:sz w:val="24"/>
          <w:szCs w:val="24"/>
        </w:rPr>
        <w:t>Cheramie</w:t>
      </w:r>
      <w:r w:rsidRPr="002B2DF3">
        <w:rPr>
          <w:rFonts w:ascii="Times New Roman" w:hAnsi="Times New Roman" w:cs="Times New Roman"/>
          <w:sz w:val="24"/>
          <w:szCs w:val="24"/>
        </w:rPr>
        <w:t xml:space="preserve">, and unanimously agreed to approve the financial report and pay all invoices associated with operating the port commission. </w:t>
      </w:r>
    </w:p>
    <w:p w14:paraId="1B36304A" w14:textId="77777777" w:rsidR="00481C3F" w:rsidRDefault="009D32D3" w:rsidP="00311037">
      <w:pPr>
        <w:rPr>
          <w:rFonts w:ascii="Times New Roman" w:hAnsi="Times New Roman" w:cs="Times New Roman"/>
          <w:sz w:val="24"/>
          <w:szCs w:val="24"/>
        </w:rPr>
      </w:pPr>
      <w:r>
        <w:rPr>
          <w:rFonts w:ascii="Times New Roman" w:hAnsi="Times New Roman" w:cs="Times New Roman"/>
          <w:sz w:val="24"/>
          <w:szCs w:val="24"/>
        </w:rPr>
        <w:t xml:space="preserve">The following resolution was introduced by Commissioner Cheramie, seconded by Commissioner </w:t>
      </w:r>
      <w:r w:rsidR="00481C3F">
        <w:rPr>
          <w:rFonts w:ascii="Times New Roman" w:hAnsi="Times New Roman" w:cs="Times New Roman"/>
          <w:sz w:val="24"/>
          <w:szCs w:val="24"/>
        </w:rPr>
        <w:t>Ballard:</w:t>
      </w:r>
    </w:p>
    <w:p w14:paraId="02E01E34" w14:textId="77777777" w:rsidR="00481C3F" w:rsidRPr="00481C3F" w:rsidRDefault="00481C3F" w:rsidP="00481C3F">
      <w:pPr>
        <w:pStyle w:val="NoSpacing"/>
        <w:rPr>
          <w:rFonts w:ascii="Times New Roman" w:hAnsi="Times New Roman" w:cs="Times New Roman"/>
          <w:sz w:val="24"/>
          <w:szCs w:val="24"/>
        </w:rPr>
      </w:pPr>
      <w:r>
        <w:tab/>
      </w:r>
      <w:r>
        <w:tab/>
      </w:r>
      <w:r>
        <w:tab/>
      </w:r>
      <w:r>
        <w:tab/>
      </w:r>
      <w:r>
        <w:tab/>
      </w:r>
      <w:r w:rsidRPr="00481C3F">
        <w:rPr>
          <w:rFonts w:ascii="Times New Roman" w:hAnsi="Times New Roman" w:cs="Times New Roman"/>
          <w:sz w:val="24"/>
          <w:szCs w:val="24"/>
        </w:rPr>
        <w:t>Resolution</w:t>
      </w:r>
    </w:p>
    <w:p w14:paraId="730D36DB" w14:textId="522F7D20"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r>
      <w:r w:rsidRPr="00481C3F">
        <w:rPr>
          <w:rFonts w:ascii="Times New Roman" w:hAnsi="Times New Roman" w:cs="Times New Roman"/>
          <w:sz w:val="24"/>
          <w:szCs w:val="24"/>
        </w:rPr>
        <w:tab/>
      </w:r>
      <w:r w:rsidRPr="00481C3F">
        <w:rPr>
          <w:rFonts w:ascii="Times New Roman" w:hAnsi="Times New Roman" w:cs="Times New Roman"/>
          <w:sz w:val="24"/>
          <w:szCs w:val="24"/>
        </w:rPr>
        <w:tab/>
        <w:t xml:space="preserve">A resolution amending the budget for the </w:t>
      </w:r>
    </w:p>
    <w:p w14:paraId="6DCC2C06" w14:textId="0967ED74" w:rsidR="00481C3F" w:rsidRPr="00481C3F" w:rsidRDefault="00481C3F" w:rsidP="00481C3F">
      <w:pPr>
        <w:pStyle w:val="NoSpacing"/>
        <w:ind w:left="1440" w:firstLine="720"/>
        <w:rPr>
          <w:rFonts w:ascii="Times New Roman" w:hAnsi="Times New Roman" w:cs="Times New Roman"/>
          <w:sz w:val="24"/>
          <w:szCs w:val="24"/>
        </w:rPr>
      </w:pPr>
      <w:r w:rsidRPr="00481C3F">
        <w:rPr>
          <w:rFonts w:ascii="Times New Roman" w:hAnsi="Times New Roman" w:cs="Times New Roman"/>
          <w:sz w:val="24"/>
          <w:szCs w:val="24"/>
        </w:rPr>
        <w:t>fiscal year ending June 30, 2025.</w:t>
      </w:r>
    </w:p>
    <w:p w14:paraId="64DDCA9C" w14:textId="55AF8614"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Roll call vote as follows:</w:t>
      </w:r>
    </w:p>
    <w:p w14:paraId="20FD8607" w14:textId="6772F56F"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YEAS: John Cheramie, Ernie Ballard, Kerry Besson</w:t>
      </w:r>
    </w:p>
    <w:p w14:paraId="3BA75FA6" w14:textId="3764CEE8"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NAYS: 0</w:t>
      </w:r>
    </w:p>
    <w:p w14:paraId="29163A8C" w14:textId="053D6830"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ABSTAIN: 0</w:t>
      </w:r>
    </w:p>
    <w:p w14:paraId="6EA2714D" w14:textId="235C856B"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ABSENT: Terrill Pizani</w:t>
      </w:r>
    </w:p>
    <w:p w14:paraId="06F14DDE" w14:textId="7DF066C0" w:rsid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 xml:space="preserve">This resolution is considered </w:t>
      </w:r>
      <w:proofErr w:type="gramStart"/>
      <w:r w:rsidRPr="00481C3F">
        <w:rPr>
          <w:rFonts w:ascii="Times New Roman" w:hAnsi="Times New Roman" w:cs="Times New Roman"/>
          <w:sz w:val="24"/>
          <w:szCs w:val="24"/>
        </w:rPr>
        <w:t>adopted</w:t>
      </w:r>
      <w:proofErr w:type="gramEnd"/>
      <w:r w:rsidRPr="00481C3F">
        <w:rPr>
          <w:rFonts w:ascii="Times New Roman" w:hAnsi="Times New Roman" w:cs="Times New Roman"/>
          <w:sz w:val="24"/>
          <w:szCs w:val="24"/>
        </w:rPr>
        <w:t xml:space="preserve"> </w:t>
      </w:r>
      <w:proofErr w:type="gramStart"/>
      <w:r w:rsidRPr="00481C3F">
        <w:rPr>
          <w:rFonts w:ascii="Times New Roman" w:hAnsi="Times New Roman" w:cs="Times New Roman"/>
          <w:sz w:val="24"/>
          <w:szCs w:val="24"/>
        </w:rPr>
        <w:t>this</w:t>
      </w:r>
      <w:proofErr w:type="gramEnd"/>
      <w:r w:rsidRPr="00481C3F">
        <w:rPr>
          <w:rFonts w:ascii="Times New Roman" w:hAnsi="Times New Roman" w:cs="Times New Roman"/>
          <w:sz w:val="24"/>
          <w:szCs w:val="24"/>
        </w:rPr>
        <w:t xml:space="preserve"> 12</w:t>
      </w:r>
      <w:r w:rsidRPr="00481C3F">
        <w:rPr>
          <w:rFonts w:ascii="Times New Roman" w:hAnsi="Times New Roman" w:cs="Times New Roman"/>
          <w:sz w:val="24"/>
          <w:szCs w:val="24"/>
          <w:vertAlign w:val="superscript"/>
        </w:rPr>
        <w:t>th</w:t>
      </w:r>
      <w:r w:rsidRPr="00481C3F">
        <w:rPr>
          <w:rFonts w:ascii="Times New Roman" w:hAnsi="Times New Roman" w:cs="Times New Roman"/>
          <w:sz w:val="24"/>
          <w:szCs w:val="24"/>
        </w:rPr>
        <w:t xml:space="preserve"> day of </w:t>
      </w:r>
      <w:proofErr w:type="gramStart"/>
      <w:r w:rsidRPr="00481C3F">
        <w:rPr>
          <w:rFonts w:ascii="Times New Roman" w:hAnsi="Times New Roman" w:cs="Times New Roman"/>
          <w:sz w:val="24"/>
          <w:szCs w:val="24"/>
        </w:rPr>
        <w:t>June,</w:t>
      </w:r>
      <w:proofErr w:type="gramEnd"/>
      <w:r w:rsidRPr="00481C3F">
        <w:rPr>
          <w:rFonts w:ascii="Times New Roman" w:hAnsi="Times New Roman" w:cs="Times New Roman"/>
          <w:sz w:val="24"/>
          <w:szCs w:val="24"/>
        </w:rPr>
        <w:t xml:space="preserve"> 2025.</w:t>
      </w:r>
    </w:p>
    <w:p w14:paraId="6C1E4191" w14:textId="77777777" w:rsidR="00481C3F" w:rsidRDefault="00481C3F" w:rsidP="00481C3F">
      <w:pPr>
        <w:pStyle w:val="NoSpacing"/>
        <w:rPr>
          <w:rFonts w:ascii="Times New Roman" w:hAnsi="Times New Roman" w:cs="Times New Roman"/>
          <w:sz w:val="24"/>
          <w:szCs w:val="24"/>
        </w:rPr>
      </w:pPr>
    </w:p>
    <w:p w14:paraId="384E1EE9" w14:textId="1371D0BA" w:rsidR="00481C3F" w:rsidRDefault="00481C3F" w:rsidP="00481C3F">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by Commissioner Cheramie, seconded by Commissioner Kerry with some changes:</w:t>
      </w:r>
    </w:p>
    <w:p w14:paraId="28B42ED4" w14:textId="77777777" w:rsidR="00481C3F" w:rsidRPr="00481C3F" w:rsidRDefault="00481C3F" w:rsidP="00481C3F">
      <w:pPr>
        <w:pStyle w:val="NoSpacing"/>
        <w:ind w:left="2880" w:firstLine="720"/>
        <w:rPr>
          <w:rFonts w:ascii="Times New Roman" w:hAnsi="Times New Roman" w:cs="Times New Roman"/>
          <w:sz w:val="24"/>
          <w:szCs w:val="24"/>
        </w:rPr>
      </w:pPr>
      <w:r w:rsidRPr="00481C3F">
        <w:rPr>
          <w:rFonts w:ascii="Times New Roman" w:hAnsi="Times New Roman" w:cs="Times New Roman"/>
          <w:sz w:val="24"/>
          <w:szCs w:val="24"/>
        </w:rPr>
        <w:t>Resolution</w:t>
      </w:r>
    </w:p>
    <w:p w14:paraId="237536E3" w14:textId="1AAD1E2A"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r>
      <w:r w:rsidRPr="00481C3F">
        <w:rPr>
          <w:rFonts w:ascii="Times New Roman" w:hAnsi="Times New Roman" w:cs="Times New Roman"/>
          <w:sz w:val="24"/>
          <w:szCs w:val="24"/>
        </w:rPr>
        <w:tab/>
      </w:r>
      <w:r w:rsidRPr="00481C3F">
        <w:rPr>
          <w:rFonts w:ascii="Times New Roman" w:hAnsi="Times New Roman" w:cs="Times New Roman"/>
          <w:sz w:val="24"/>
          <w:szCs w:val="24"/>
        </w:rPr>
        <w:tab/>
        <w:t xml:space="preserve">A resolution </w:t>
      </w:r>
      <w:r>
        <w:rPr>
          <w:rFonts w:ascii="Times New Roman" w:hAnsi="Times New Roman" w:cs="Times New Roman"/>
          <w:sz w:val="24"/>
          <w:szCs w:val="24"/>
        </w:rPr>
        <w:t>adopting</w:t>
      </w:r>
      <w:r w:rsidRPr="00481C3F">
        <w:rPr>
          <w:rFonts w:ascii="Times New Roman" w:hAnsi="Times New Roman" w:cs="Times New Roman"/>
          <w:sz w:val="24"/>
          <w:szCs w:val="24"/>
        </w:rPr>
        <w:t xml:space="preserve"> the budget for the </w:t>
      </w:r>
    </w:p>
    <w:p w14:paraId="62C75AF5" w14:textId="65B35385" w:rsidR="00481C3F" w:rsidRPr="00481C3F" w:rsidRDefault="00481C3F" w:rsidP="00481C3F">
      <w:pPr>
        <w:pStyle w:val="NoSpacing"/>
        <w:ind w:left="1440" w:firstLine="720"/>
        <w:rPr>
          <w:rFonts w:ascii="Times New Roman" w:hAnsi="Times New Roman" w:cs="Times New Roman"/>
          <w:sz w:val="24"/>
          <w:szCs w:val="24"/>
        </w:rPr>
      </w:pPr>
      <w:r w:rsidRPr="00481C3F">
        <w:rPr>
          <w:rFonts w:ascii="Times New Roman" w:hAnsi="Times New Roman" w:cs="Times New Roman"/>
          <w:sz w:val="24"/>
          <w:szCs w:val="24"/>
        </w:rPr>
        <w:t>fiscal year ending June 30, 202</w:t>
      </w:r>
      <w:r>
        <w:rPr>
          <w:rFonts w:ascii="Times New Roman" w:hAnsi="Times New Roman" w:cs="Times New Roman"/>
          <w:sz w:val="24"/>
          <w:szCs w:val="24"/>
        </w:rPr>
        <w:t>6</w:t>
      </w:r>
      <w:r w:rsidRPr="00481C3F">
        <w:rPr>
          <w:rFonts w:ascii="Times New Roman" w:hAnsi="Times New Roman" w:cs="Times New Roman"/>
          <w:sz w:val="24"/>
          <w:szCs w:val="24"/>
        </w:rPr>
        <w:t>.</w:t>
      </w:r>
    </w:p>
    <w:p w14:paraId="14F96790" w14:textId="77777777"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Roll call vote as follows:</w:t>
      </w:r>
    </w:p>
    <w:p w14:paraId="3F06AAC5" w14:textId="77777777"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YEAS: John Cheramie, Ernie Ballard, Kerry Besson</w:t>
      </w:r>
    </w:p>
    <w:p w14:paraId="7DD22EE4" w14:textId="77777777"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NAYS: 0</w:t>
      </w:r>
    </w:p>
    <w:p w14:paraId="035DCD2E" w14:textId="77777777"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ABSTAIN: 0</w:t>
      </w:r>
    </w:p>
    <w:p w14:paraId="40950400" w14:textId="77777777"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ABSENT: Terrill Pizani</w:t>
      </w:r>
    </w:p>
    <w:p w14:paraId="2FC746DF" w14:textId="77777777" w:rsid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 xml:space="preserve">This resolution is considered </w:t>
      </w:r>
      <w:proofErr w:type="gramStart"/>
      <w:r w:rsidRPr="00481C3F">
        <w:rPr>
          <w:rFonts w:ascii="Times New Roman" w:hAnsi="Times New Roman" w:cs="Times New Roman"/>
          <w:sz w:val="24"/>
          <w:szCs w:val="24"/>
        </w:rPr>
        <w:t>adopted</w:t>
      </w:r>
      <w:proofErr w:type="gramEnd"/>
      <w:r w:rsidRPr="00481C3F">
        <w:rPr>
          <w:rFonts w:ascii="Times New Roman" w:hAnsi="Times New Roman" w:cs="Times New Roman"/>
          <w:sz w:val="24"/>
          <w:szCs w:val="24"/>
        </w:rPr>
        <w:t xml:space="preserve"> </w:t>
      </w:r>
      <w:proofErr w:type="gramStart"/>
      <w:r w:rsidRPr="00481C3F">
        <w:rPr>
          <w:rFonts w:ascii="Times New Roman" w:hAnsi="Times New Roman" w:cs="Times New Roman"/>
          <w:sz w:val="24"/>
          <w:szCs w:val="24"/>
        </w:rPr>
        <w:t>this</w:t>
      </w:r>
      <w:proofErr w:type="gramEnd"/>
      <w:r w:rsidRPr="00481C3F">
        <w:rPr>
          <w:rFonts w:ascii="Times New Roman" w:hAnsi="Times New Roman" w:cs="Times New Roman"/>
          <w:sz w:val="24"/>
          <w:szCs w:val="24"/>
        </w:rPr>
        <w:t xml:space="preserve"> 12</w:t>
      </w:r>
      <w:r w:rsidRPr="00481C3F">
        <w:rPr>
          <w:rFonts w:ascii="Times New Roman" w:hAnsi="Times New Roman" w:cs="Times New Roman"/>
          <w:sz w:val="24"/>
          <w:szCs w:val="24"/>
          <w:vertAlign w:val="superscript"/>
        </w:rPr>
        <w:t>th</w:t>
      </w:r>
      <w:r w:rsidRPr="00481C3F">
        <w:rPr>
          <w:rFonts w:ascii="Times New Roman" w:hAnsi="Times New Roman" w:cs="Times New Roman"/>
          <w:sz w:val="24"/>
          <w:szCs w:val="24"/>
        </w:rPr>
        <w:t xml:space="preserve"> day of </w:t>
      </w:r>
      <w:proofErr w:type="gramStart"/>
      <w:r w:rsidRPr="00481C3F">
        <w:rPr>
          <w:rFonts w:ascii="Times New Roman" w:hAnsi="Times New Roman" w:cs="Times New Roman"/>
          <w:sz w:val="24"/>
          <w:szCs w:val="24"/>
        </w:rPr>
        <w:t>June,</w:t>
      </w:r>
      <w:proofErr w:type="gramEnd"/>
      <w:r w:rsidRPr="00481C3F">
        <w:rPr>
          <w:rFonts w:ascii="Times New Roman" w:hAnsi="Times New Roman" w:cs="Times New Roman"/>
          <w:sz w:val="24"/>
          <w:szCs w:val="24"/>
        </w:rPr>
        <w:t xml:space="preserve"> 2025.</w:t>
      </w:r>
    </w:p>
    <w:p w14:paraId="56237020" w14:textId="77777777" w:rsidR="00481C3F" w:rsidRDefault="00481C3F" w:rsidP="00481C3F">
      <w:pPr>
        <w:pStyle w:val="NoSpacing"/>
        <w:rPr>
          <w:rFonts w:ascii="Times New Roman" w:hAnsi="Times New Roman" w:cs="Times New Roman"/>
          <w:sz w:val="24"/>
          <w:szCs w:val="24"/>
        </w:rPr>
      </w:pPr>
    </w:p>
    <w:p w14:paraId="62EDB28A" w14:textId="36CB5722" w:rsidR="002B2DF3" w:rsidRPr="002B2DF3" w:rsidRDefault="00B2581E" w:rsidP="002B2DF3">
      <w:pPr>
        <w:rPr>
          <w:rFonts w:ascii="Times New Roman" w:hAnsi="Times New Roman" w:cs="Times New Roman"/>
          <w:sz w:val="24"/>
          <w:szCs w:val="24"/>
        </w:rPr>
      </w:pPr>
      <w:r>
        <w:rPr>
          <w:rFonts w:ascii="Times New Roman" w:hAnsi="Times New Roman" w:cs="Times New Roman"/>
          <w:sz w:val="24"/>
          <w:szCs w:val="24"/>
        </w:rPr>
        <w:t>M</w:t>
      </w:r>
      <w:r w:rsidR="002B2DF3" w:rsidRPr="002B2DF3">
        <w:rPr>
          <w:rFonts w:ascii="Times New Roman" w:hAnsi="Times New Roman" w:cs="Times New Roman"/>
          <w:sz w:val="24"/>
          <w:szCs w:val="24"/>
        </w:rPr>
        <w:t xml:space="preserve">o Saleh from PEEC addressed the board and gave the following report: 1. </w:t>
      </w:r>
      <w:r w:rsidR="00625781">
        <w:rPr>
          <w:rFonts w:ascii="Times New Roman" w:hAnsi="Times New Roman" w:cs="Times New Roman"/>
          <w:sz w:val="24"/>
          <w:szCs w:val="24"/>
        </w:rPr>
        <w:t xml:space="preserve">We have requested that Jefferson Parish reimburse the port for approximately $75,000.00 </w:t>
      </w:r>
      <w:proofErr w:type="gramStart"/>
      <w:r w:rsidR="00625781">
        <w:rPr>
          <w:rFonts w:ascii="Times New Roman" w:hAnsi="Times New Roman" w:cs="Times New Roman"/>
          <w:sz w:val="24"/>
          <w:szCs w:val="24"/>
        </w:rPr>
        <w:t>that</w:t>
      </w:r>
      <w:proofErr w:type="gramEnd"/>
      <w:r w:rsidR="00625781">
        <w:rPr>
          <w:rFonts w:ascii="Times New Roman" w:hAnsi="Times New Roman" w:cs="Times New Roman"/>
          <w:sz w:val="24"/>
          <w:szCs w:val="24"/>
        </w:rPr>
        <w:t xml:space="preserve"> the port will be short for the Pier and Bulkhead Project. </w:t>
      </w:r>
      <w:r w:rsidR="002B2DF3" w:rsidRPr="002B2DF3">
        <w:rPr>
          <w:rFonts w:ascii="Times New Roman" w:hAnsi="Times New Roman" w:cs="Times New Roman"/>
          <w:sz w:val="24"/>
          <w:szCs w:val="24"/>
        </w:rPr>
        <w:t xml:space="preserve">2. </w:t>
      </w:r>
      <w:r w:rsidR="00625781">
        <w:rPr>
          <w:rFonts w:ascii="Times New Roman" w:hAnsi="Times New Roman" w:cs="Times New Roman"/>
          <w:sz w:val="24"/>
          <w:szCs w:val="24"/>
        </w:rPr>
        <w:t xml:space="preserve">The bid for the Shrimp Facility Project was received earlier </w:t>
      </w:r>
      <w:r w:rsidR="00625781">
        <w:rPr>
          <w:rFonts w:ascii="Times New Roman" w:hAnsi="Times New Roman" w:cs="Times New Roman"/>
          <w:sz w:val="24"/>
          <w:szCs w:val="24"/>
        </w:rPr>
        <w:lastRenderedPageBreak/>
        <w:t xml:space="preserve">today. A motion was made by Commissioner Cheramie, seconded by Commissioner Ballard and unanimously agreed to move forward with the lowest bid from DHF Industrial predicated on certifying all documents are in order. 3. The bid for the Oak Lane Dock Lane Facility project was also open earlier today.  A motion was made by Commissioner </w:t>
      </w:r>
      <w:r w:rsidR="00A842B9">
        <w:rPr>
          <w:rFonts w:ascii="Times New Roman" w:hAnsi="Times New Roman" w:cs="Times New Roman"/>
          <w:sz w:val="24"/>
          <w:szCs w:val="24"/>
        </w:rPr>
        <w:t>Cheramie, seconded by Commissioner Besson and unanimously agreed to move forward with the lowest bid from Tidewater Dock also predicated on certifying all documents are in order. 4. The bid for the Oyster Processing Facility was also open earlier today. A motion was made by Commissioner Cheramie, seconded by Commissioner Besson and unanimously agreed to table awarding this project due to the bids coming over the projected budget. Bids are good for 45 days and we will try to get more money for this project. 5. We have requested a meeting with CPRA to support the Commercial Dock Pump Station and the Extension of Bayou Rigaud.</w:t>
      </w:r>
    </w:p>
    <w:p w14:paraId="0DB20135" w14:textId="15F4F69E" w:rsidR="00A46208"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A842B9">
        <w:rPr>
          <w:rFonts w:ascii="Times New Roman" w:hAnsi="Times New Roman" w:cs="Times New Roman"/>
          <w:sz w:val="24"/>
          <w:szCs w:val="24"/>
        </w:rPr>
        <w:t xml:space="preserve">Mailed the FYE 2026 Slip Renewal Invoices. </w:t>
      </w:r>
      <w:r w:rsidR="003613C1">
        <w:rPr>
          <w:rFonts w:ascii="Times New Roman" w:hAnsi="Times New Roman" w:cs="Times New Roman"/>
          <w:sz w:val="24"/>
          <w:szCs w:val="24"/>
        </w:rPr>
        <w:t xml:space="preserve">Collected </w:t>
      </w:r>
      <w:r w:rsidR="00ED4F37">
        <w:rPr>
          <w:rFonts w:ascii="Times New Roman" w:hAnsi="Times New Roman" w:cs="Times New Roman"/>
          <w:sz w:val="24"/>
          <w:szCs w:val="24"/>
        </w:rPr>
        <w:t>2</w:t>
      </w:r>
      <w:r w:rsidR="003613C1">
        <w:rPr>
          <w:rFonts w:ascii="Times New Roman" w:hAnsi="Times New Roman" w:cs="Times New Roman"/>
          <w:sz w:val="24"/>
          <w:szCs w:val="24"/>
        </w:rPr>
        <w:t xml:space="preserve"> </w:t>
      </w:r>
      <w:r w:rsidR="00A842B9">
        <w:rPr>
          <w:rFonts w:ascii="Times New Roman" w:hAnsi="Times New Roman" w:cs="Times New Roman"/>
          <w:sz w:val="24"/>
          <w:szCs w:val="24"/>
        </w:rPr>
        <w:t xml:space="preserve">current </w:t>
      </w:r>
      <w:r w:rsidR="003613C1">
        <w:rPr>
          <w:rFonts w:ascii="Times New Roman" w:hAnsi="Times New Roman" w:cs="Times New Roman"/>
          <w:sz w:val="24"/>
          <w:szCs w:val="24"/>
        </w:rPr>
        <w:t xml:space="preserve">Commercial Dock Slip Fees </w:t>
      </w:r>
      <w:r w:rsidR="00A842B9">
        <w:rPr>
          <w:rFonts w:ascii="Times New Roman" w:hAnsi="Times New Roman" w:cs="Times New Roman"/>
          <w:sz w:val="24"/>
          <w:szCs w:val="24"/>
        </w:rPr>
        <w:t>totaling $2,122.00</w:t>
      </w:r>
      <w:r w:rsidR="00ED4F37">
        <w:rPr>
          <w:rFonts w:ascii="Times New Roman" w:hAnsi="Times New Roman" w:cs="Times New Roman"/>
          <w:sz w:val="24"/>
          <w:szCs w:val="24"/>
        </w:rPr>
        <w:t>.</w:t>
      </w:r>
      <w:r w:rsidRPr="002B2DF3">
        <w:rPr>
          <w:rFonts w:ascii="Times New Roman" w:hAnsi="Times New Roman" w:cs="Times New Roman"/>
          <w:sz w:val="24"/>
          <w:szCs w:val="24"/>
        </w:rPr>
        <w:t xml:space="preserve"> 2. </w:t>
      </w:r>
      <w:r w:rsidR="00A842B9">
        <w:rPr>
          <w:rFonts w:ascii="Times New Roman" w:hAnsi="Times New Roman" w:cs="Times New Roman"/>
          <w:sz w:val="24"/>
          <w:szCs w:val="24"/>
        </w:rPr>
        <w:t>Installed</w:t>
      </w:r>
      <w:r w:rsidR="00ED4F37">
        <w:rPr>
          <w:rFonts w:ascii="Times New Roman" w:hAnsi="Times New Roman" w:cs="Times New Roman"/>
          <w:sz w:val="24"/>
          <w:szCs w:val="24"/>
        </w:rPr>
        <w:t xml:space="preserve"> 2 “Danger Underwater Obstructions” Signs. 3 </w:t>
      </w:r>
      <w:r w:rsidR="00A842B9">
        <w:rPr>
          <w:rFonts w:ascii="Times New Roman" w:hAnsi="Times New Roman" w:cs="Times New Roman"/>
          <w:sz w:val="24"/>
          <w:szCs w:val="24"/>
        </w:rPr>
        <w:t xml:space="preserve">Issued a written warning to the vessel Master Kolby boat owner. </w:t>
      </w:r>
      <w:r w:rsidR="00A46208">
        <w:rPr>
          <w:rFonts w:ascii="Times New Roman" w:hAnsi="Times New Roman" w:cs="Times New Roman"/>
          <w:sz w:val="24"/>
          <w:szCs w:val="24"/>
        </w:rPr>
        <w:t>4</w:t>
      </w:r>
      <w:r w:rsidRPr="002B2DF3">
        <w:rPr>
          <w:rFonts w:ascii="Times New Roman" w:hAnsi="Times New Roman" w:cs="Times New Roman"/>
          <w:sz w:val="24"/>
          <w:szCs w:val="24"/>
        </w:rPr>
        <w:t xml:space="preserve">. </w:t>
      </w:r>
      <w:r w:rsidR="00A842B9">
        <w:rPr>
          <w:rFonts w:ascii="Times New Roman" w:hAnsi="Times New Roman" w:cs="Times New Roman"/>
          <w:sz w:val="24"/>
          <w:szCs w:val="24"/>
        </w:rPr>
        <w:t xml:space="preserve">Filed civil summons for property damage incident. </w:t>
      </w:r>
      <w:r w:rsidR="00A46208">
        <w:rPr>
          <w:rFonts w:ascii="Times New Roman" w:hAnsi="Times New Roman" w:cs="Times New Roman"/>
          <w:sz w:val="24"/>
          <w:szCs w:val="24"/>
        </w:rPr>
        <w:t>5</w:t>
      </w:r>
      <w:r w:rsidR="00ED4F37">
        <w:rPr>
          <w:rFonts w:ascii="Times New Roman" w:hAnsi="Times New Roman" w:cs="Times New Roman"/>
          <w:sz w:val="24"/>
          <w:szCs w:val="24"/>
        </w:rPr>
        <w:t xml:space="preserve">. </w:t>
      </w:r>
      <w:r w:rsidR="00A842B9">
        <w:rPr>
          <w:rFonts w:ascii="Times New Roman" w:hAnsi="Times New Roman" w:cs="Times New Roman"/>
          <w:sz w:val="24"/>
          <w:szCs w:val="24"/>
        </w:rPr>
        <w:t xml:space="preserve">Mailed Oyster Farm No 2 FYE 2026 Lease Renewal Invoices. 6. Received USCG Private Nav Aids Application </w:t>
      </w:r>
      <w:r w:rsidR="00E520F6">
        <w:rPr>
          <w:rFonts w:ascii="Times New Roman" w:hAnsi="Times New Roman" w:cs="Times New Roman"/>
          <w:sz w:val="24"/>
          <w:szCs w:val="24"/>
        </w:rPr>
        <w:t>Approval</w:t>
      </w:r>
      <w:r w:rsidR="00A842B9">
        <w:rPr>
          <w:rFonts w:ascii="Times New Roman" w:hAnsi="Times New Roman" w:cs="Times New Roman"/>
          <w:sz w:val="24"/>
          <w:szCs w:val="24"/>
        </w:rPr>
        <w:t xml:space="preserve"> for Oyster Farm No 2 expansion.      7. Attended PAL BOD Meeting at Port of Greater Baton Rouge. 8. Submitted Records Officer Designation Form to La State Archives Office. 9. Signed Marine Property Hazard </w:t>
      </w:r>
      <w:r w:rsidR="00E520F6">
        <w:rPr>
          <w:rFonts w:ascii="Times New Roman" w:hAnsi="Times New Roman" w:cs="Times New Roman"/>
          <w:sz w:val="24"/>
          <w:szCs w:val="24"/>
        </w:rPr>
        <w:t>Insurance</w:t>
      </w:r>
      <w:r w:rsidR="00A842B9">
        <w:rPr>
          <w:rFonts w:ascii="Times New Roman" w:hAnsi="Times New Roman" w:cs="Times New Roman"/>
          <w:sz w:val="24"/>
          <w:szCs w:val="24"/>
        </w:rPr>
        <w:t xml:space="preserve"> Annual Renewal Agreement with USI Insurance. 10. Met with GIHS Science Teacher</w:t>
      </w:r>
      <w:r w:rsidR="00E520F6">
        <w:rPr>
          <w:rFonts w:ascii="Times New Roman" w:hAnsi="Times New Roman" w:cs="Times New Roman"/>
          <w:sz w:val="24"/>
          <w:szCs w:val="24"/>
        </w:rPr>
        <w:t>/Student for GIPC Project and Activities Field Trip. 11. Participated in Teams Fifi Island Restoration Project. 12. Submitted Meeting Request to CPRA for GIPC Projects Support.</w:t>
      </w:r>
    </w:p>
    <w:p w14:paraId="41C43A06" w14:textId="4ADD3204" w:rsidR="004310F3" w:rsidRDefault="004310F3" w:rsidP="002B2DF3">
      <w:pPr>
        <w:rPr>
          <w:rFonts w:ascii="Times New Roman" w:hAnsi="Times New Roman" w:cs="Times New Roman"/>
          <w:sz w:val="24"/>
          <w:szCs w:val="24"/>
        </w:rPr>
      </w:pPr>
      <w:r>
        <w:rPr>
          <w:rFonts w:ascii="Times New Roman" w:hAnsi="Times New Roman" w:cs="Times New Roman"/>
          <w:sz w:val="24"/>
          <w:szCs w:val="24"/>
        </w:rPr>
        <w:t xml:space="preserve">A motion was made by Commissioner </w:t>
      </w:r>
      <w:r w:rsidR="00A46208">
        <w:rPr>
          <w:rFonts w:ascii="Times New Roman" w:hAnsi="Times New Roman" w:cs="Times New Roman"/>
          <w:sz w:val="24"/>
          <w:szCs w:val="24"/>
        </w:rPr>
        <w:t>Cheramie</w:t>
      </w:r>
      <w:r>
        <w:rPr>
          <w:rFonts w:ascii="Times New Roman" w:hAnsi="Times New Roman" w:cs="Times New Roman"/>
          <w:sz w:val="24"/>
          <w:szCs w:val="24"/>
        </w:rPr>
        <w:t xml:space="preserve">, seconded by Commissioner Besson, and unanimously agreed to approve </w:t>
      </w:r>
      <w:r w:rsidR="00E520F6">
        <w:rPr>
          <w:rFonts w:ascii="Times New Roman" w:hAnsi="Times New Roman" w:cs="Times New Roman"/>
          <w:sz w:val="24"/>
          <w:szCs w:val="24"/>
        </w:rPr>
        <w:t xml:space="preserve">Louisiana Citizens Property Insurance </w:t>
      </w:r>
      <w:r w:rsidR="00A46208">
        <w:rPr>
          <w:rFonts w:ascii="Times New Roman" w:hAnsi="Times New Roman" w:cs="Times New Roman"/>
          <w:sz w:val="24"/>
          <w:szCs w:val="24"/>
        </w:rPr>
        <w:t>renewal in the amount of $</w:t>
      </w:r>
      <w:r w:rsidR="00E520F6">
        <w:rPr>
          <w:rFonts w:ascii="Times New Roman" w:hAnsi="Times New Roman" w:cs="Times New Roman"/>
          <w:sz w:val="24"/>
          <w:szCs w:val="24"/>
        </w:rPr>
        <w:t>2</w:t>
      </w:r>
      <w:r w:rsidR="00A46208">
        <w:rPr>
          <w:rFonts w:ascii="Times New Roman" w:hAnsi="Times New Roman" w:cs="Times New Roman"/>
          <w:sz w:val="24"/>
          <w:szCs w:val="24"/>
        </w:rPr>
        <w:t>,</w:t>
      </w:r>
      <w:r w:rsidR="00E520F6">
        <w:rPr>
          <w:rFonts w:ascii="Times New Roman" w:hAnsi="Times New Roman" w:cs="Times New Roman"/>
          <w:sz w:val="24"/>
          <w:szCs w:val="24"/>
        </w:rPr>
        <w:t>91</w:t>
      </w:r>
      <w:r w:rsidR="00A46208">
        <w:rPr>
          <w:rFonts w:ascii="Times New Roman" w:hAnsi="Times New Roman" w:cs="Times New Roman"/>
          <w:sz w:val="24"/>
          <w:szCs w:val="24"/>
        </w:rPr>
        <w:t>0.00.</w:t>
      </w:r>
    </w:p>
    <w:p w14:paraId="533B458E" w14:textId="432BBFF6" w:rsidR="00E520F6" w:rsidRDefault="00E520F6" w:rsidP="002B2DF3">
      <w:pPr>
        <w:rPr>
          <w:rFonts w:ascii="Times New Roman" w:hAnsi="Times New Roman" w:cs="Times New Roman"/>
          <w:sz w:val="24"/>
          <w:szCs w:val="24"/>
        </w:rPr>
      </w:pPr>
      <w:r>
        <w:rPr>
          <w:rFonts w:ascii="Times New Roman" w:hAnsi="Times New Roman" w:cs="Times New Roman"/>
          <w:sz w:val="24"/>
          <w:szCs w:val="24"/>
        </w:rPr>
        <w:t>A motion was made by Commissioner Besson, seconded by Commissioner Cheramie, and unanimously agreed to approve the renewal of vehicle insurance from State Farm in the amounts of $637.48 and 2,043.71.</w:t>
      </w:r>
    </w:p>
    <w:p w14:paraId="1C5C62DC" w14:textId="10AB9AD2" w:rsidR="00E520F6" w:rsidRDefault="00E520F6" w:rsidP="002B2DF3">
      <w:pPr>
        <w:rPr>
          <w:rFonts w:ascii="Times New Roman" w:hAnsi="Times New Roman" w:cs="Times New Roman"/>
          <w:sz w:val="24"/>
          <w:szCs w:val="24"/>
        </w:rPr>
      </w:pPr>
      <w:r>
        <w:rPr>
          <w:rFonts w:ascii="Times New Roman" w:hAnsi="Times New Roman" w:cs="Times New Roman"/>
          <w:sz w:val="24"/>
          <w:szCs w:val="24"/>
        </w:rPr>
        <w:t>A motion was made by Commissioner Cheramie, seconded by Commissioner Besson and unanimously agreed to go into executive session to discuss personnel matters at 6:04 p.m.</w:t>
      </w:r>
    </w:p>
    <w:p w14:paraId="73488D98" w14:textId="77777777" w:rsidR="00E520F6" w:rsidRDefault="00E520F6" w:rsidP="002B2DF3">
      <w:pPr>
        <w:rPr>
          <w:rFonts w:ascii="Times New Roman" w:hAnsi="Times New Roman" w:cs="Times New Roman"/>
          <w:sz w:val="24"/>
          <w:szCs w:val="24"/>
        </w:rPr>
      </w:pPr>
      <w:r>
        <w:rPr>
          <w:rFonts w:ascii="Times New Roman" w:hAnsi="Times New Roman" w:cs="Times New Roman"/>
          <w:sz w:val="24"/>
          <w:szCs w:val="24"/>
        </w:rPr>
        <w:t xml:space="preserve">A motion was made by Commissioner Cheramie, seconded by Commissioner Besson and unanimously agreed to </w:t>
      </w:r>
      <w:proofErr w:type="gramStart"/>
      <w:r>
        <w:rPr>
          <w:rFonts w:ascii="Times New Roman" w:hAnsi="Times New Roman" w:cs="Times New Roman"/>
          <w:sz w:val="24"/>
          <w:szCs w:val="24"/>
        </w:rPr>
        <w:t>reconvene</w:t>
      </w:r>
      <w:proofErr w:type="gramEnd"/>
      <w:r>
        <w:rPr>
          <w:rFonts w:ascii="Times New Roman" w:hAnsi="Times New Roman" w:cs="Times New Roman"/>
          <w:sz w:val="24"/>
          <w:szCs w:val="24"/>
        </w:rPr>
        <w:t xml:space="preserve"> the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at 6:14 p.m.</w:t>
      </w:r>
    </w:p>
    <w:p w14:paraId="3EFDF9A4" w14:textId="34C58E21" w:rsidR="00E520F6" w:rsidRDefault="00E520F6" w:rsidP="002B2DF3">
      <w:pPr>
        <w:rPr>
          <w:rFonts w:ascii="Times New Roman" w:hAnsi="Times New Roman" w:cs="Times New Roman"/>
          <w:sz w:val="24"/>
          <w:szCs w:val="24"/>
        </w:rPr>
      </w:pPr>
      <w:r>
        <w:rPr>
          <w:rFonts w:ascii="Times New Roman" w:hAnsi="Times New Roman" w:cs="Times New Roman"/>
          <w:sz w:val="24"/>
          <w:szCs w:val="24"/>
        </w:rPr>
        <w:t>A motion was made by Commissioner Cheramie, seconded by Commissioner Besson and unanimously agreed to terminate the employment of Elgene Gary.</w:t>
      </w:r>
      <w:r>
        <w:rPr>
          <w:rFonts w:ascii="Times New Roman" w:hAnsi="Times New Roman" w:cs="Times New Roman"/>
          <w:sz w:val="24"/>
          <w:szCs w:val="24"/>
        </w:rPr>
        <w:tab/>
      </w:r>
    </w:p>
    <w:p w14:paraId="7B530606" w14:textId="1A3016CC"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w:t>
      </w:r>
      <w:r w:rsidR="00E520F6">
        <w:rPr>
          <w:rFonts w:ascii="Times New Roman" w:hAnsi="Times New Roman" w:cs="Times New Roman"/>
          <w:sz w:val="24"/>
          <w:szCs w:val="24"/>
        </w:rPr>
        <w:t>Cheramie</w:t>
      </w:r>
      <w:r w:rsidRPr="002B2DF3">
        <w:rPr>
          <w:rFonts w:ascii="Times New Roman" w:hAnsi="Times New Roman" w:cs="Times New Roman"/>
          <w:sz w:val="24"/>
          <w:szCs w:val="24"/>
        </w:rPr>
        <w:t xml:space="preserve">, seconded by Commissioner </w:t>
      </w:r>
      <w:r w:rsidR="00E520F6">
        <w:rPr>
          <w:rFonts w:ascii="Times New Roman" w:hAnsi="Times New Roman" w:cs="Times New Roman"/>
          <w:sz w:val="24"/>
          <w:szCs w:val="24"/>
        </w:rPr>
        <w:t>Besson</w:t>
      </w:r>
      <w:r w:rsidRPr="002B2DF3">
        <w:rPr>
          <w:rFonts w:ascii="Times New Roman" w:hAnsi="Times New Roman" w:cs="Times New Roman"/>
          <w:sz w:val="24"/>
          <w:szCs w:val="24"/>
        </w:rPr>
        <w:t>, and unanimously agreed to adjourn the meeting at 6:</w:t>
      </w:r>
      <w:r w:rsidR="00A46208">
        <w:rPr>
          <w:rFonts w:ascii="Times New Roman" w:hAnsi="Times New Roman" w:cs="Times New Roman"/>
          <w:sz w:val="24"/>
          <w:szCs w:val="24"/>
        </w:rPr>
        <w:t>1</w:t>
      </w:r>
      <w:r w:rsidR="00E520F6">
        <w:rPr>
          <w:rFonts w:ascii="Times New Roman" w:hAnsi="Times New Roman" w:cs="Times New Roman"/>
          <w:sz w:val="24"/>
          <w:szCs w:val="24"/>
        </w:rPr>
        <w:t>5</w:t>
      </w:r>
      <w:r w:rsidRPr="002B2DF3">
        <w:rPr>
          <w:rFonts w:ascii="Times New Roman" w:hAnsi="Times New Roman" w:cs="Times New Roman"/>
          <w:sz w:val="24"/>
          <w:szCs w:val="24"/>
        </w:rPr>
        <w:t xml:space="preserve"> p.m.</w:t>
      </w:r>
    </w:p>
    <w:p w14:paraId="3B1B1402" w14:textId="77777777" w:rsidR="002B2DF3" w:rsidRPr="002B2DF3" w:rsidRDefault="002B2DF3" w:rsidP="002B2DF3">
      <w:pPr>
        <w:pStyle w:val="NoSpacing"/>
      </w:pPr>
    </w:p>
    <w:p w14:paraId="7E4D6918" w14:textId="79885057" w:rsidR="002B2DF3" w:rsidRPr="002B2DF3" w:rsidRDefault="002B2DF3" w:rsidP="002B2DF3">
      <w:pPr>
        <w:pStyle w:val="NoSpacing"/>
      </w:pPr>
      <w:r>
        <w:t>______________________________</w:t>
      </w:r>
      <w:proofErr w:type="gramStart"/>
      <w:r>
        <w:t>__</w:t>
      </w:r>
      <w:proofErr w:type="gramEnd"/>
      <w:r>
        <w:t>___</w:t>
      </w:r>
      <w:r>
        <w:tab/>
      </w:r>
      <w:r>
        <w:tab/>
        <w:t>_______________________________</w:t>
      </w:r>
    </w:p>
    <w:p w14:paraId="161870AD" w14:textId="2B7E6A4F"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John Cheramie, Secretary/Treasurer</w:t>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Patricia Bellanger, Board Secretary</w:t>
      </w:r>
    </w:p>
    <w:p w14:paraId="734C82A8" w14:textId="1E2D7090" w:rsidR="003025BA" w:rsidRPr="002B2DF3" w:rsidRDefault="002B2DF3" w:rsidP="00E520F6">
      <w:pPr>
        <w:pStyle w:val="NoSpacing"/>
        <w:rPr>
          <w:rFonts w:ascii="Arial" w:eastAsia="Times New Roman" w:hAnsi="Arial" w:cs="Arial"/>
          <w:kern w:val="0"/>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F4E8" w14:textId="77777777" w:rsidR="00C63C9F" w:rsidRDefault="00C63C9F" w:rsidP="00106DA2">
      <w:pPr>
        <w:spacing w:after="0" w:line="240" w:lineRule="auto"/>
      </w:pPr>
      <w:r>
        <w:separator/>
      </w:r>
    </w:p>
  </w:endnote>
  <w:endnote w:type="continuationSeparator" w:id="0">
    <w:p w14:paraId="0C35CB10" w14:textId="77777777" w:rsidR="00C63C9F" w:rsidRDefault="00C63C9F"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DE06" w14:textId="77777777" w:rsidR="00C63C9F" w:rsidRDefault="00C63C9F" w:rsidP="00106DA2">
      <w:pPr>
        <w:spacing w:after="0" w:line="240" w:lineRule="auto"/>
      </w:pPr>
      <w:r>
        <w:separator/>
      </w:r>
    </w:p>
  </w:footnote>
  <w:footnote w:type="continuationSeparator" w:id="0">
    <w:p w14:paraId="68229312" w14:textId="77777777" w:rsidR="00C63C9F" w:rsidRDefault="00C63C9F"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31874"/>
    <w:rsid w:val="0008081A"/>
    <w:rsid w:val="0008091A"/>
    <w:rsid w:val="00102EF5"/>
    <w:rsid w:val="00106203"/>
    <w:rsid w:val="00106BC8"/>
    <w:rsid w:val="00106DA2"/>
    <w:rsid w:val="0015429D"/>
    <w:rsid w:val="0017301A"/>
    <w:rsid w:val="00183BA3"/>
    <w:rsid w:val="00257FF7"/>
    <w:rsid w:val="00260F9B"/>
    <w:rsid w:val="00280A01"/>
    <w:rsid w:val="00283F1B"/>
    <w:rsid w:val="002A2F42"/>
    <w:rsid w:val="002B2DF3"/>
    <w:rsid w:val="002B7893"/>
    <w:rsid w:val="003025BA"/>
    <w:rsid w:val="00311037"/>
    <w:rsid w:val="003114FF"/>
    <w:rsid w:val="0031193D"/>
    <w:rsid w:val="003312F3"/>
    <w:rsid w:val="00342383"/>
    <w:rsid w:val="003613C1"/>
    <w:rsid w:val="00362E3D"/>
    <w:rsid w:val="003878CB"/>
    <w:rsid w:val="00390653"/>
    <w:rsid w:val="003D2B52"/>
    <w:rsid w:val="003E1666"/>
    <w:rsid w:val="004059D9"/>
    <w:rsid w:val="004310F3"/>
    <w:rsid w:val="00457697"/>
    <w:rsid w:val="00474F1D"/>
    <w:rsid w:val="00481C3F"/>
    <w:rsid w:val="004A3AAC"/>
    <w:rsid w:val="004D4C3F"/>
    <w:rsid w:val="00567020"/>
    <w:rsid w:val="00580979"/>
    <w:rsid w:val="005B1883"/>
    <w:rsid w:val="005D4805"/>
    <w:rsid w:val="005D4EED"/>
    <w:rsid w:val="005E032C"/>
    <w:rsid w:val="005E3200"/>
    <w:rsid w:val="005F5EDB"/>
    <w:rsid w:val="00625781"/>
    <w:rsid w:val="00667A62"/>
    <w:rsid w:val="006720B7"/>
    <w:rsid w:val="00673E09"/>
    <w:rsid w:val="00676151"/>
    <w:rsid w:val="006A150D"/>
    <w:rsid w:val="006E115F"/>
    <w:rsid w:val="006F68CE"/>
    <w:rsid w:val="00703DA6"/>
    <w:rsid w:val="00742BF2"/>
    <w:rsid w:val="00786105"/>
    <w:rsid w:val="007947D3"/>
    <w:rsid w:val="007B0BC0"/>
    <w:rsid w:val="007C63EA"/>
    <w:rsid w:val="00820D21"/>
    <w:rsid w:val="008428E8"/>
    <w:rsid w:val="00851F48"/>
    <w:rsid w:val="008736C3"/>
    <w:rsid w:val="00885127"/>
    <w:rsid w:val="00892874"/>
    <w:rsid w:val="008966A2"/>
    <w:rsid w:val="008C213F"/>
    <w:rsid w:val="008F5A30"/>
    <w:rsid w:val="00923F74"/>
    <w:rsid w:val="0093554B"/>
    <w:rsid w:val="0096479E"/>
    <w:rsid w:val="009A4241"/>
    <w:rsid w:val="009D32D3"/>
    <w:rsid w:val="00A402F7"/>
    <w:rsid w:val="00A46208"/>
    <w:rsid w:val="00A842B9"/>
    <w:rsid w:val="00AE2D82"/>
    <w:rsid w:val="00B00F1F"/>
    <w:rsid w:val="00B2581E"/>
    <w:rsid w:val="00B82BF6"/>
    <w:rsid w:val="00B90BE5"/>
    <w:rsid w:val="00BE50A1"/>
    <w:rsid w:val="00BF41B9"/>
    <w:rsid w:val="00C5003A"/>
    <w:rsid w:val="00C63C9F"/>
    <w:rsid w:val="00D550AD"/>
    <w:rsid w:val="00D8292F"/>
    <w:rsid w:val="00DA40DF"/>
    <w:rsid w:val="00DD00A3"/>
    <w:rsid w:val="00DD2A21"/>
    <w:rsid w:val="00DE7DBA"/>
    <w:rsid w:val="00E00004"/>
    <w:rsid w:val="00E12B56"/>
    <w:rsid w:val="00E2589B"/>
    <w:rsid w:val="00E520F6"/>
    <w:rsid w:val="00EB70FA"/>
    <w:rsid w:val="00ED4F37"/>
    <w:rsid w:val="00EE18D2"/>
    <w:rsid w:val="00EF7985"/>
    <w:rsid w:val="00F003EB"/>
    <w:rsid w:val="00F21FE4"/>
    <w:rsid w:val="00F61410"/>
    <w:rsid w:val="00F65AC3"/>
    <w:rsid w:val="00F82169"/>
    <w:rsid w:val="00F91904"/>
    <w:rsid w:val="00FA42E2"/>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Bradberry</dc:creator>
  <cp:keywords/>
  <dc:description/>
  <cp:lastModifiedBy>Misty Bradberry</cp:lastModifiedBy>
  <cp:revision>2</cp:revision>
  <cp:lastPrinted>2023-10-02T13:48:00Z</cp:lastPrinted>
  <dcterms:created xsi:type="dcterms:W3CDTF">2025-07-11T19:11:00Z</dcterms:created>
  <dcterms:modified xsi:type="dcterms:W3CDTF">2025-07-11T19:11:00Z</dcterms:modified>
</cp:coreProperties>
</file>