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0CD9D" w14:textId="33EE8BC4" w:rsidR="00AC4C0F" w:rsidRPr="009D60A2" w:rsidRDefault="006E1C82" w:rsidP="00E456DC">
      <w:pPr>
        <w:rPr>
          <w:rFonts w:ascii="Times New Roman" w:hAnsi="Times New Roman" w:cs="Times New Roman"/>
          <w:sz w:val="24"/>
          <w:szCs w:val="24"/>
        </w:rPr>
      </w:pPr>
      <w:r w:rsidRPr="009D60A2">
        <w:rPr>
          <w:rFonts w:ascii="Times New Roman" w:hAnsi="Times New Roman" w:cs="Times New Roman"/>
          <w:sz w:val="24"/>
          <w:szCs w:val="24"/>
        </w:rPr>
        <w:t>COLUMBIA PORT COMMISSION</w:t>
      </w:r>
      <w:r w:rsidR="00091BBE" w:rsidRPr="009D60A2">
        <w:rPr>
          <w:rFonts w:ascii="Times New Roman" w:hAnsi="Times New Roman" w:cs="Times New Roman"/>
          <w:sz w:val="24"/>
          <w:szCs w:val="24"/>
        </w:rPr>
        <w:tab/>
      </w:r>
      <w:r w:rsidR="005E16F7" w:rsidRPr="009D60A2">
        <w:rPr>
          <w:rFonts w:ascii="Times New Roman" w:hAnsi="Times New Roman" w:cs="Times New Roman"/>
          <w:sz w:val="24"/>
          <w:szCs w:val="24"/>
        </w:rPr>
        <w:tab/>
      </w:r>
      <w:r w:rsidR="007C311E" w:rsidRPr="009D60A2">
        <w:rPr>
          <w:rFonts w:ascii="Times New Roman" w:hAnsi="Times New Roman" w:cs="Times New Roman"/>
          <w:sz w:val="24"/>
          <w:szCs w:val="24"/>
        </w:rPr>
        <w:tab/>
      </w:r>
      <w:r w:rsidR="007C311E" w:rsidRPr="009D60A2">
        <w:rPr>
          <w:rFonts w:ascii="Times New Roman" w:hAnsi="Times New Roman" w:cs="Times New Roman"/>
          <w:sz w:val="24"/>
          <w:szCs w:val="24"/>
        </w:rPr>
        <w:tab/>
      </w:r>
      <w:r w:rsidR="007C311E" w:rsidRPr="009D60A2">
        <w:rPr>
          <w:rFonts w:ascii="Times New Roman" w:hAnsi="Times New Roman" w:cs="Times New Roman"/>
          <w:sz w:val="24"/>
          <w:szCs w:val="24"/>
        </w:rPr>
        <w:tab/>
      </w:r>
      <w:r w:rsidR="00DB1E0C" w:rsidRPr="009D60A2">
        <w:rPr>
          <w:rFonts w:ascii="Times New Roman" w:hAnsi="Times New Roman" w:cs="Times New Roman"/>
          <w:sz w:val="24"/>
          <w:szCs w:val="24"/>
        </w:rPr>
        <w:t xml:space="preserve">January </w:t>
      </w:r>
      <w:r w:rsidR="00654CFC" w:rsidRPr="009D60A2">
        <w:rPr>
          <w:rFonts w:ascii="Times New Roman" w:hAnsi="Times New Roman" w:cs="Times New Roman"/>
          <w:sz w:val="24"/>
          <w:szCs w:val="24"/>
        </w:rPr>
        <w:t>29</w:t>
      </w:r>
      <w:r w:rsidR="00873A18" w:rsidRPr="009D60A2">
        <w:rPr>
          <w:rFonts w:ascii="Times New Roman" w:hAnsi="Times New Roman" w:cs="Times New Roman"/>
          <w:sz w:val="24"/>
          <w:szCs w:val="24"/>
        </w:rPr>
        <w:t>,</w:t>
      </w:r>
      <w:r w:rsidR="0066798C" w:rsidRPr="009D60A2">
        <w:rPr>
          <w:rFonts w:ascii="Times New Roman" w:hAnsi="Times New Roman" w:cs="Times New Roman"/>
          <w:sz w:val="24"/>
          <w:szCs w:val="24"/>
        </w:rPr>
        <w:t>202</w:t>
      </w:r>
      <w:r w:rsidR="00DB1E0C" w:rsidRPr="009D60A2">
        <w:rPr>
          <w:rFonts w:ascii="Times New Roman" w:hAnsi="Times New Roman" w:cs="Times New Roman"/>
          <w:sz w:val="24"/>
          <w:szCs w:val="24"/>
        </w:rPr>
        <w:t>4</w:t>
      </w:r>
      <w:r w:rsidR="001B6BE6" w:rsidRPr="009D60A2">
        <w:rPr>
          <w:rFonts w:ascii="Times New Roman" w:hAnsi="Times New Roman" w:cs="Times New Roman"/>
          <w:sz w:val="24"/>
          <w:szCs w:val="24"/>
        </w:rPr>
        <w:t xml:space="preserve"> </w:t>
      </w:r>
    </w:p>
    <w:p w14:paraId="3237A52F" w14:textId="1DC82A87" w:rsidR="002E0E04" w:rsidRPr="009D60A2" w:rsidRDefault="00F8434A" w:rsidP="0030061B">
      <w:pPr>
        <w:ind w:left="4320" w:hanging="4320"/>
        <w:rPr>
          <w:rFonts w:ascii="Times New Roman" w:hAnsi="Times New Roman" w:cs="Times New Roman"/>
          <w:sz w:val="24"/>
          <w:szCs w:val="24"/>
        </w:rPr>
      </w:pPr>
      <w:r w:rsidRPr="009D60A2">
        <w:rPr>
          <w:rFonts w:ascii="Times New Roman" w:hAnsi="Times New Roman" w:cs="Times New Roman"/>
          <w:sz w:val="24"/>
          <w:szCs w:val="24"/>
        </w:rPr>
        <w:t>MINUTES MEETING</w:t>
      </w:r>
      <w:r w:rsidR="006E1C82" w:rsidRPr="009D60A2">
        <w:rPr>
          <w:rFonts w:ascii="Times New Roman" w:hAnsi="Times New Roman" w:cs="Times New Roman"/>
          <w:sz w:val="24"/>
          <w:szCs w:val="24"/>
        </w:rPr>
        <w:t>:</w:t>
      </w:r>
      <w:r w:rsidR="00BE6720" w:rsidRPr="009D60A2">
        <w:rPr>
          <w:rFonts w:ascii="Times New Roman" w:hAnsi="Times New Roman" w:cs="Times New Roman"/>
          <w:sz w:val="24"/>
          <w:szCs w:val="24"/>
        </w:rPr>
        <w:t xml:space="preserve">                                                                                                   </w:t>
      </w:r>
    </w:p>
    <w:p w14:paraId="3DDD13EA" w14:textId="5D58D834" w:rsidR="007C311E" w:rsidRPr="009D60A2" w:rsidRDefault="009E1011" w:rsidP="00C9060B">
      <w:pPr>
        <w:ind w:left="2160" w:hanging="2160"/>
        <w:rPr>
          <w:rFonts w:ascii="Times New Roman" w:hAnsi="Times New Roman" w:cs="Times New Roman"/>
          <w:sz w:val="24"/>
          <w:szCs w:val="24"/>
        </w:rPr>
      </w:pPr>
      <w:r w:rsidRPr="009D60A2">
        <w:rPr>
          <w:rFonts w:ascii="Times New Roman" w:hAnsi="Times New Roman" w:cs="Times New Roman"/>
          <w:sz w:val="24"/>
          <w:szCs w:val="24"/>
        </w:rPr>
        <w:t>C</w:t>
      </w:r>
      <w:r w:rsidR="00DE1BA7" w:rsidRPr="009D60A2">
        <w:rPr>
          <w:rFonts w:ascii="Times New Roman" w:hAnsi="Times New Roman" w:cs="Times New Roman"/>
          <w:sz w:val="24"/>
          <w:szCs w:val="24"/>
        </w:rPr>
        <w:t>OMMISSIONERS</w:t>
      </w:r>
      <w:r w:rsidRPr="009D60A2">
        <w:rPr>
          <w:rFonts w:ascii="Times New Roman" w:hAnsi="Times New Roman" w:cs="Times New Roman"/>
          <w:sz w:val="24"/>
          <w:szCs w:val="24"/>
        </w:rPr>
        <w:t>:</w:t>
      </w:r>
      <w:r w:rsidR="00091BBE" w:rsidRPr="009D60A2">
        <w:rPr>
          <w:rFonts w:ascii="Times New Roman" w:hAnsi="Times New Roman" w:cs="Times New Roman"/>
          <w:sz w:val="24"/>
          <w:szCs w:val="24"/>
        </w:rPr>
        <w:t xml:space="preserve"> </w:t>
      </w:r>
      <w:r w:rsidR="00873A18" w:rsidRPr="009D60A2">
        <w:rPr>
          <w:rFonts w:ascii="Times New Roman" w:hAnsi="Times New Roman" w:cs="Times New Roman"/>
          <w:sz w:val="24"/>
          <w:szCs w:val="24"/>
        </w:rPr>
        <w:tab/>
      </w:r>
      <w:r w:rsidR="00E456DC" w:rsidRPr="009D60A2">
        <w:rPr>
          <w:rFonts w:ascii="Times New Roman" w:hAnsi="Times New Roman" w:cs="Times New Roman"/>
          <w:sz w:val="24"/>
          <w:szCs w:val="24"/>
        </w:rPr>
        <w:t>Darron McGuffee</w:t>
      </w:r>
      <w:r w:rsidR="005C5D08" w:rsidRPr="009D60A2">
        <w:rPr>
          <w:rFonts w:ascii="Times New Roman" w:hAnsi="Times New Roman" w:cs="Times New Roman"/>
          <w:sz w:val="24"/>
          <w:szCs w:val="24"/>
        </w:rPr>
        <w:t>,</w:t>
      </w:r>
      <w:r w:rsidR="007C311E" w:rsidRPr="009D60A2">
        <w:rPr>
          <w:rFonts w:ascii="Times New Roman" w:hAnsi="Times New Roman" w:cs="Times New Roman"/>
          <w:sz w:val="24"/>
          <w:szCs w:val="24"/>
        </w:rPr>
        <w:t xml:space="preserve"> </w:t>
      </w:r>
      <w:r w:rsidR="00C6657E" w:rsidRPr="009D60A2">
        <w:rPr>
          <w:rFonts w:ascii="Times New Roman" w:hAnsi="Times New Roman" w:cs="Times New Roman"/>
          <w:sz w:val="24"/>
          <w:szCs w:val="24"/>
        </w:rPr>
        <w:t xml:space="preserve">Monty Adams, Jr. </w:t>
      </w:r>
      <w:r w:rsidR="00DD6807" w:rsidRPr="009D60A2">
        <w:rPr>
          <w:rFonts w:ascii="Times New Roman" w:hAnsi="Times New Roman" w:cs="Times New Roman"/>
          <w:sz w:val="24"/>
          <w:szCs w:val="24"/>
        </w:rPr>
        <w:t>Charles Hearns</w:t>
      </w:r>
      <w:r w:rsidR="008014BC" w:rsidRPr="009D60A2">
        <w:rPr>
          <w:rFonts w:ascii="Times New Roman" w:hAnsi="Times New Roman" w:cs="Times New Roman"/>
          <w:sz w:val="24"/>
          <w:szCs w:val="24"/>
        </w:rPr>
        <w:t>, and Mark Mc</w:t>
      </w:r>
      <w:r w:rsidR="00941921" w:rsidRPr="009D60A2">
        <w:rPr>
          <w:rFonts w:ascii="Times New Roman" w:hAnsi="Times New Roman" w:cs="Times New Roman"/>
          <w:sz w:val="24"/>
          <w:szCs w:val="24"/>
        </w:rPr>
        <w:t>K</w:t>
      </w:r>
      <w:r w:rsidR="008014BC" w:rsidRPr="009D60A2">
        <w:rPr>
          <w:rFonts w:ascii="Times New Roman" w:hAnsi="Times New Roman" w:cs="Times New Roman"/>
          <w:sz w:val="24"/>
          <w:szCs w:val="24"/>
        </w:rPr>
        <w:t>ee</w:t>
      </w:r>
      <w:r w:rsidR="0066798C" w:rsidRPr="009D60A2">
        <w:rPr>
          <w:rFonts w:ascii="Times New Roman" w:hAnsi="Times New Roman" w:cs="Times New Roman"/>
          <w:sz w:val="24"/>
          <w:szCs w:val="24"/>
        </w:rPr>
        <w:t xml:space="preserve">   </w:t>
      </w:r>
      <w:r w:rsidR="00BE6720" w:rsidRPr="009D60A2">
        <w:rPr>
          <w:rFonts w:ascii="Times New Roman" w:hAnsi="Times New Roman" w:cs="Times New Roman"/>
          <w:sz w:val="24"/>
          <w:szCs w:val="24"/>
        </w:rPr>
        <w:t xml:space="preserve">        </w:t>
      </w:r>
    </w:p>
    <w:p w14:paraId="3B027C89" w14:textId="77777777" w:rsidR="00422442" w:rsidRPr="009D60A2" w:rsidRDefault="009A186C" w:rsidP="009A186C">
      <w:pPr>
        <w:rPr>
          <w:rFonts w:ascii="Times New Roman" w:hAnsi="Times New Roman" w:cs="Times New Roman"/>
          <w:sz w:val="24"/>
          <w:szCs w:val="24"/>
        </w:rPr>
      </w:pPr>
      <w:r w:rsidRPr="009D60A2">
        <w:rPr>
          <w:rFonts w:ascii="Times New Roman" w:hAnsi="Times New Roman" w:cs="Times New Roman"/>
          <w:sz w:val="24"/>
          <w:szCs w:val="24"/>
        </w:rPr>
        <w:t xml:space="preserve">PORT </w:t>
      </w:r>
      <w:r w:rsidR="00DE1BA7" w:rsidRPr="009D60A2">
        <w:rPr>
          <w:rFonts w:ascii="Times New Roman" w:hAnsi="Times New Roman" w:cs="Times New Roman"/>
          <w:sz w:val="24"/>
          <w:szCs w:val="24"/>
        </w:rPr>
        <w:t xml:space="preserve">DIRECTOR: </w:t>
      </w:r>
      <w:r w:rsidR="00DE1BA7" w:rsidRPr="009D60A2">
        <w:rPr>
          <w:rFonts w:ascii="Times New Roman" w:hAnsi="Times New Roman" w:cs="Times New Roman"/>
          <w:sz w:val="24"/>
          <w:szCs w:val="24"/>
        </w:rPr>
        <w:tab/>
        <w:t>GREG RICHARDSON</w:t>
      </w:r>
      <w:r w:rsidR="00DD6807" w:rsidRPr="009D60A2">
        <w:rPr>
          <w:rFonts w:ascii="Times New Roman" w:hAnsi="Times New Roman" w:cs="Times New Roman"/>
          <w:sz w:val="24"/>
          <w:szCs w:val="24"/>
        </w:rPr>
        <w:t xml:space="preserve"> </w:t>
      </w:r>
    </w:p>
    <w:p w14:paraId="76FDC267" w14:textId="4C3FE2B4" w:rsidR="00DD6807" w:rsidRDefault="00422442" w:rsidP="009A186C">
      <w:pPr>
        <w:rPr>
          <w:rFonts w:ascii="Times New Roman" w:hAnsi="Times New Roman" w:cs="Times New Roman"/>
          <w:sz w:val="24"/>
          <w:szCs w:val="24"/>
        </w:rPr>
      </w:pPr>
      <w:r w:rsidRPr="009D60A2">
        <w:rPr>
          <w:rFonts w:ascii="Times New Roman" w:hAnsi="Times New Roman" w:cs="Times New Roman"/>
          <w:sz w:val="24"/>
          <w:szCs w:val="24"/>
        </w:rPr>
        <w:t>Guests:</w:t>
      </w:r>
      <w:r w:rsidRPr="009D60A2">
        <w:rPr>
          <w:rFonts w:ascii="Times New Roman" w:hAnsi="Times New Roman" w:cs="Times New Roman"/>
          <w:sz w:val="24"/>
          <w:szCs w:val="24"/>
        </w:rPr>
        <w:tab/>
      </w:r>
      <w:r w:rsidRPr="009D60A2">
        <w:rPr>
          <w:rFonts w:ascii="Times New Roman" w:hAnsi="Times New Roman" w:cs="Times New Roman"/>
          <w:sz w:val="24"/>
          <w:szCs w:val="24"/>
        </w:rPr>
        <w:tab/>
      </w:r>
      <w:r w:rsidRPr="009D60A2">
        <w:rPr>
          <w:rFonts w:ascii="Times New Roman" w:hAnsi="Times New Roman" w:cs="Times New Roman"/>
          <w:sz w:val="24"/>
          <w:szCs w:val="24"/>
        </w:rPr>
        <w:tab/>
        <w:t>Bob Meredith</w:t>
      </w:r>
      <w:r w:rsidR="00DD6807" w:rsidRPr="009D60A2">
        <w:rPr>
          <w:rFonts w:ascii="Times New Roman" w:hAnsi="Times New Roman" w:cs="Times New Roman"/>
          <w:sz w:val="24"/>
          <w:szCs w:val="24"/>
        </w:rPr>
        <w:t xml:space="preserve">         </w:t>
      </w:r>
    </w:p>
    <w:p w14:paraId="533037F1" w14:textId="0BC71562" w:rsidR="009D60A2" w:rsidRPr="009D60A2" w:rsidRDefault="009D60A2" w:rsidP="009A186C">
      <w:pPr>
        <w:rPr>
          <w:rFonts w:ascii="Times New Roman" w:hAnsi="Times New Roman" w:cs="Times New Roman"/>
          <w:sz w:val="24"/>
          <w:szCs w:val="24"/>
        </w:rPr>
      </w:pPr>
    </w:p>
    <w:p w14:paraId="408FF2E5" w14:textId="38EBDA56" w:rsidR="00481BF9" w:rsidRDefault="00460FF8" w:rsidP="00F26EFB">
      <w:pPr>
        <w:rPr>
          <w:rFonts w:ascii="Times New Roman" w:hAnsi="Times New Roman" w:cs="Times New Roman"/>
          <w:sz w:val="24"/>
          <w:szCs w:val="24"/>
        </w:rPr>
      </w:pPr>
      <w:r w:rsidRPr="009D60A2">
        <w:rPr>
          <w:rFonts w:ascii="Times New Roman" w:hAnsi="Times New Roman" w:cs="Times New Roman"/>
          <w:sz w:val="24"/>
          <w:szCs w:val="24"/>
        </w:rPr>
        <w:t xml:space="preserve">Meeting was called to order </w:t>
      </w:r>
      <w:r w:rsidR="00E157A9" w:rsidRPr="009D60A2">
        <w:rPr>
          <w:rFonts w:ascii="Times New Roman" w:hAnsi="Times New Roman" w:cs="Times New Roman"/>
          <w:sz w:val="24"/>
          <w:szCs w:val="24"/>
        </w:rPr>
        <w:t xml:space="preserve">at </w:t>
      </w:r>
      <w:r w:rsidR="00422442" w:rsidRPr="009D60A2">
        <w:rPr>
          <w:rFonts w:ascii="Times New Roman" w:hAnsi="Times New Roman" w:cs="Times New Roman"/>
          <w:sz w:val="24"/>
          <w:szCs w:val="24"/>
        </w:rPr>
        <w:t>8:00</w:t>
      </w:r>
      <w:r w:rsidR="00E157A9" w:rsidRPr="009D60A2">
        <w:rPr>
          <w:rFonts w:ascii="Times New Roman" w:hAnsi="Times New Roman" w:cs="Times New Roman"/>
          <w:sz w:val="24"/>
          <w:szCs w:val="24"/>
        </w:rPr>
        <w:t xml:space="preserve"> </w:t>
      </w:r>
      <w:r w:rsidRPr="009D60A2">
        <w:rPr>
          <w:rFonts w:ascii="Times New Roman" w:hAnsi="Times New Roman" w:cs="Times New Roman"/>
          <w:sz w:val="24"/>
          <w:szCs w:val="24"/>
        </w:rPr>
        <w:t xml:space="preserve">by </w:t>
      </w:r>
      <w:r w:rsidR="00E456DC" w:rsidRPr="009D60A2">
        <w:rPr>
          <w:rFonts w:ascii="Times New Roman" w:hAnsi="Times New Roman" w:cs="Times New Roman"/>
          <w:sz w:val="24"/>
          <w:szCs w:val="24"/>
        </w:rPr>
        <w:t>Darron McGuffee</w:t>
      </w:r>
      <w:r w:rsidR="00DE1BA7" w:rsidRPr="009D60A2">
        <w:rPr>
          <w:rFonts w:ascii="Times New Roman" w:hAnsi="Times New Roman" w:cs="Times New Roman"/>
          <w:sz w:val="24"/>
          <w:szCs w:val="24"/>
        </w:rPr>
        <w:t xml:space="preserve"> </w:t>
      </w:r>
      <w:r w:rsidR="007A0769" w:rsidRPr="009D60A2">
        <w:rPr>
          <w:rFonts w:ascii="Times New Roman" w:hAnsi="Times New Roman" w:cs="Times New Roman"/>
          <w:sz w:val="24"/>
          <w:szCs w:val="24"/>
        </w:rPr>
        <w:t xml:space="preserve">at the </w:t>
      </w:r>
      <w:r w:rsidR="0069453F" w:rsidRPr="009D60A2">
        <w:rPr>
          <w:rFonts w:ascii="Times New Roman" w:hAnsi="Times New Roman" w:cs="Times New Roman"/>
          <w:sz w:val="24"/>
          <w:szCs w:val="24"/>
        </w:rPr>
        <w:t>Police Jury Meeting Room in the Caldwell Parish Courthous</w:t>
      </w:r>
      <w:r w:rsidR="00F26EFB" w:rsidRPr="009D60A2">
        <w:rPr>
          <w:rFonts w:ascii="Times New Roman" w:hAnsi="Times New Roman" w:cs="Times New Roman"/>
          <w:sz w:val="24"/>
          <w:szCs w:val="24"/>
        </w:rPr>
        <w:t>e</w:t>
      </w:r>
      <w:r w:rsidR="007A0769" w:rsidRPr="009D60A2">
        <w:rPr>
          <w:rFonts w:ascii="Times New Roman" w:hAnsi="Times New Roman" w:cs="Times New Roman"/>
          <w:sz w:val="24"/>
          <w:szCs w:val="24"/>
        </w:rPr>
        <w:t xml:space="preserve">. </w:t>
      </w:r>
      <w:r w:rsidR="00BE6720" w:rsidRPr="009D60A2">
        <w:rPr>
          <w:rFonts w:ascii="Times New Roman" w:hAnsi="Times New Roman" w:cs="Times New Roman"/>
          <w:sz w:val="24"/>
          <w:szCs w:val="24"/>
        </w:rPr>
        <w:t xml:space="preserve"> </w:t>
      </w:r>
    </w:p>
    <w:p w14:paraId="45449E1D" w14:textId="77777777" w:rsidR="00444FC1" w:rsidRDefault="00786EDF" w:rsidP="00444FC1">
      <w:pPr>
        <w:rPr>
          <w:rFonts w:ascii="Times New Roman" w:hAnsi="Times New Roman" w:cs="Times New Roman"/>
          <w:sz w:val="24"/>
          <w:szCs w:val="24"/>
        </w:rPr>
      </w:pPr>
      <w:r>
        <w:rPr>
          <w:rFonts w:ascii="Times New Roman" w:hAnsi="Times New Roman" w:cs="Times New Roman"/>
          <w:sz w:val="24"/>
          <w:szCs w:val="24"/>
        </w:rPr>
        <w:t>Special meeting called to address one issue regarding LGF’s Lease</w:t>
      </w:r>
      <w:r w:rsidR="00D26F7C">
        <w:rPr>
          <w:rFonts w:ascii="Times New Roman" w:hAnsi="Times New Roman" w:cs="Times New Roman"/>
          <w:sz w:val="24"/>
          <w:szCs w:val="24"/>
        </w:rPr>
        <w:t xml:space="preserve"> the only matter before the Commissioners.</w:t>
      </w:r>
    </w:p>
    <w:p w14:paraId="101F02D4" w14:textId="77777777" w:rsidR="00444FC1" w:rsidRDefault="00CD3D19" w:rsidP="00444FC1">
      <w:pPr>
        <w:rPr>
          <w:rFonts w:ascii="Times New Roman" w:hAnsi="Times New Roman" w:cs="Times New Roman"/>
          <w:color w:val="0D0D0D"/>
          <w:sz w:val="24"/>
          <w:szCs w:val="24"/>
        </w:rPr>
      </w:pPr>
      <w:r w:rsidRPr="009D60A2">
        <w:rPr>
          <w:rFonts w:ascii="Times New Roman" w:hAnsi="Times New Roman" w:cs="Times New Roman"/>
          <w:color w:val="0D0D0D"/>
          <w:sz w:val="24"/>
          <w:szCs w:val="24"/>
        </w:rPr>
        <w:t>A special meeting was convened specifically to address and finalize a modification to LGF's lease, aimed at accommodating Sumitomo's concerns and granting them certain rights. Sumitomo, in the process of injecting $35 million into LGF's Biofuel Project, sought assurances regarding their ability to assume LGF's lease should the property become available. Greg, Port Director and Wes Shafto, Port Attorney, thoroughly reviewed and amended the pertinent documents in collaboration with LGF and Sumitomo.</w:t>
      </w:r>
    </w:p>
    <w:p w14:paraId="2DBD5EC0" w14:textId="020EE2CA" w:rsidR="00CD3D19" w:rsidRPr="00444FC1" w:rsidRDefault="00CD3D19" w:rsidP="00444FC1">
      <w:pPr>
        <w:rPr>
          <w:rFonts w:ascii="Times New Roman" w:hAnsi="Times New Roman" w:cs="Times New Roman"/>
          <w:sz w:val="24"/>
          <w:szCs w:val="24"/>
        </w:rPr>
      </w:pPr>
      <w:r w:rsidRPr="009D60A2">
        <w:rPr>
          <w:rFonts w:ascii="Times New Roman" w:hAnsi="Times New Roman" w:cs="Times New Roman"/>
          <w:color w:val="0D0D0D"/>
          <w:sz w:val="24"/>
          <w:szCs w:val="24"/>
        </w:rPr>
        <w:t>Their recommendation was to proceed with signing the modification, as it posed no adverse effects on the lease terms and bolstered the prospects of a successful project by bringing in one of Japan's largest corporations.</w:t>
      </w:r>
    </w:p>
    <w:p w14:paraId="51771AEC" w14:textId="27338F6D" w:rsidR="00F14B1D" w:rsidRPr="009D60A2" w:rsidRDefault="00F14B1D" w:rsidP="00617542">
      <w:pPr>
        <w:rPr>
          <w:rFonts w:ascii="Times New Roman" w:hAnsi="Times New Roman" w:cs="Times New Roman"/>
          <w:b/>
          <w:bCs/>
          <w:sz w:val="24"/>
          <w:szCs w:val="24"/>
        </w:rPr>
      </w:pPr>
      <w:r w:rsidRPr="009D60A2">
        <w:rPr>
          <w:rFonts w:ascii="Times New Roman" w:hAnsi="Times New Roman" w:cs="Times New Roman"/>
          <w:b/>
          <w:bCs/>
          <w:sz w:val="24"/>
          <w:szCs w:val="24"/>
        </w:rPr>
        <w:t>The Document</w:t>
      </w:r>
      <w:r w:rsidR="00CF57E6" w:rsidRPr="009D60A2">
        <w:rPr>
          <w:rFonts w:ascii="Times New Roman" w:hAnsi="Times New Roman" w:cs="Times New Roman"/>
          <w:b/>
          <w:bCs/>
          <w:sz w:val="24"/>
          <w:szCs w:val="24"/>
        </w:rPr>
        <w:t>s</w:t>
      </w:r>
      <w:r w:rsidRPr="009D60A2">
        <w:rPr>
          <w:rFonts w:ascii="Times New Roman" w:hAnsi="Times New Roman" w:cs="Times New Roman"/>
          <w:b/>
          <w:bCs/>
          <w:sz w:val="24"/>
          <w:szCs w:val="24"/>
        </w:rPr>
        <w:t xml:space="preserve"> was presented to the Commissioners </w:t>
      </w:r>
      <w:r w:rsidR="00DC1FE7" w:rsidRPr="009D60A2">
        <w:rPr>
          <w:rFonts w:ascii="Times New Roman" w:hAnsi="Times New Roman" w:cs="Times New Roman"/>
          <w:b/>
          <w:bCs/>
          <w:sz w:val="24"/>
          <w:szCs w:val="24"/>
        </w:rPr>
        <w:t xml:space="preserve">a motion was made by Mark McKee for Darron McGuffee to sign the </w:t>
      </w:r>
      <w:r w:rsidR="00C548F8" w:rsidRPr="009D60A2">
        <w:rPr>
          <w:rFonts w:ascii="Times New Roman" w:hAnsi="Times New Roman" w:cs="Times New Roman"/>
          <w:b/>
          <w:bCs/>
          <w:sz w:val="24"/>
          <w:szCs w:val="24"/>
        </w:rPr>
        <w:t xml:space="preserve">modification of the LGF’s Lease </w:t>
      </w:r>
      <w:r w:rsidR="005C7FA5" w:rsidRPr="009D60A2">
        <w:rPr>
          <w:rFonts w:ascii="Times New Roman" w:hAnsi="Times New Roman" w:cs="Times New Roman"/>
          <w:b/>
          <w:bCs/>
          <w:sz w:val="24"/>
          <w:szCs w:val="24"/>
        </w:rPr>
        <w:t>which requires a Lessor Estopple and Agreement to be signed and attached to existing lease, motion was seconded by Charles Hearns motion passed.</w:t>
      </w:r>
      <w:r w:rsidR="00F90C56" w:rsidRPr="009D60A2">
        <w:rPr>
          <w:rFonts w:ascii="Times New Roman" w:hAnsi="Times New Roman" w:cs="Times New Roman"/>
          <w:b/>
          <w:bCs/>
          <w:sz w:val="24"/>
          <w:szCs w:val="24"/>
        </w:rPr>
        <w:t xml:space="preserve">  Bruce Frazier was in agreement with the </w:t>
      </w:r>
      <w:r w:rsidR="0052777A" w:rsidRPr="009D60A2">
        <w:rPr>
          <w:rFonts w:ascii="Times New Roman" w:hAnsi="Times New Roman" w:cs="Times New Roman"/>
          <w:b/>
          <w:bCs/>
          <w:sz w:val="24"/>
          <w:szCs w:val="24"/>
        </w:rPr>
        <w:t>motion, h</w:t>
      </w:r>
      <w:r w:rsidR="002D0A51" w:rsidRPr="009D60A2">
        <w:rPr>
          <w:rFonts w:ascii="Times New Roman" w:hAnsi="Times New Roman" w:cs="Times New Roman"/>
          <w:b/>
          <w:bCs/>
          <w:sz w:val="24"/>
          <w:szCs w:val="24"/>
        </w:rPr>
        <w:t>is absence from the special meeting prevented his direct participation in the vote.  Motion passed 4 yeas – 0 nays.</w:t>
      </w:r>
    </w:p>
    <w:p w14:paraId="1725936B" w14:textId="0DFF077B" w:rsidR="00751EF4" w:rsidRPr="009D60A2" w:rsidRDefault="009D60A2" w:rsidP="00CF57E6">
      <w:pPr>
        <w:rPr>
          <w:rFonts w:ascii="Times New Roman" w:hAnsi="Times New Roman" w:cs="Times New Roman"/>
          <w:sz w:val="24"/>
          <w:szCs w:val="24"/>
        </w:rPr>
      </w:pPr>
      <w:r w:rsidRPr="009D60A2">
        <w:rPr>
          <w:rFonts w:ascii="Times New Roman" w:hAnsi="Times New Roman" w:cs="Times New Roman"/>
          <w:color w:val="0D0D0D"/>
          <w:sz w:val="24"/>
          <w:szCs w:val="24"/>
          <w:shd w:val="clear" w:color="auto" w:fill="FFFFFF"/>
        </w:rPr>
        <w:t>Bob expressed his gratitude to the commissioners for convening the special meeting and expediting the signing process, emphasizing the importance of facilitating Sumitomo's investment agreement with LGF to ensure the project's continuity. Sumitomo's involvement significantly enhances the likelihood of the project being successfully completed within the next five years.</w:t>
      </w:r>
    </w:p>
    <w:p w14:paraId="69FD48AC" w14:textId="71B82F20" w:rsidR="00662B64" w:rsidRPr="009D60A2" w:rsidRDefault="00460FF8" w:rsidP="00F90C56">
      <w:pPr>
        <w:rPr>
          <w:rFonts w:ascii="Times New Roman" w:hAnsi="Times New Roman" w:cs="Times New Roman"/>
          <w:b/>
          <w:bCs/>
          <w:sz w:val="24"/>
          <w:szCs w:val="24"/>
        </w:rPr>
      </w:pPr>
      <w:r w:rsidRPr="009D60A2">
        <w:rPr>
          <w:rFonts w:ascii="Times New Roman" w:hAnsi="Times New Roman" w:cs="Times New Roman"/>
          <w:b/>
          <w:bCs/>
          <w:sz w:val="24"/>
          <w:szCs w:val="24"/>
        </w:rPr>
        <w:t>Motion was made</w:t>
      </w:r>
      <w:r w:rsidR="00EF48D9" w:rsidRPr="009D60A2">
        <w:rPr>
          <w:rFonts w:ascii="Times New Roman" w:hAnsi="Times New Roman" w:cs="Times New Roman"/>
          <w:b/>
          <w:bCs/>
          <w:sz w:val="24"/>
          <w:szCs w:val="24"/>
        </w:rPr>
        <w:t xml:space="preserve"> by </w:t>
      </w:r>
      <w:r w:rsidR="00CD221C" w:rsidRPr="009D60A2">
        <w:rPr>
          <w:rFonts w:ascii="Times New Roman" w:hAnsi="Times New Roman" w:cs="Times New Roman"/>
          <w:b/>
          <w:bCs/>
          <w:sz w:val="24"/>
          <w:szCs w:val="24"/>
        </w:rPr>
        <w:t>Charles Hearns</w:t>
      </w:r>
      <w:r w:rsidRPr="009D60A2">
        <w:rPr>
          <w:rFonts w:ascii="Times New Roman" w:hAnsi="Times New Roman" w:cs="Times New Roman"/>
          <w:b/>
          <w:bCs/>
          <w:sz w:val="24"/>
          <w:szCs w:val="24"/>
        </w:rPr>
        <w:t xml:space="preserve"> to adjourn the meeting second by</w:t>
      </w:r>
      <w:r w:rsidR="00F8434A" w:rsidRPr="009D60A2">
        <w:rPr>
          <w:rFonts w:ascii="Times New Roman" w:hAnsi="Times New Roman" w:cs="Times New Roman"/>
          <w:b/>
          <w:bCs/>
          <w:sz w:val="24"/>
          <w:szCs w:val="24"/>
        </w:rPr>
        <w:t xml:space="preserve"> </w:t>
      </w:r>
      <w:r w:rsidR="00611E2D" w:rsidRPr="009D60A2">
        <w:rPr>
          <w:rFonts w:ascii="Times New Roman" w:hAnsi="Times New Roman" w:cs="Times New Roman"/>
          <w:b/>
          <w:bCs/>
          <w:sz w:val="24"/>
          <w:szCs w:val="24"/>
        </w:rPr>
        <w:t>Mark McKee</w:t>
      </w:r>
      <w:r w:rsidRPr="009D60A2">
        <w:rPr>
          <w:rFonts w:ascii="Times New Roman" w:hAnsi="Times New Roman" w:cs="Times New Roman"/>
          <w:b/>
          <w:bCs/>
          <w:sz w:val="24"/>
          <w:szCs w:val="24"/>
        </w:rPr>
        <w:t xml:space="preserve"> motion </w:t>
      </w:r>
      <w:r w:rsidR="005A5E95" w:rsidRPr="009D60A2">
        <w:rPr>
          <w:rFonts w:ascii="Times New Roman" w:hAnsi="Times New Roman" w:cs="Times New Roman"/>
          <w:b/>
          <w:bCs/>
          <w:sz w:val="24"/>
          <w:szCs w:val="24"/>
        </w:rPr>
        <w:t xml:space="preserve">passed meeting was </w:t>
      </w:r>
      <w:r w:rsidR="00662B64" w:rsidRPr="009D60A2">
        <w:rPr>
          <w:rFonts w:ascii="Times New Roman" w:hAnsi="Times New Roman" w:cs="Times New Roman"/>
          <w:b/>
          <w:bCs/>
          <w:sz w:val="24"/>
          <w:szCs w:val="24"/>
        </w:rPr>
        <w:t>adjourned</w:t>
      </w:r>
      <w:r w:rsidR="005A5E95" w:rsidRPr="009D60A2">
        <w:rPr>
          <w:rFonts w:ascii="Times New Roman" w:hAnsi="Times New Roman" w:cs="Times New Roman"/>
          <w:b/>
          <w:bCs/>
          <w:sz w:val="24"/>
          <w:szCs w:val="24"/>
        </w:rPr>
        <w:t>.</w:t>
      </w:r>
      <w:r w:rsidR="00F90C56" w:rsidRPr="009D60A2">
        <w:rPr>
          <w:rFonts w:ascii="Times New Roman" w:hAnsi="Times New Roman" w:cs="Times New Roman"/>
          <w:b/>
          <w:bCs/>
          <w:sz w:val="24"/>
          <w:szCs w:val="24"/>
        </w:rPr>
        <w:t xml:space="preserve">  </w:t>
      </w:r>
    </w:p>
    <w:p w14:paraId="3355868B" w14:textId="77777777" w:rsidR="00511FF7" w:rsidRPr="009D60A2" w:rsidRDefault="00511FF7" w:rsidP="00511FF7">
      <w:pPr>
        <w:rPr>
          <w:rFonts w:ascii="Times New Roman" w:hAnsi="Times New Roman" w:cs="Times New Roman"/>
          <w:b/>
          <w:bCs/>
          <w:sz w:val="24"/>
          <w:szCs w:val="24"/>
        </w:rPr>
      </w:pPr>
    </w:p>
    <w:sectPr w:rsidR="00511FF7" w:rsidRPr="009D60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C152D" w14:textId="77777777" w:rsidR="00BE4D57" w:rsidRDefault="00BE4D57" w:rsidP="001C11BC">
      <w:pPr>
        <w:spacing w:after="0" w:line="240" w:lineRule="auto"/>
      </w:pPr>
      <w:r>
        <w:separator/>
      </w:r>
    </w:p>
  </w:endnote>
  <w:endnote w:type="continuationSeparator" w:id="0">
    <w:p w14:paraId="05C956A2" w14:textId="77777777" w:rsidR="00BE4D57" w:rsidRDefault="00BE4D57" w:rsidP="001C1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BD19A" w14:textId="77777777" w:rsidR="00BE4D57" w:rsidRDefault="00BE4D57" w:rsidP="001C11BC">
      <w:pPr>
        <w:spacing w:after="0" w:line="240" w:lineRule="auto"/>
      </w:pPr>
      <w:r>
        <w:separator/>
      </w:r>
    </w:p>
  </w:footnote>
  <w:footnote w:type="continuationSeparator" w:id="0">
    <w:p w14:paraId="5D3929EF" w14:textId="77777777" w:rsidR="00BE4D57" w:rsidRDefault="00BE4D57" w:rsidP="001C11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536E6"/>
    <w:multiLevelType w:val="multilevel"/>
    <w:tmpl w:val="A9E6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F5112A"/>
    <w:multiLevelType w:val="multilevel"/>
    <w:tmpl w:val="3AD2F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FCE51F8"/>
    <w:multiLevelType w:val="hybridMultilevel"/>
    <w:tmpl w:val="4D3C5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944C26"/>
    <w:multiLevelType w:val="multilevel"/>
    <w:tmpl w:val="20F49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63619976">
    <w:abstractNumId w:val="2"/>
  </w:num>
  <w:num w:numId="2" w16cid:durableId="1592347186">
    <w:abstractNumId w:val="3"/>
  </w:num>
  <w:num w:numId="3" w16cid:durableId="536504454">
    <w:abstractNumId w:val="1"/>
  </w:num>
  <w:num w:numId="4" w16cid:durableId="1263610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C82"/>
    <w:rsid w:val="00003CAB"/>
    <w:rsid w:val="00011FEE"/>
    <w:rsid w:val="00015653"/>
    <w:rsid w:val="000202E9"/>
    <w:rsid w:val="00023B89"/>
    <w:rsid w:val="00030C5B"/>
    <w:rsid w:val="00031970"/>
    <w:rsid w:val="00041273"/>
    <w:rsid w:val="000456B0"/>
    <w:rsid w:val="00053C97"/>
    <w:rsid w:val="00060050"/>
    <w:rsid w:val="0007032B"/>
    <w:rsid w:val="000759A3"/>
    <w:rsid w:val="00076C88"/>
    <w:rsid w:val="00077791"/>
    <w:rsid w:val="00086493"/>
    <w:rsid w:val="000904EB"/>
    <w:rsid w:val="000913A6"/>
    <w:rsid w:val="00091BBE"/>
    <w:rsid w:val="00096C47"/>
    <w:rsid w:val="00097157"/>
    <w:rsid w:val="000A0EC5"/>
    <w:rsid w:val="000B4294"/>
    <w:rsid w:val="000C0E59"/>
    <w:rsid w:val="000C1146"/>
    <w:rsid w:val="000C5585"/>
    <w:rsid w:val="000D18D2"/>
    <w:rsid w:val="000D46F6"/>
    <w:rsid w:val="000D5763"/>
    <w:rsid w:val="000E03FA"/>
    <w:rsid w:val="000E214E"/>
    <w:rsid w:val="000E5735"/>
    <w:rsid w:val="000E5B4D"/>
    <w:rsid w:val="00107AD7"/>
    <w:rsid w:val="001103E9"/>
    <w:rsid w:val="00110FCF"/>
    <w:rsid w:val="00117082"/>
    <w:rsid w:val="00132C25"/>
    <w:rsid w:val="00132F22"/>
    <w:rsid w:val="0014431C"/>
    <w:rsid w:val="00152CE5"/>
    <w:rsid w:val="00153483"/>
    <w:rsid w:val="0016665E"/>
    <w:rsid w:val="00176C58"/>
    <w:rsid w:val="001810E1"/>
    <w:rsid w:val="0018274C"/>
    <w:rsid w:val="00191C57"/>
    <w:rsid w:val="001923D8"/>
    <w:rsid w:val="001B098D"/>
    <w:rsid w:val="001B5B8B"/>
    <w:rsid w:val="001B61FE"/>
    <w:rsid w:val="001B6BE6"/>
    <w:rsid w:val="001C11BC"/>
    <w:rsid w:val="001D5A42"/>
    <w:rsid w:val="001E16B3"/>
    <w:rsid w:val="001E1B9B"/>
    <w:rsid w:val="001E5347"/>
    <w:rsid w:val="001E6AFB"/>
    <w:rsid w:val="00204A7D"/>
    <w:rsid w:val="0021501E"/>
    <w:rsid w:val="0022242C"/>
    <w:rsid w:val="00224C66"/>
    <w:rsid w:val="00234AFC"/>
    <w:rsid w:val="00234E42"/>
    <w:rsid w:val="0024339F"/>
    <w:rsid w:val="00253DDF"/>
    <w:rsid w:val="002555B3"/>
    <w:rsid w:val="002612C9"/>
    <w:rsid w:val="00264516"/>
    <w:rsid w:val="00272EDA"/>
    <w:rsid w:val="00275F6D"/>
    <w:rsid w:val="00276802"/>
    <w:rsid w:val="002806F7"/>
    <w:rsid w:val="002812D0"/>
    <w:rsid w:val="00285A34"/>
    <w:rsid w:val="00292AE0"/>
    <w:rsid w:val="00296829"/>
    <w:rsid w:val="00297E2D"/>
    <w:rsid w:val="002A7D2C"/>
    <w:rsid w:val="002B0FD4"/>
    <w:rsid w:val="002B1A14"/>
    <w:rsid w:val="002B50CA"/>
    <w:rsid w:val="002B65BA"/>
    <w:rsid w:val="002C01BF"/>
    <w:rsid w:val="002D0A51"/>
    <w:rsid w:val="002D2C51"/>
    <w:rsid w:val="002D3307"/>
    <w:rsid w:val="002E0E04"/>
    <w:rsid w:val="002E7AA3"/>
    <w:rsid w:val="002F24DD"/>
    <w:rsid w:val="002F41CC"/>
    <w:rsid w:val="002F7AAF"/>
    <w:rsid w:val="0030061B"/>
    <w:rsid w:val="003058FF"/>
    <w:rsid w:val="00312FDC"/>
    <w:rsid w:val="00320CC4"/>
    <w:rsid w:val="003216EE"/>
    <w:rsid w:val="0032235E"/>
    <w:rsid w:val="00324BDA"/>
    <w:rsid w:val="00345D43"/>
    <w:rsid w:val="00345DF6"/>
    <w:rsid w:val="00346A9C"/>
    <w:rsid w:val="0035013D"/>
    <w:rsid w:val="003536A0"/>
    <w:rsid w:val="00356654"/>
    <w:rsid w:val="0036181C"/>
    <w:rsid w:val="00383B4F"/>
    <w:rsid w:val="003840D0"/>
    <w:rsid w:val="0038539D"/>
    <w:rsid w:val="003955C5"/>
    <w:rsid w:val="003957EF"/>
    <w:rsid w:val="00396305"/>
    <w:rsid w:val="00397A58"/>
    <w:rsid w:val="003A228D"/>
    <w:rsid w:val="003A484E"/>
    <w:rsid w:val="003B137C"/>
    <w:rsid w:val="003C0384"/>
    <w:rsid w:val="003C3C38"/>
    <w:rsid w:val="003D4625"/>
    <w:rsid w:val="003D4B1D"/>
    <w:rsid w:val="003E1135"/>
    <w:rsid w:val="003E1D57"/>
    <w:rsid w:val="003E2E68"/>
    <w:rsid w:val="003E7716"/>
    <w:rsid w:val="003F0CC1"/>
    <w:rsid w:val="003F40F5"/>
    <w:rsid w:val="003F6183"/>
    <w:rsid w:val="00400ABC"/>
    <w:rsid w:val="00402CDA"/>
    <w:rsid w:val="004125EC"/>
    <w:rsid w:val="004160BE"/>
    <w:rsid w:val="00422442"/>
    <w:rsid w:val="0042316D"/>
    <w:rsid w:val="004330D6"/>
    <w:rsid w:val="00435AA6"/>
    <w:rsid w:val="00437E30"/>
    <w:rsid w:val="00442AFD"/>
    <w:rsid w:val="00444FC1"/>
    <w:rsid w:val="00453AC7"/>
    <w:rsid w:val="00455667"/>
    <w:rsid w:val="00460FF8"/>
    <w:rsid w:val="00463839"/>
    <w:rsid w:val="004645DC"/>
    <w:rsid w:val="00472687"/>
    <w:rsid w:val="00477236"/>
    <w:rsid w:val="00481BF9"/>
    <w:rsid w:val="00483F73"/>
    <w:rsid w:val="00486F8A"/>
    <w:rsid w:val="00492092"/>
    <w:rsid w:val="00493567"/>
    <w:rsid w:val="004A222D"/>
    <w:rsid w:val="004A2AB0"/>
    <w:rsid w:val="004A4DE5"/>
    <w:rsid w:val="004A6BC1"/>
    <w:rsid w:val="004B0862"/>
    <w:rsid w:val="004B37BF"/>
    <w:rsid w:val="004C7A7D"/>
    <w:rsid w:val="004C7B54"/>
    <w:rsid w:val="004D75D1"/>
    <w:rsid w:val="00505E5C"/>
    <w:rsid w:val="00511E9A"/>
    <w:rsid w:val="00511FF7"/>
    <w:rsid w:val="00512311"/>
    <w:rsid w:val="00515E81"/>
    <w:rsid w:val="005208DC"/>
    <w:rsid w:val="00523F45"/>
    <w:rsid w:val="0052525F"/>
    <w:rsid w:val="0052777A"/>
    <w:rsid w:val="00534E45"/>
    <w:rsid w:val="005359BA"/>
    <w:rsid w:val="00536108"/>
    <w:rsid w:val="0054465B"/>
    <w:rsid w:val="00552662"/>
    <w:rsid w:val="00561B20"/>
    <w:rsid w:val="005671C2"/>
    <w:rsid w:val="00571B0F"/>
    <w:rsid w:val="005733F6"/>
    <w:rsid w:val="00582582"/>
    <w:rsid w:val="00582B02"/>
    <w:rsid w:val="00582E64"/>
    <w:rsid w:val="005909B9"/>
    <w:rsid w:val="005A35AB"/>
    <w:rsid w:val="005A5E95"/>
    <w:rsid w:val="005B0FE9"/>
    <w:rsid w:val="005B2529"/>
    <w:rsid w:val="005B501A"/>
    <w:rsid w:val="005C3C8A"/>
    <w:rsid w:val="005C5D08"/>
    <w:rsid w:val="005C6038"/>
    <w:rsid w:val="005C7FA5"/>
    <w:rsid w:val="005D00F2"/>
    <w:rsid w:val="005E16F7"/>
    <w:rsid w:val="005E1FE5"/>
    <w:rsid w:val="005F67A1"/>
    <w:rsid w:val="00605294"/>
    <w:rsid w:val="00606E77"/>
    <w:rsid w:val="00611E2D"/>
    <w:rsid w:val="006172DE"/>
    <w:rsid w:val="00617542"/>
    <w:rsid w:val="0062544F"/>
    <w:rsid w:val="0062617D"/>
    <w:rsid w:val="0062727D"/>
    <w:rsid w:val="0063299C"/>
    <w:rsid w:val="00654CFC"/>
    <w:rsid w:val="00657692"/>
    <w:rsid w:val="00662B64"/>
    <w:rsid w:val="006666C0"/>
    <w:rsid w:val="0066798C"/>
    <w:rsid w:val="00680A96"/>
    <w:rsid w:val="00685D19"/>
    <w:rsid w:val="00687F11"/>
    <w:rsid w:val="00692598"/>
    <w:rsid w:val="0069453F"/>
    <w:rsid w:val="0069768B"/>
    <w:rsid w:val="0069771E"/>
    <w:rsid w:val="006A1613"/>
    <w:rsid w:val="006A5F37"/>
    <w:rsid w:val="006A6AA6"/>
    <w:rsid w:val="006C2640"/>
    <w:rsid w:val="006C5A9B"/>
    <w:rsid w:val="006C6CDE"/>
    <w:rsid w:val="006D47C5"/>
    <w:rsid w:val="006E1C82"/>
    <w:rsid w:val="006E29C1"/>
    <w:rsid w:val="006E467A"/>
    <w:rsid w:val="006F079C"/>
    <w:rsid w:val="006F5A79"/>
    <w:rsid w:val="006F6C2B"/>
    <w:rsid w:val="0070259D"/>
    <w:rsid w:val="007031BB"/>
    <w:rsid w:val="00706EDD"/>
    <w:rsid w:val="00716F73"/>
    <w:rsid w:val="0072382C"/>
    <w:rsid w:val="00726E27"/>
    <w:rsid w:val="00731264"/>
    <w:rsid w:val="00731D07"/>
    <w:rsid w:val="0073316A"/>
    <w:rsid w:val="00734136"/>
    <w:rsid w:val="0073560C"/>
    <w:rsid w:val="00745BD6"/>
    <w:rsid w:val="0074612C"/>
    <w:rsid w:val="007466E9"/>
    <w:rsid w:val="00750912"/>
    <w:rsid w:val="00751EF4"/>
    <w:rsid w:val="0076011A"/>
    <w:rsid w:val="00762B05"/>
    <w:rsid w:val="00765577"/>
    <w:rsid w:val="007867C7"/>
    <w:rsid w:val="00786EDF"/>
    <w:rsid w:val="0079283F"/>
    <w:rsid w:val="007A0769"/>
    <w:rsid w:val="007A2B69"/>
    <w:rsid w:val="007A7B62"/>
    <w:rsid w:val="007B0EB9"/>
    <w:rsid w:val="007C0E31"/>
    <w:rsid w:val="007C311E"/>
    <w:rsid w:val="007E4FC0"/>
    <w:rsid w:val="007E53E8"/>
    <w:rsid w:val="007F0122"/>
    <w:rsid w:val="007F74C7"/>
    <w:rsid w:val="007F7FB1"/>
    <w:rsid w:val="008014BC"/>
    <w:rsid w:val="008034F0"/>
    <w:rsid w:val="00803EF5"/>
    <w:rsid w:val="008065FF"/>
    <w:rsid w:val="00816073"/>
    <w:rsid w:val="00821EF1"/>
    <w:rsid w:val="00822AE1"/>
    <w:rsid w:val="0082704C"/>
    <w:rsid w:val="00831AFD"/>
    <w:rsid w:val="00844F82"/>
    <w:rsid w:val="0084773D"/>
    <w:rsid w:val="00854095"/>
    <w:rsid w:val="00862D98"/>
    <w:rsid w:val="00865D74"/>
    <w:rsid w:val="00866C23"/>
    <w:rsid w:val="00873A18"/>
    <w:rsid w:val="008741FF"/>
    <w:rsid w:val="00880F2D"/>
    <w:rsid w:val="0088393D"/>
    <w:rsid w:val="00893488"/>
    <w:rsid w:val="00894B27"/>
    <w:rsid w:val="008968BF"/>
    <w:rsid w:val="008A749D"/>
    <w:rsid w:val="008B1952"/>
    <w:rsid w:val="008B31F8"/>
    <w:rsid w:val="008C1669"/>
    <w:rsid w:val="008C7767"/>
    <w:rsid w:val="008C7CF4"/>
    <w:rsid w:val="008D42D6"/>
    <w:rsid w:val="008D5D36"/>
    <w:rsid w:val="008E2BA5"/>
    <w:rsid w:val="008E351E"/>
    <w:rsid w:val="008E67B8"/>
    <w:rsid w:val="00904365"/>
    <w:rsid w:val="0093132F"/>
    <w:rsid w:val="00935629"/>
    <w:rsid w:val="00941921"/>
    <w:rsid w:val="00942934"/>
    <w:rsid w:val="00950030"/>
    <w:rsid w:val="0095479B"/>
    <w:rsid w:val="00955B4E"/>
    <w:rsid w:val="00956076"/>
    <w:rsid w:val="009723FC"/>
    <w:rsid w:val="009851C6"/>
    <w:rsid w:val="00991111"/>
    <w:rsid w:val="00992586"/>
    <w:rsid w:val="009A186C"/>
    <w:rsid w:val="009A39CD"/>
    <w:rsid w:val="009A772B"/>
    <w:rsid w:val="009B08DD"/>
    <w:rsid w:val="009B0AE9"/>
    <w:rsid w:val="009B380C"/>
    <w:rsid w:val="009B4783"/>
    <w:rsid w:val="009C189E"/>
    <w:rsid w:val="009C77D2"/>
    <w:rsid w:val="009D0929"/>
    <w:rsid w:val="009D18F2"/>
    <w:rsid w:val="009D60A2"/>
    <w:rsid w:val="009E08BA"/>
    <w:rsid w:val="009E1011"/>
    <w:rsid w:val="009E6EAF"/>
    <w:rsid w:val="009F0832"/>
    <w:rsid w:val="009F3D45"/>
    <w:rsid w:val="00A03047"/>
    <w:rsid w:val="00A06985"/>
    <w:rsid w:val="00A34BCA"/>
    <w:rsid w:val="00A431BC"/>
    <w:rsid w:val="00A47D57"/>
    <w:rsid w:val="00A509F0"/>
    <w:rsid w:val="00A55BA3"/>
    <w:rsid w:val="00A64BAA"/>
    <w:rsid w:val="00A83C95"/>
    <w:rsid w:val="00A84ABE"/>
    <w:rsid w:val="00A90DC9"/>
    <w:rsid w:val="00A91A60"/>
    <w:rsid w:val="00AA45D5"/>
    <w:rsid w:val="00AA478D"/>
    <w:rsid w:val="00AB5ECC"/>
    <w:rsid w:val="00AC4C0F"/>
    <w:rsid w:val="00AC7A98"/>
    <w:rsid w:val="00AD66D6"/>
    <w:rsid w:val="00AD7673"/>
    <w:rsid w:val="00AE23A6"/>
    <w:rsid w:val="00AF527B"/>
    <w:rsid w:val="00AF5F74"/>
    <w:rsid w:val="00AF7C03"/>
    <w:rsid w:val="00B01D6C"/>
    <w:rsid w:val="00B05238"/>
    <w:rsid w:val="00B10825"/>
    <w:rsid w:val="00B12A24"/>
    <w:rsid w:val="00B1301C"/>
    <w:rsid w:val="00B164FE"/>
    <w:rsid w:val="00B21315"/>
    <w:rsid w:val="00B23CD8"/>
    <w:rsid w:val="00B2585E"/>
    <w:rsid w:val="00B468B0"/>
    <w:rsid w:val="00B50BE7"/>
    <w:rsid w:val="00B57139"/>
    <w:rsid w:val="00B63FC3"/>
    <w:rsid w:val="00B72088"/>
    <w:rsid w:val="00B801AF"/>
    <w:rsid w:val="00B90A49"/>
    <w:rsid w:val="00BA06C3"/>
    <w:rsid w:val="00BA388B"/>
    <w:rsid w:val="00BA3F04"/>
    <w:rsid w:val="00BA45CD"/>
    <w:rsid w:val="00BB63B5"/>
    <w:rsid w:val="00BB6891"/>
    <w:rsid w:val="00BC27E0"/>
    <w:rsid w:val="00BD2359"/>
    <w:rsid w:val="00BD2EC9"/>
    <w:rsid w:val="00BD5C09"/>
    <w:rsid w:val="00BD5C42"/>
    <w:rsid w:val="00BD6B6F"/>
    <w:rsid w:val="00BD6D3B"/>
    <w:rsid w:val="00BD70FB"/>
    <w:rsid w:val="00BE4D57"/>
    <w:rsid w:val="00BE5C9F"/>
    <w:rsid w:val="00BE6720"/>
    <w:rsid w:val="00BE6A83"/>
    <w:rsid w:val="00BE6FF5"/>
    <w:rsid w:val="00BF70DE"/>
    <w:rsid w:val="00C0317E"/>
    <w:rsid w:val="00C04626"/>
    <w:rsid w:val="00C11FFA"/>
    <w:rsid w:val="00C14539"/>
    <w:rsid w:val="00C27AFC"/>
    <w:rsid w:val="00C36533"/>
    <w:rsid w:val="00C50CDC"/>
    <w:rsid w:val="00C548F8"/>
    <w:rsid w:val="00C56AD7"/>
    <w:rsid w:val="00C63280"/>
    <w:rsid w:val="00C660C4"/>
    <w:rsid w:val="00C6657E"/>
    <w:rsid w:val="00C724B4"/>
    <w:rsid w:val="00C81A94"/>
    <w:rsid w:val="00C879E0"/>
    <w:rsid w:val="00C9060B"/>
    <w:rsid w:val="00C9107D"/>
    <w:rsid w:val="00C93ED8"/>
    <w:rsid w:val="00C96341"/>
    <w:rsid w:val="00CA0483"/>
    <w:rsid w:val="00CA4497"/>
    <w:rsid w:val="00CA4C33"/>
    <w:rsid w:val="00CA63A5"/>
    <w:rsid w:val="00CB1623"/>
    <w:rsid w:val="00CB564F"/>
    <w:rsid w:val="00CB635A"/>
    <w:rsid w:val="00CB77FC"/>
    <w:rsid w:val="00CD221C"/>
    <w:rsid w:val="00CD3D19"/>
    <w:rsid w:val="00CD41C5"/>
    <w:rsid w:val="00CD45A1"/>
    <w:rsid w:val="00CD47A7"/>
    <w:rsid w:val="00CD777A"/>
    <w:rsid w:val="00CE0C39"/>
    <w:rsid w:val="00CE201C"/>
    <w:rsid w:val="00CE53CF"/>
    <w:rsid w:val="00CF00EF"/>
    <w:rsid w:val="00CF28A8"/>
    <w:rsid w:val="00CF4953"/>
    <w:rsid w:val="00CF57E6"/>
    <w:rsid w:val="00CF7A93"/>
    <w:rsid w:val="00D0071F"/>
    <w:rsid w:val="00D01743"/>
    <w:rsid w:val="00D02DE5"/>
    <w:rsid w:val="00D13756"/>
    <w:rsid w:val="00D1713D"/>
    <w:rsid w:val="00D21A8F"/>
    <w:rsid w:val="00D26F7C"/>
    <w:rsid w:val="00D30C51"/>
    <w:rsid w:val="00D31A45"/>
    <w:rsid w:val="00D35229"/>
    <w:rsid w:val="00D4223B"/>
    <w:rsid w:val="00D50EC2"/>
    <w:rsid w:val="00D5192F"/>
    <w:rsid w:val="00D633DA"/>
    <w:rsid w:val="00D6789D"/>
    <w:rsid w:val="00D732C1"/>
    <w:rsid w:val="00D7330F"/>
    <w:rsid w:val="00D73D8B"/>
    <w:rsid w:val="00D7551D"/>
    <w:rsid w:val="00D77280"/>
    <w:rsid w:val="00D804AD"/>
    <w:rsid w:val="00D84693"/>
    <w:rsid w:val="00D84983"/>
    <w:rsid w:val="00D86069"/>
    <w:rsid w:val="00D92441"/>
    <w:rsid w:val="00D942CD"/>
    <w:rsid w:val="00DA55D1"/>
    <w:rsid w:val="00DA6895"/>
    <w:rsid w:val="00DA74A5"/>
    <w:rsid w:val="00DB1419"/>
    <w:rsid w:val="00DB16CA"/>
    <w:rsid w:val="00DB1C33"/>
    <w:rsid w:val="00DB1E0C"/>
    <w:rsid w:val="00DB206E"/>
    <w:rsid w:val="00DB55C3"/>
    <w:rsid w:val="00DC0799"/>
    <w:rsid w:val="00DC1FE7"/>
    <w:rsid w:val="00DC3A8B"/>
    <w:rsid w:val="00DD6807"/>
    <w:rsid w:val="00DD76F2"/>
    <w:rsid w:val="00DD7908"/>
    <w:rsid w:val="00DE1BA7"/>
    <w:rsid w:val="00DE2D18"/>
    <w:rsid w:val="00E00A99"/>
    <w:rsid w:val="00E05F58"/>
    <w:rsid w:val="00E06A0A"/>
    <w:rsid w:val="00E14095"/>
    <w:rsid w:val="00E157A9"/>
    <w:rsid w:val="00E21D71"/>
    <w:rsid w:val="00E22BC0"/>
    <w:rsid w:val="00E24D01"/>
    <w:rsid w:val="00E3113B"/>
    <w:rsid w:val="00E33C17"/>
    <w:rsid w:val="00E42B63"/>
    <w:rsid w:val="00E42EC8"/>
    <w:rsid w:val="00E456DC"/>
    <w:rsid w:val="00E457F4"/>
    <w:rsid w:val="00E45BDD"/>
    <w:rsid w:val="00E522B8"/>
    <w:rsid w:val="00E529CF"/>
    <w:rsid w:val="00E54685"/>
    <w:rsid w:val="00E60B19"/>
    <w:rsid w:val="00E67B42"/>
    <w:rsid w:val="00E7065F"/>
    <w:rsid w:val="00E76D65"/>
    <w:rsid w:val="00E77453"/>
    <w:rsid w:val="00E80316"/>
    <w:rsid w:val="00E80594"/>
    <w:rsid w:val="00E844FC"/>
    <w:rsid w:val="00E84C74"/>
    <w:rsid w:val="00E865A5"/>
    <w:rsid w:val="00E869AB"/>
    <w:rsid w:val="00E97EF0"/>
    <w:rsid w:val="00EA6D89"/>
    <w:rsid w:val="00EA74CD"/>
    <w:rsid w:val="00EA7A78"/>
    <w:rsid w:val="00EB2A11"/>
    <w:rsid w:val="00EC00D1"/>
    <w:rsid w:val="00EC0F25"/>
    <w:rsid w:val="00ED1881"/>
    <w:rsid w:val="00EE692B"/>
    <w:rsid w:val="00EF48D9"/>
    <w:rsid w:val="00EF5B2C"/>
    <w:rsid w:val="00F01BE1"/>
    <w:rsid w:val="00F0750B"/>
    <w:rsid w:val="00F11644"/>
    <w:rsid w:val="00F12AF2"/>
    <w:rsid w:val="00F14B1D"/>
    <w:rsid w:val="00F2103F"/>
    <w:rsid w:val="00F22E00"/>
    <w:rsid w:val="00F26EFB"/>
    <w:rsid w:val="00F61803"/>
    <w:rsid w:val="00F71D61"/>
    <w:rsid w:val="00F762CC"/>
    <w:rsid w:val="00F80C84"/>
    <w:rsid w:val="00F83FC4"/>
    <w:rsid w:val="00F8434A"/>
    <w:rsid w:val="00F8477B"/>
    <w:rsid w:val="00F90C56"/>
    <w:rsid w:val="00FB0996"/>
    <w:rsid w:val="00FB4215"/>
    <w:rsid w:val="00FB4DA2"/>
    <w:rsid w:val="00FB5B16"/>
    <w:rsid w:val="00FC4252"/>
    <w:rsid w:val="00FC713A"/>
    <w:rsid w:val="00FD038D"/>
    <w:rsid w:val="00FD13D1"/>
    <w:rsid w:val="00FD24D5"/>
    <w:rsid w:val="00FE30A8"/>
    <w:rsid w:val="00FF2BEC"/>
    <w:rsid w:val="00FF3848"/>
    <w:rsid w:val="00FF3DFC"/>
    <w:rsid w:val="00FF43DA"/>
    <w:rsid w:val="00FF6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51B30"/>
  <w15:chartTrackingRefBased/>
  <w15:docId w15:val="{167BF015-86E5-4B69-A167-A17AC3030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11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1BC"/>
  </w:style>
  <w:style w:type="paragraph" w:styleId="Footer">
    <w:name w:val="footer"/>
    <w:basedOn w:val="Normal"/>
    <w:link w:val="FooterChar"/>
    <w:uiPriority w:val="99"/>
    <w:unhideWhenUsed/>
    <w:rsid w:val="001C11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1BC"/>
  </w:style>
  <w:style w:type="paragraph" w:styleId="ListParagraph">
    <w:name w:val="List Paragraph"/>
    <w:basedOn w:val="Normal"/>
    <w:uiPriority w:val="34"/>
    <w:qFormat/>
    <w:rsid w:val="00492092"/>
    <w:pPr>
      <w:ind w:left="720"/>
      <w:contextualSpacing/>
    </w:pPr>
  </w:style>
  <w:style w:type="character" w:styleId="BookTitle">
    <w:name w:val="Book Title"/>
    <w:basedOn w:val="DefaultParagraphFont"/>
    <w:uiPriority w:val="33"/>
    <w:qFormat/>
    <w:rsid w:val="003A484E"/>
    <w:rPr>
      <w:b/>
      <w:bCs/>
      <w:i/>
      <w:iCs/>
      <w:spacing w:val="5"/>
    </w:rPr>
  </w:style>
  <w:style w:type="character" w:styleId="Hyperlink">
    <w:name w:val="Hyperlink"/>
    <w:basedOn w:val="DefaultParagraphFont"/>
    <w:uiPriority w:val="99"/>
    <w:unhideWhenUsed/>
    <w:rsid w:val="0030061B"/>
    <w:rPr>
      <w:color w:val="0563C1" w:themeColor="hyperlink"/>
      <w:u w:val="single"/>
    </w:rPr>
  </w:style>
  <w:style w:type="character" w:styleId="UnresolvedMention">
    <w:name w:val="Unresolved Mention"/>
    <w:basedOn w:val="DefaultParagraphFont"/>
    <w:uiPriority w:val="99"/>
    <w:semiHidden/>
    <w:unhideWhenUsed/>
    <w:rsid w:val="0030061B"/>
    <w:rPr>
      <w:color w:val="605E5C"/>
      <w:shd w:val="clear" w:color="auto" w:fill="E1DFDD"/>
    </w:rPr>
  </w:style>
  <w:style w:type="paragraph" w:styleId="NormalWeb">
    <w:name w:val="Normal (Web)"/>
    <w:basedOn w:val="Normal"/>
    <w:uiPriority w:val="99"/>
    <w:semiHidden/>
    <w:unhideWhenUsed/>
    <w:rsid w:val="009851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51C6"/>
    <w:rPr>
      <w:b/>
      <w:bCs/>
    </w:rPr>
  </w:style>
  <w:style w:type="paragraph" w:styleId="z-TopofForm">
    <w:name w:val="HTML Top of Form"/>
    <w:basedOn w:val="Normal"/>
    <w:next w:val="Normal"/>
    <w:link w:val="z-TopofFormChar"/>
    <w:hidden/>
    <w:uiPriority w:val="99"/>
    <w:semiHidden/>
    <w:unhideWhenUsed/>
    <w:rsid w:val="0007032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7032B"/>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799892">
      <w:bodyDiv w:val="1"/>
      <w:marLeft w:val="0"/>
      <w:marRight w:val="0"/>
      <w:marTop w:val="0"/>
      <w:marBottom w:val="0"/>
      <w:divBdr>
        <w:top w:val="none" w:sz="0" w:space="0" w:color="auto"/>
        <w:left w:val="none" w:sz="0" w:space="0" w:color="auto"/>
        <w:bottom w:val="none" w:sz="0" w:space="0" w:color="auto"/>
        <w:right w:val="none" w:sz="0" w:space="0" w:color="auto"/>
      </w:divBdr>
      <w:divsChild>
        <w:div w:id="69350478">
          <w:marLeft w:val="0"/>
          <w:marRight w:val="0"/>
          <w:marTop w:val="0"/>
          <w:marBottom w:val="0"/>
          <w:divBdr>
            <w:top w:val="single" w:sz="2" w:space="0" w:color="D9D9E3"/>
            <w:left w:val="single" w:sz="2" w:space="0" w:color="D9D9E3"/>
            <w:bottom w:val="single" w:sz="2" w:space="0" w:color="D9D9E3"/>
            <w:right w:val="single" w:sz="2" w:space="0" w:color="D9D9E3"/>
          </w:divBdr>
          <w:divsChild>
            <w:div w:id="1328241991">
              <w:marLeft w:val="0"/>
              <w:marRight w:val="0"/>
              <w:marTop w:val="0"/>
              <w:marBottom w:val="0"/>
              <w:divBdr>
                <w:top w:val="single" w:sz="2" w:space="0" w:color="D9D9E3"/>
                <w:left w:val="single" w:sz="2" w:space="0" w:color="D9D9E3"/>
                <w:bottom w:val="single" w:sz="2" w:space="0" w:color="D9D9E3"/>
                <w:right w:val="single" w:sz="2" w:space="0" w:color="D9D9E3"/>
              </w:divBdr>
              <w:divsChild>
                <w:div w:id="882205511">
                  <w:marLeft w:val="0"/>
                  <w:marRight w:val="0"/>
                  <w:marTop w:val="0"/>
                  <w:marBottom w:val="0"/>
                  <w:divBdr>
                    <w:top w:val="single" w:sz="2" w:space="0" w:color="D9D9E3"/>
                    <w:left w:val="single" w:sz="2" w:space="0" w:color="D9D9E3"/>
                    <w:bottom w:val="single" w:sz="2" w:space="0" w:color="D9D9E3"/>
                    <w:right w:val="single" w:sz="2" w:space="0" w:color="D9D9E3"/>
                  </w:divBdr>
                  <w:divsChild>
                    <w:div w:id="439108624">
                      <w:marLeft w:val="0"/>
                      <w:marRight w:val="0"/>
                      <w:marTop w:val="0"/>
                      <w:marBottom w:val="0"/>
                      <w:divBdr>
                        <w:top w:val="single" w:sz="2" w:space="0" w:color="D9D9E3"/>
                        <w:left w:val="single" w:sz="2" w:space="0" w:color="D9D9E3"/>
                        <w:bottom w:val="single" w:sz="2" w:space="0" w:color="D9D9E3"/>
                        <w:right w:val="single" w:sz="2" w:space="0" w:color="D9D9E3"/>
                      </w:divBdr>
                      <w:divsChild>
                        <w:div w:id="1395467130">
                          <w:marLeft w:val="0"/>
                          <w:marRight w:val="0"/>
                          <w:marTop w:val="0"/>
                          <w:marBottom w:val="0"/>
                          <w:divBdr>
                            <w:top w:val="single" w:sz="2" w:space="0" w:color="auto"/>
                            <w:left w:val="single" w:sz="2" w:space="0" w:color="auto"/>
                            <w:bottom w:val="single" w:sz="6" w:space="0" w:color="auto"/>
                            <w:right w:val="single" w:sz="2" w:space="0" w:color="auto"/>
                          </w:divBdr>
                          <w:divsChild>
                            <w:div w:id="158271220">
                              <w:marLeft w:val="0"/>
                              <w:marRight w:val="0"/>
                              <w:marTop w:val="100"/>
                              <w:marBottom w:val="100"/>
                              <w:divBdr>
                                <w:top w:val="single" w:sz="2" w:space="0" w:color="D9D9E3"/>
                                <w:left w:val="single" w:sz="2" w:space="0" w:color="D9D9E3"/>
                                <w:bottom w:val="single" w:sz="2" w:space="0" w:color="D9D9E3"/>
                                <w:right w:val="single" w:sz="2" w:space="0" w:color="D9D9E3"/>
                              </w:divBdr>
                              <w:divsChild>
                                <w:div w:id="71395282">
                                  <w:marLeft w:val="0"/>
                                  <w:marRight w:val="0"/>
                                  <w:marTop w:val="0"/>
                                  <w:marBottom w:val="0"/>
                                  <w:divBdr>
                                    <w:top w:val="single" w:sz="2" w:space="0" w:color="D9D9E3"/>
                                    <w:left w:val="single" w:sz="2" w:space="0" w:color="D9D9E3"/>
                                    <w:bottom w:val="single" w:sz="2" w:space="0" w:color="D9D9E3"/>
                                    <w:right w:val="single" w:sz="2" w:space="0" w:color="D9D9E3"/>
                                  </w:divBdr>
                                  <w:divsChild>
                                    <w:div w:id="75253184">
                                      <w:marLeft w:val="0"/>
                                      <w:marRight w:val="0"/>
                                      <w:marTop w:val="0"/>
                                      <w:marBottom w:val="0"/>
                                      <w:divBdr>
                                        <w:top w:val="single" w:sz="2" w:space="0" w:color="D9D9E3"/>
                                        <w:left w:val="single" w:sz="2" w:space="0" w:color="D9D9E3"/>
                                        <w:bottom w:val="single" w:sz="2" w:space="0" w:color="D9D9E3"/>
                                        <w:right w:val="single" w:sz="2" w:space="0" w:color="D9D9E3"/>
                                      </w:divBdr>
                                      <w:divsChild>
                                        <w:div w:id="1220944835">
                                          <w:marLeft w:val="0"/>
                                          <w:marRight w:val="0"/>
                                          <w:marTop w:val="0"/>
                                          <w:marBottom w:val="0"/>
                                          <w:divBdr>
                                            <w:top w:val="single" w:sz="2" w:space="0" w:color="D9D9E3"/>
                                            <w:left w:val="single" w:sz="2" w:space="0" w:color="D9D9E3"/>
                                            <w:bottom w:val="single" w:sz="2" w:space="0" w:color="D9D9E3"/>
                                            <w:right w:val="single" w:sz="2" w:space="0" w:color="D9D9E3"/>
                                          </w:divBdr>
                                          <w:divsChild>
                                            <w:div w:id="5442217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99700409">
          <w:marLeft w:val="0"/>
          <w:marRight w:val="0"/>
          <w:marTop w:val="0"/>
          <w:marBottom w:val="0"/>
          <w:divBdr>
            <w:top w:val="none" w:sz="0" w:space="0" w:color="auto"/>
            <w:left w:val="none" w:sz="0" w:space="0" w:color="auto"/>
            <w:bottom w:val="none" w:sz="0" w:space="0" w:color="auto"/>
            <w:right w:val="none" w:sz="0" w:space="0" w:color="auto"/>
          </w:divBdr>
        </w:div>
      </w:divsChild>
    </w:div>
    <w:div w:id="676807759">
      <w:bodyDiv w:val="1"/>
      <w:marLeft w:val="0"/>
      <w:marRight w:val="0"/>
      <w:marTop w:val="0"/>
      <w:marBottom w:val="0"/>
      <w:divBdr>
        <w:top w:val="none" w:sz="0" w:space="0" w:color="auto"/>
        <w:left w:val="none" w:sz="0" w:space="0" w:color="auto"/>
        <w:bottom w:val="none" w:sz="0" w:space="0" w:color="auto"/>
        <w:right w:val="none" w:sz="0" w:space="0" w:color="auto"/>
      </w:divBdr>
    </w:div>
    <w:div w:id="115271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Richardson</dc:creator>
  <cp:keywords/>
  <dc:description/>
  <cp:lastModifiedBy>Greg Richardson</cp:lastModifiedBy>
  <cp:revision>2</cp:revision>
  <cp:lastPrinted>2023-10-24T18:27:00Z</cp:lastPrinted>
  <dcterms:created xsi:type="dcterms:W3CDTF">2025-01-19T21:50:00Z</dcterms:created>
  <dcterms:modified xsi:type="dcterms:W3CDTF">2025-01-19T21:50:00Z</dcterms:modified>
</cp:coreProperties>
</file>