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DE" w:rsidRDefault="004220DE" w:rsidP="004220DE">
      <w:pPr>
        <w:pStyle w:val="NoSpacing"/>
        <w:jc w:val="center"/>
        <w:rPr>
          <w:i w:val="0"/>
        </w:rPr>
      </w:pPr>
    </w:p>
    <w:p w:rsidR="003E6ABB" w:rsidRDefault="004220DE" w:rsidP="004220DE">
      <w:pPr>
        <w:pStyle w:val="NoSpacing"/>
        <w:jc w:val="center"/>
        <w:rPr>
          <w:i w:val="0"/>
        </w:rPr>
      </w:pPr>
      <w:r>
        <w:rPr>
          <w:i w:val="0"/>
        </w:rPr>
        <w:t>MINUTES OF MEETING</w:t>
      </w:r>
    </w:p>
    <w:p w:rsidR="004220DE" w:rsidRDefault="004220DE" w:rsidP="004220DE">
      <w:pPr>
        <w:pStyle w:val="NoSpacing"/>
        <w:jc w:val="center"/>
        <w:rPr>
          <w:i w:val="0"/>
        </w:rPr>
      </w:pPr>
    </w:p>
    <w:p w:rsidR="003E6ABB" w:rsidRDefault="003E6ABB" w:rsidP="003E6ABB">
      <w:pPr>
        <w:pStyle w:val="NoSpacing"/>
        <w:jc w:val="center"/>
        <w:rPr>
          <w:i w:val="0"/>
        </w:rPr>
      </w:pPr>
      <w:r>
        <w:rPr>
          <w:i w:val="0"/>
        </w:rPr>
        <w:t>TECHE-VERMILION FRESH WATER DISTRICT</w:t>
      </w:r>
    </w:p>
    <w:p w:rsidR="003E6ABB" w:rsidRDefault="003E6ABB" w:rsidP="003E6ABB">
      <w:pPr>
        <w:pStyle w:val="NoSpacing"/>
        <w:jc w:val="center"/>
        <w:rPr>
          <w:i w:val="0"/>
        </w:rPr>
      </w:pPr>
    </w:p>
    <w:p w:rsidR="003E6ABB" w:rsidRDefault="003E6ABB" w:rsidP="003E6ABB">
      <w:pPr>
        <w:pStyle w:val="NoSpacing"/>
        <w:jc w:val="center"/>
        <w:rPr>
          <w:i w:val="0"/>
        </w:rPr>
      </w:pPr>
      <w:r>
        <w:rPr>
          <w:i w:val="0"/>
        </w:rPr>
        <w:t>OCTOBER 21, 2016</w:t>
      </w:r>
    </w:p>
    <w:p w:rsidR="003E6ABB" w:rsidRDefault="003E6ABB" w:rsidP="004220DE">
      <w:pPr>
        <w:pStyle w:val="NoSpacing"/>
        <w:rPr>
          <w:i w:val="0"/>
        </w:rPr>
      </w:pPr>
    </w:p>
    <w:p w:rsidR="003E6ABB" w:rsidRDefault="003E6ABB" w:rsidP="003E6ABB">
      <w:pPr>
        <w:pStyle w:val="NoSpacing"/>
        <w:jc w:val="center"/>
        <w:rPr>
          <w:i w:val="0"/>
        </w:rPr>
      </w:pPr>
    </w:p>
    <w:p w:rsidR="003E6ABB" w:rsidRDefault="003E6ABB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</w:r>
      <w:r w:rsidR="00814C08">
        <w:rPr>
          <w:i w:val="0"/>
        </w:rPr>
        <w:t xml:space="preserve">The Board of Commissioners met on the above date at the </w:t>
      </w:r>
      <w:proofErr w:type="spellStart"/>
      <w:r w:rsidR="00814C08">
        <w:rPr>
          <w:i w:val="0"/>
        </w:rPr>
        <w:t>Teche</w:t>
      </w:r>
      <w:proofErr w:type="spellEnd"/>
      <w:r w:rsidR="00814C08">
        <w:rPr>
          <w:i w:val="0"/>
        </w:rPr>
        <w:t xml:space="preserve">- Vermilion Pump Station, 7644 Hwy. 105 N, </w:t>
      </w:r>
      <w:proofErr w:type="spellStart"/>
      <w:r w:rsidR="00814C08">
        <w:rPr>
          <w:i w:val="0"/>
        </w:rPr>
        <w:t>Krotz</w:t>
      </w:r>
      <w:proofErr w:type="spellEnd"/>
      <w:r w:rsidR="00814C08">
        <w:rPr>
          <w:i w:val="0"/>
        </w:rPr>
        <w:t xml:space="preserve"> Springs, LA 70750 at 10:00 a.m.  Members present were:  Mr. Ed </w:t>
      </w:r>
      <w:proofErr w:type="spellStart"/>
      <w:r w:rsidR="00814C08">
        <w:rPr>
          <w:i w:val="0"/>
        </w:rPr>
        <w:t>Sonnier</w:t>
      </w:r>
      <w:proofErr w:type="spellEnd"/>
      <w:r w:rsidR="00814C08">
        <w:rPr>
          <w:i w:val="0"/>
        </w:rPr>
        <w:t xml:space="preserve">, Mr. Tommy Thibodeaux, Mr. Mike </w:t>
      </w:r>
      <w:proofErr w:type="spellStart"/>
      <w:r w:rsidR="00814C08">
        <w:rPr>
          <w:i w:val="0"/>
        </w:rPr>
        <w:t>Detraz</w:t>
      </w:r>
      <w:proofErr w:type="spellEnd"/>
      <w:r w:rsidR="00814C08">
        <w:rPr>
          <w:i w:val="0"/>
        </w:rPr>
        <w:t xml:space="preserve"> and Mr. Donald Segura.  Member absent:  Mr. Bradley </w:t>
      </w:r>
      <w:proofErr w:type="spellStart"/>
      <w:r w:rsidR="00814C08">
        <w:rPr>
          <w:i w:val="0"/>
        </w:rPr>
        <w:t>Grimmett</w:t>
      </w:r>
      <w:proofErr w:type="spellEnd"/>
      <w:r w:rsidR="00814C08">
        <w:rPr>
          <w:i w:val="0"/>
        </w:rPr>
        <w:t>.  In addition present were:</w:t>
      </w:r>
      <w:r w:rsidR="00CF12BF">
        <w:rPr>
          <w:i w:val="0"/>
        </w:rPr>
        <w:t xml:space="preserve">  Mr. Don Kelley, Mr. Darryl Pontiff, Ms. Jody White, Mr. David Rice, Mr. Michael </w:t>
      </w:r>
      <w:proofErr w:type="spellStart"/>
      <w:r w:rsidR="00CF12BF">
        <w:rPr>
          <w:i w:val="0"/>
        </w:rPr>
        <w:t>Faherty</w:t>
      </w:r>
      <w:proofErr w:type="spellEnd"/>
      <w:r w:rsidR="00CF12BF">
        <w:rPr>
          <w:i w:val="0"/>
        </w:rPr>
        <w:t xml:space="preserve">, Mr. Gary Morgan, Mr. John </w:t>
      </w:r>
      <w:proofErr w:type="spellStart"/>
      <w:r w:rsidR="00CF12BF">
        <w:rPr>
          <w:i w:val="0"/>
        </w:rPr>
        <w:t>Charpentier</w:t>
      </w:r>
      <w:proofErr w:type="spellEnd"/>
      <w:r w:rsidR="00CF12BF">
        <w:rPr>
          <w:i w:val="0"/>
        </w:rPr>
        <w:t xml:space="preserve">, Mr. Larry Cramer, Mr. Alex </w:t>
      </w:r>
      <w:proofErr w:type="spellStart"/>
      <w:r w:rsidR="00CF12BF">
        <w:rPr>
          <w:i w:val="0"/>
        </w:rPr>
        <w:t>Lopresto</w:t>
      </w:r>
      <w:proofErr w:type="spellEnd"/>
      <w:r w:rsidR="00CF12BF">
        <w:rPr>
          <w:i w:val="0"/>
        </w:rPr>
        <w:t xml:space="preserve">, Mr. Donald </w:t>
      </w:r>
      <w:proofErr w:type="spellStart"/>
      <w:r w:rsidR="00CF12BF">
        <w:rPr>
          <w:i w:val="0"/>
        </w:rPr>
        <w:t>Sagrera</w:t>
      </w:r>
      <w:proofErr w:type="spellEnd"/>
      <w:r w:rsidR="00CF12BF">
        <w:rPr>
          <w:i w:val="0"/>
        </w:rPr>
        <w:t xml:space="preserve"> and Ms. Sue Bergeron.</w:t>
      </w:r>
    </w:p>
    <w:p w:rsidR="00CF12BF" w:rsidRDefault="00CF12BF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>At this time of the Public Meeting the Chairman called for any public comment regarding the agenda.  There was no comment.</w:t>
      </w:r>
    </w:p>
    <w:p w:rsidR="00CF12BF" w:rsidRDefault="00CF12BF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>Mr. Larry Cramer with Sellers &amp; Associates presented an update on the Siphon Project.  He stated the Contractor is progressing and that completion could be possibly around mid-May, 2017.</w:t>
      </w:r>
    </w:p>
    <w:p w:rsidR="00CF12BF" w:rsidRDefault="00CF12BF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Upon motion by Mr. Segura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minutes of the previous meeting of September 26, 2016 was accepted and approved.  Motion carried.</w:t>
      </w:r>
    </w:p>
    <w:p w:rsidR="00CF12BF" w:rsidRDefault="00CF12BF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</w:r>
      <w:r w:rsidR="002129E7">
        <w:rPr>
          <w:i w:val="0"/>
        </w:rPr>
        <w:t xml:space="preserve">Mr. John </w:t>
      </w:r>
      <w:proofErr w:type="spellStart"/>
      <w:r w:rsidR="002129E7">
        <w:rPr>
          <w:i w:val="0"/>
        </w:rPr>
        <w:t>Charpentier</w:t>
      </w:r>
      <w:proofErr w:type="spellEnd"/>
      <w:r w:rsidR="002129E7">
        <w:rPr>
          <w:i w:val="0"/>
        </w:rPr>
        <w:t xml:space="preserve"> with </w:t>
      </w:r>
      <w:proofErr w:type="spellStart"/>
      <w:r w:rsidR="002129E7">
        <w:rPr>
          <w:i w:val="0"/>
        </w:rPr>
        <w:t>Berard</w:t>
      </w:r>
      <w:proofErr w:type="spellEnd"/>
      <w:r w:rsidR="002129E7">
        <w:rPr>
          <w:i w:val="0"/>
        </w:rPr>
        <w:t xml:space="preserve"> &amp; </w:t>
      </w:r>
      <w:proofErr w:type="spellStart"/>
      <w:r w:rsidR="002129E7">
        <w:rPr>
          <w:i w:val="0"/>
        </w:rPr>
        <w:t>Habetz</w:t>
      </w:r>
      <w:proofErr w:type="spellEnd"/>
      <w:r w:rsidR="002129E7">
        <w:rPr>
          <w:i w:val="0"/>
        </w:rPr>
        <w:t xml:space="preserve"> presented an update on the Loreauville Canal Project.  He stated the project is completed and final inspection will be conducted soon.</w:t>
      </w:r>
    </w:p>
    <w:p w:rsidR="002129E7" w:rsidRDefault="002129E7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Upon motion by Mr. Segura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Financial Statements &amp; 3</w:t>
      </w:r>
      <w:r w:rsidRPr="002129E7">
        <w:rPr>
          <w:i w:val="0"/>
          <w:vertAlign w:val="superscript"/>
        </w:rPr>
        <w:t>rd</w:t>
      </w:r>
      <w:r>
        <w:rPr>
          <w:i w:val="0"/>
        </w:rPr>
        <w:t xml:space="preserve"> Quarter Budget ending September 30, 2016 and the Investment Yield of 1.64% was accepted and approved.  Motion carried.</w:t>
      </w:r>
    </w:p>
    <w:p w:rsidR="004220DE" w:rsidRDefault="002129E7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Upon motion by Mr. Thibodeaux and seconded by Mr. Segura, the Board approved expenses for the Commissioners and staff to attend the Annual Meeting in New Orleans on December </w:t>
      </w:r>
      <w:r w:rsidR="004220DE">
        <w:rPr>
          <w:i w:val="0"/>
        </w:rPr>
        <w:t>6-9, 2016</w:t>
      </w:r>
      <w:r>
        <w:rPr>
          <w:i w:val="0"/>
        </w:rPr>
        <w:t xml:space="preserve"> for the Association of Levee Boards and the Mississippi Valley Flood Contr</w:t>
      </w:r>
      <w:r w:rsidR="004220DE">
        <w:rPr>
          <w:i w:val="0"/>
        </w:rPr>
        <w:t>ol Association.  Motion carried.</w:t>
      </w:r>
    </w:p>
    <w:p w:rsidR="003E6ABB" w:rsidRDefault="004220DE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Upon motion by Mr. Thibodeaux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meeting adjourned.</w:t>
      </w:r>
    </w:p>
    <w:p w:rsidR="003734CA" w:rsidRDefault="003734CA" w:rsidP="003734CA">
      <w:pPr>
        <w:pStyle w:val="NoSpacing"/>
        <w:spacing w:line="360" w:lineRule="auto"/>
        <w:rPr>
          <w:i w:val="0"/>
        </w:rPr>
      </w:pPr>
    </w:p>
    <w:p w:rsidR="003734CA" w:rsidRDefault="003734CA" w:rsidP="003734CA">
      <w:pPr>
        <w:pStyle w:val="NoSpacing"/>
        <w:spacing w:line="360" w:lineRule="auto"/>
        <w:rPr>
          <w:i w:val="0"/>
        </w:rPr>
      </w:pPr>
    </w:p>
    <w:p w:rsidR="003734CA" w:rsidRDefault="003734CA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>______________________________     _____________________________</w:t>
      </w:r>
    </w:p>
    <w:p w:rsidR="003734CA" w:rsidRPr="003E6ABB" w:rsidRDefault="003734CA" w:rsidP="003734CA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     CHAIRMAN                            SECRETARY-TREASURER</w:t>
      </w:r>
      <w:bookmarkStart w:id="0" w:name="_GoBack"/>
      <w:bookmarkEnd w:id="0"/>
    </w:p>
    <w:sectPr w:rsidR="003734CA" w:rsidRPr="003E6ABB" w:rsidSect="003734CA">
      <w:pgSz w:w="12240" w:h="20160" w:code="5"/>
      <w:pgMar w:top="720" w:right="720" w:bottom="720" w:left="2160" w:header="720" w:footer="72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BB"/>
    <w:rsid w:val="00021D88"/>
    <w:rsid w:val="001A2E77"/>
    <w:rsid w:val="002129E7"/>
    <w:rsid w:val="002330FB"/>
    <w:rsid w:val="003734CA"/>
    <w:rsid w:val="003E6ABB"/>
    <w:rsid w:val="004220DE"/>
    <w:rsid w:val="00702BCD"/>
    <w:rsid w:val="00814C08"/>
    <w:rsid w:val="00AB46E1"/>
    <w:rsid w:val="00AF0250"/>
    <w:rsid w:val="00B5307B"/>
    <w:rsid w:val="00BD4DE4"/>
    <w:rsid w:val="00C06571"/>
    <w:rsid w:val="00CC7D53"/>
    <w:rsid w:val="00CF12BF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DEB5-2014-4F04-95EB-DD2F991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i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A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2016-11-14T19:41:00Z</dcterms:created>
  <dcterms:modified xsi:type="dcterms:W3CDTF">2017-02-08T22:05:00Z</dcterms:modified>
</cp:coreProperties>
</file>