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E" w:rsidRDefault="00AA60DE" w:rsidP="00AA60DE">
      <w:pPr>
        <w:pStyle w:val="NoSpacing"/>
        <w:jc w:val="center"/>
      </w:pPr>
      <w:r>
        <w:t>MINUTES OF MEETING</w:t>
      </w: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  <w:r>
        <w:t>TECHE-VERMILION FRESH WATER DISTRICT</w:t>
      </w: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  <w:r>
        <w:t>JUNE 27, 2016</w:t>
      </w: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  <w:jc w:val="center"/>
      </w:pPr>
    </w:p>
    <w:p w:rsidR="00AA60DE" w:rsidRDefault="00AA60DE" w:rsidP="00AA60DE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Mike </w:t>
      </w:r>
      <w:proofErr w:type="spellStart"/>
      <w:r>
        <w:t>Detraz</w:t>
      </w:r>
      <w:proofErr w:type="spellEnd"/>
      <w:r>
        <w:t xml:space="preserve"> and Mr. Bradley </w:t>
      </w:r>
      <w:proofErr w:type="spellStart"/>
      <w:r>
        <w:t>Grimmett</w:t>
      </w:r>
      <w:proofErr w:type="spellEnd"/>
      <w:r>
        <w:t xml:space="preserve">.  Members absent:  Mr. Tommy Thibodeaux and Mr. Donald Segura.  In addition present were:  Mr. Alex </w:t>
      </w:r>
      <w:proofErr w:type="spellStart"/>
      <w:r>
        <w:t>Lopresto</w:t>
      </w:r>
      <w:proofErr w:type="spellEnd"/>
      <w:r>
        <w:t xml:space="preserve">, Ms. Mary Danka, Mr. Pat Landry, Ms. Jody White, Mr. Marc </w:t>
      </w:r>
      <w:proofErr w:type="spellStart"/>
      <w:r>
        <w:t>Berard</w:t>
      </w:r>
      <w:proofErr w:type="spellEnd"/>
      <w:r>
        <w:t xml:space="preserve">, Mr. John </w:t>
      </w:r>
      <w:proofErr w:type="spellStart"/>
      <w:r>
        <w:t>Charpentier</w:t>
      </w:r>
      <w:proofErr w:type="spellEnd"/>
      <w:r>
        <w:t xml:space="preserve">, Mr. Larry Cramer, Mr. Jeff Pena, Mr. Ralph </w:t>
      </w:r>
      <w:proofErr w:type="spellStart"/>
      <w:r>
        <w:t>Libersat</w:t>
      </w:r>
      <w:proofErr w:type="spellEnd"/>
      <w:r>
        <w:t xml:space="preserve">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AA60DE" w:rsidRDefault="00AA60DE" w:rsidP="00AA60DE">
      <w:pPr>
        <w:pStyle w:val="NoSpacing"/>
      </w:pPr>
    </w:p>
    <w:p w:rsidR="00AA60DE" w:rsidRDefault="00AA60DE" w:rsidP="00AA60DE">
      <w:pPr>
        <w:pStyle w:val="NoSpacing"/>
      </w:pPr>
      <w:r>
        <w:tab/>
        <w:t>At this time of the Public meeting the Chairman called for any public comment regarding the agenda.  There was no comment.</w:t>
      </w:r>
    </w:p>
    <w:p w:rsidR="00AA60DE" w:rsidRDefault="00AA60DE" w:rsidP="00AA60DE">
      <w:pPr>
        <w:pStyle w:val="NoSpacing"/>
      </w:pPr>
    </w:p>
    <w:p w:rsidR="00AA60DE" w:rsidRDefault="00AA60DE" w:rsidP="00AA60DE">
      <w:pPr>
        <w:pStyle w:val="NoSpacing"/>
      </w:pPr>
      <w:r>
        <w:tab/>
      </w:r>
      <w:r w:rsidR="00D456E8">
        <w:t xml:space="preserve">Upon motion by Mr. </w:t>
      </w:r>
      <w:proofErr w:type="spellStart"/>
      <w:r w:rsidR="00D456E8">
        <w:t>Detraz</w:t>
      </w:r>
      <w:proofErr w:type="spellEnd"/>
      <w:r w:rsidR="00D456E8">
        <w:t xml:space="preserve"> and seconded by Mr. </w:t>
      </w:r>
      <w:proofErr w:type="spellStart"/>
      <w:r w:rsidR="00D456E8">
        <w:t>Grimmett</w:t>
      </w:r>
      <w:proofErr w:type="spellEnd"/>
      <w:r w:rsidR="00D456E8">
        <w:t>, the minutes of the previous meeting of May 23, 2016 was accepted and approved.  Motion carried.</w:t>
      </w:r>
    </w:p>
    <w:p w:rsidR="00D456E8" w:rsidRDefault="00D456E8" w:rsidP="00AA60DE">
      <w:pPr>
        <w:pStyle w:val="NoSpacing"/>
      </w:pPr>
    </w:p>
    <w:p w:rsidR="00D456E8" w:rsidRDefault="00D456E8" w:rsidP="00AA60DE">
      <w:pPr>
        <w:pStyle w:val="NoSpacing"/>
      </w:pPr>
      <w:r>
        <w:tab/>
        <w:t>Mr. Cramer with Sellers</w:t>
      </w:r>
      <w:r w:rsidR="00FB17A2">
        <w:t xml:space="preserve"> and Associates gave an update on the Siphon project.  Installation of the first pipe is near completion.</w:t>
      </w:r>
    </w:p>
    <w:p w:rsidR="00D456E8" w:rsidRDefault="00D456E8" w:rsidP="00AA60DE">
      <w:pPr>
        <w:pStyle w:val="NoSpacing"/>
      </w:pPr>
    </w:p>
    <w:p w:rsidR="00D456E8" w:rsidRDefault="001F17BC" w:rsidP="00AA60DE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</w:t>
      </w:r>
      <w:proofErr w:type="spellStart"/>
      <w:r>
        <w:t>Grimmett</w:t>
      </w:r>
      <w:proofErr w:type="spellEnd"/>
      <w:r>
        <w:t>, the Board tabled the request for an extension by the Contractor on the Loreauville Canal Project until</w:t>
      </w:r>
      <w:r w:rsidR="00FB17A2">
        <w:t xml:space="preserve"> further clarification could be made by the project engineer.</w:t>
      </w:r>
      <w:r>
        <w:t xml:space="preserve">  Motion carried.</w:t>
      </w:r>
    </w:p>
    <w:p w:rsidR="001F17BC" w:rsidRDefault="001F17BC" w:rsidP="00AA60DE">
      <w:pPr>
        <w:pStyle w:val="NoSpacing"/>
      </w:pPr>
    </w:p>
    <w:p w:rsidR="001F17BC" w:rsidRDefault="001F17BC" w:rsidP="00AA60DE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</w:t>
      </w:r>
      <w:proofErr w:type="spellStart"/>
      <w:r>
        <w:t>Grimmett</w:t>
      </w:r>
      <w:proofErr w:type="spellEnd"/>
      <w:r>
        <w:t>, the Board approved to Advertise for Bids for the Improvement of the Electrical system at the pump station.  Motion carried.</w:t>
      </w:r>
    </w:p>
    <w:p w:rsidR="001F17BC" w:rsidRDefault="001F17BC" w:rsidP="00AA60DE">
      <w:pPr>
        <w:pStyle w:val="NoSpacing"/>
      </w:pPr>
    </w:p>
    <w:p w:rsidR="001F17BC" w:rsidRDefault="001F17BC" w:rsidP="00AA60DE">
      <w:pPr>
        <w:pStyle w:val="NoSpacing"/>
      </w:pPr>
      <w:r>
        <w:tab/>
      </w:r>
      <w:r w:rsidR="008756B5">
        <w:t xml:space="preserve">Upon motion by Mr. </w:t>
      </w:r>
      <w:proofErr w:type="spellStart"/>
      <w:r w:rsidR="008756B5">
        <w:t>Detraz</w:t>
      </w:r>
      <w:proofErr w:type="spellEnd"/>
      <w:r w:rsidR="008756B5">
        <w:t xml:space="preserve"> and seconded by Mr. </w:t>
      </w:r>
      <w:proofErr w:type="spellStart"/>
      <w:r w:rsidR="008756B5">
        <w:t>Grimmett</w:t>
      </w:r>
      <w:proofErr w:type="spellEnd"/>
      <w:r w:rsidR="008756B5">
        <w:t>, the Board approved to move monies from the Money Market at Regions Bank into another</w:t>
      </w:r>
      <w:r w:rsidR="00FB17A2">
        <w:t xml:space="preserve"> approved account which</w:t>
      </w:r>
      <w:r w:rsidR="008756B5">
        <w:t xml:space="preserve"> provides more interest.  Motion carried.</w:t>
      </w:r>
      <w:bookmarkStart w:id="0" w:name="_GoBack"/>
      <w:bookmarkEnd w:id="0"/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  <w:r>
        <w:lastRenderedPageBreak/>
        <w:t>Minutes of Meeting</w:t>
      </w:r>
    </w:p>
    <w:p w:rsidR="008756B5" w:rsidRDefault="008756B5" w:rsidP="00AA60DE">
      <w:pPr>
        <w:pStyle w:val="NoSpacing"/>
      </w:pPr>
      <w:r>
        <w:t>June 27, 2016</w:t>
      </w:r>
    </w:p>
    <w:p w:rsidR="008756B5" w:rsidRDefault="008756B5" w:rsidP="00AA60DE">
      <w:pPr>
        <w:pStyle w:val="NoSpacing"/>
      </w:pPr>
      <w:r>
        <w:t>Page 2</w:t>
      </w: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</w:p>
    <w:p w:rsidR="008756B5" w:rsidRDefault="008756B5" w:rsidP="00AA60DE">
      <w:pPr>
        <w:pStyle w:val="NoSpacing"/>
      </w:pPr>
      <w:r>
        <w:tab/>
      </w:r>
      <w:r w:rsidR="00020CEF">
        <w:t>The District pumped 20 days in May for a total of 5,389,700,000 gallons of water.</w:t>
      </w:r>
    </w:p>
    <w:p w:rsidR="00020CEF" w:rsidRDefault="00020CEF" w:rsidP="00AA60DE">
      <w:pPr>
        <w:pStyle w:val="NoSpacing"/>
      </w:pPr>
    </w:p>
    <w:p w:rsidR="00020CEF" w:rsidRDefault="00020CEF" w:rsidP="00AA60DE">
      <w:pPr>
        <w:pStyle w:val="NoSpacing"/>
      </w:pPr>
      <w:r>
        <w:tab/>
        <w:t>The Atchafalaya Water Heritage Trail would like us to participate in the trail and have an information/kiosk panel for visitors.</w:t>
      </w:r>
      <w:r w:rsidR="00FB17A2">
        <w:t xml:space="preserve">  The Board needs the opinion of our insurance carrier and legal advisor before going forward.</w:t>
      </w:r>
    </w:p>
    <w:p w:rsidR="00020CEF" w:rsidRDefault="00020CEF" w:rsidP="00AA60DE">
      <w:pPr>
        <w:pStyle w:val="NoSpacing"/>
      </w:pPr>
    </w:p>
    <w:p w:rsidR="00020CEF" w:rsidRDefault="00020CEF" w:rsidP="00AA60DE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seconded by Mr. </w:t>
      </w:r>
      <w:proofErr w:type="spellStart"/>
      <w:r>
        <w:t>Grimmett</w:t>
      </w:r>
      <w:proofErr w:type="spellEnd"/>
      <w:r>
        <w:t>, no further business was brought forth, therefore, the meeting adjourned.</w:t>
      </w:r>
    </w:p>
    <w:p w:rsidR="001F17BC" w:rsidRDefault="001F17BC" w:rsidP="00AA60DE">
      <w:pPr>
        <w:pStyle w:val="NoSpacing"/>
      </w:pPr>
    </w:p>
    <w:p w:rsidR="001F17BC" w:rsidRDefault="001F17BC" w:rsidP="00AA60DE">
      <w:pPr>
        <w:pStyle w:val="NoSpacing"/>
      </w:pPr>
    </w:p>
    <w:sectPr w:rsidR="001F17BC" w:rsidSect="00C06571">
      <w:pgSz w:w="12240" w:h="15840"/>
      <w:pgMar w:top="1440" w:right="720" w:bottom="72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DE"/>
    <w:rsid w:val="00020CEF"/>
    <w:rsid w:val="00021D88"/>
    <w:rsid w:val="001A2E77"/>
    <w:rsid w:val="001F17BC"/>
    <w:rsid w:val="002330FB"/>
    <w:rsid w:val="00702BCD"/>
    <w:rsid w:val="008756B5"/>
    <w:rsid w:val="00AA60DE"/>
    <w:rsid w:val="00AB46E1"/>
    <w:rsid w:val="00AF0250"/>
    <w:rsid w:val="00B5307B"/>
    <w:rsid w:val="00BD4DE4"/>
    <w:rsid w:val="00C06571"/>
    <w:rsid w:val="00CC7D53"/>
    <w:rsid w:val="00D456E8"/>
    <w:rsid w:val="00E46F7A"/>
    <w:rsid w:val="00ED3128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4E06C-D5E2-490D-A054-E6BC33B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0D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2016-07-18T16:22:00Z</dcterms:created>
  <dcterms:modified xsi:type="dcterms:W3CDTF">2016-07-18T20:50:00Z</dcterms:modified>
</cp:coreProperties>
</file>