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D15516" w:rsidP="00597E85">
      <w:pPr>
        <w:ind w:right="-540"/>
        <w:jc w:val="left"/>
        <w:rPr>
          <w:b/>
          <w:sz w:val="24"/>
          <w:szCs w:val="24"/>
        </w:rPr>
      </w:pPr>
      <w:r>
        <w:rPr>
          <w:b/>
          <w:sz w:val="24"/>
          <w:szCs w:val="24"/>
        </w:rPr>
        <w:t>August 6, 2013</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sidR="00D15516">
        <w:rPr>
          <w:b/>
          <w:sz w:val="24"/>
          <w:szCs w:val="24"/>
        </w:rPr>
        <w:t>THURSDAY</w:t>
      </w:r>
      <w:r>
        <w:rPr>
          <w:b/>
          <w:sz w:val="24"/>
          <w:szCs w:val="24"/>
        </w:rPr>
        <w:t xml:space="preserve">, </w:t>
      </w:r>
      <w:r w:rsidR="00D15516">
        <w:rPr>
          <w:b/>
          <w:sz w:val="24"/>
          <w:szCs w:val="24"/>
        </w:rPr>
        <w:t>SEPTEMBER 12</w:t>
      </w:r>
      <w:r w:rsidRPr="00AC4BBB">
        <w:rPr>
          <w:b/>
          <w:sz w:val="24"/>
          <w:szCs w:val="24"/>
        </w:rPr>
        <w:t xml:space="preserve">, </w:t>
      </w:r>
      <w:r w:rsidR="003711A4">
        <w:rPr>
          <w:b/>
          <w:sz w:val="24"/>
          <w:szCs w:val="24"/>
        </w:rPr>
        <w:t>2013</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D15516">
        <w:rPr>
          <w:b/>
          <w:sz w:val="24"/>
          <w:szCs w:val="24"/>
        </w:rPr>
        <w:t>Thursday</w:t>
      </w:r>
      <w:r w:rsidRPr="00AC4BBB">
        <w:rPr>
          <w:b/>
          <w:sz w:val="24"/>
          <w:szCs w:val="24"/>
        </w:rPr>
        <w:t xml:space="preserve">, </w:t>
      </w:r>
      <w:r w:rsidR="00D15516">
        <w:rPr>
          <w:b/>
          <w:sz w:val="24"/>
          <w:szCs w:val="24"/>
        </w:rPr>
        <w:t>September 12</w:t>
      </w:r>
      <w:r w:rsidR="003711A4">
        <w:rPr>
          <w:b/>
          <w:sz w:val="24"/>
          <w:szCs w:val="24"/>
        </w:rPr>
        <w:t>, 2013</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9A71FF" w:rsidRPr="009848BE" w:rsidRDefault="009A71FF"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210299" w:rsidRDefault="00597E85" w:rsidP="00102B08">
      <w:pPr>
        <w:ind w:left="360" w:firstLine="720"/>
        <w:jc w:val="left"/>
        <w:rPr>
          <w:b/>
          <w:sz w:val="24"/>
          <w:szCs w:val="24"/>
        </w:rPr>
      </w:pPr>
      <w:r>
        <w:rPr>
          <w:b/>
          <w:sz w:val="24"/>
          <w:szCs w:val="24"/>
        </w:rPr>
        <w:t>A)</w:t>
      </w:r>
      <w:r>
        <w:rPr>
          <w:b/>
          <w:sz w:val="24"/>
          <w:szCs w:val="24"/>
        </w:rPr>
        <w:tab/>
      </w:r>
      <w:r w:rsidRPr="009848BE">
        <w:rPr>
          <w:b/>
          <w:sz w:val="24"/>
          <w:szCs w:val="24"/>
        </w:rPr>
        <w:t>Financials (Cottrell)</w:t>
      </w:r>
      <w:r w:rsidR="00670228">
        <w:rPr>
          <w:b/>
          <w:sz w:val="24"/>
          <w:szCs w:val="24"/>
        </w:rPr>
        <w:t xml:space="preserve"> </w:t>
      </w:r>
    </w:p>
    <w:p w:rsidR="00BD2EB8" w:rsidRDefault="00BD2EB8" w:rsidP="00102B08">
      <w:pPr>
        <w:ind w:left="360" w:firstLine="720"/>
        <w:jc w:val="left"/>
        <w:rPr>
          <w:b/>
          <w:sz w:val="24"/>
          <w:szCs w:val="24"/>
        </w:rPr>
      </w:pPr>
      <w:r>
        <w:rPr>
          <w:b/>
          <w:sz w:val="24"/>
          <w:szCs w:val="24"/>
        </w:rPr>
        <w:tab/>
      </w:r>
      <w:proofErr w:type="spellStart"/>
      <w:r>
        <w:rPr>
          <w:b/>
          <w:sz w:val="24"/>
          <w:szCs w:val="24"/>
        </w:rPr>
        <w:t>i</w:t>
      </w:r>
      <w:proofErr w:type="spellEnd"/>
      <w:r>
        <w:rPr>
          <w:b/>
          <w:sz w:val="24"/>
          <w:szCs w:val="24"/>
        </w:rPr>
        <w:t>. Ratify 2</w:t>
      </w:r>
      <w:r w:rsidRPr="00BD2EB8">
        <w:rPr>
          <w:b/>
          <w:sz w:val="24"/>
          <w:szCs w:val="24"/>
          <w:vertAlign w:val="superscript"/>
        </w:rPr>
        <w:t>nd</w:t>
      </w:r>
      <w:r>
        <w:rPr>
          <w:b/>
          <w:sz w:val="24"/>
          <w:szCs w:val="24"/>
        </w:rPr>
        <w:t xml:space="preserve"> Quarter Financials Filing (</w:t>
      </w:r>
      <w:proofErr w:type="spellStart"/>
      <w:r>
        <w:rPr>
          <w:b/>
          <w:sz w:val="24"/>
          <w:szCs w:val="24"/>
        </w:rPr>
        <w:t>Voteable</w:t>
      </w:r>
      <w:proofErr w:type="spellEnd"/>
      <w:r>
        <w:rPr>
          <w:b/>
          <w:sz w:val="24"/>
          <w:szCs w:val="24"/>
        </w:rPr>
        <w:t>)</w:t>
      </w:r>
    </w:p>
    <w:p w:rsidR="00BD2EB8" w:rsidRPr="009848BE" w:rsidRDefault="00BD2EB8" w:rsidP="00102B08">
      <w:pPr>
        <w:ind w:left="360" w:firstLine="720"/>
        <w:jc w:val="left"/>
        <w:rPr>
          <w:b/>
          <w:sz w:val="24"/>
          <w:szCs w:val="24"/>
        </w:rPr>
      </w:pPr>
      <w:r>
        <w:rPr>
          <w:b/>
          <w:sz w:val="24"/>
          <w:szCs w:val="24"/>
        </w:rPr>
        <w:tab/>
        <w:t>ii. Financial Update</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9A71FF" w:rsidRDefault="00910D8C" w:rsidP="00D15516">
      <w:pPr>
        <w:ind w:left="360" w:firstLine="720"/>
        <w:jc w:val="left"/>
        <w:rPr>
          <w:b/>
          <w:sz w:val="24"/>
          <w:szCs w:val="24"/>
        </w:rPr>
      </w:pPr>
      <w:r>
        <w:rPr>
          <w:b/>
          <w:sz w:val="24"/>
          <w:szCs w:val="24"/>
        </w:rPr>
        <w:t>C)</w:t>
      </w:r>
      <w:r>
        <w:rPr>
          <w:b/>
          <w:sz w:val="24"/>
          <w:szCs w:val="24"/>
        </w:rPr>
        <w:tab/>
      </w:r>
      <w:r w:rsidR="009111D4">
        <w:rPr>
          <w:b/>
          <w:sz w:val="24"/>
          <w:szCs w:val="24"/>
        </w:rPr>
        <w:t xml:space="preserve">Line of Credit Increase </w:t>
      </w:r>
      <w:r w:rsidR="00D15516">
        <w:rPr>
          <w:b/>
          <w:sz w:val="24"/>
          <w:szCs w:val="24"/>
        </w:rPr>
        <w:t>Update (Cottrell)</w:t>
      </w:r>
    </w:p>
    <w:p w:rsidR="00BD2EB8" w:rsidRDefault="00BD2EB8" w:rsidP="00D15516">
      <w:pPr>
        <w:ind w:left="360" w:firstLine="720"/>
        <w:jc w:val="left"/>
        <w:rPr>
          <w:b/>
          <w:sz w:val="24"/>
          <w:szCs w:val="24"/>
        </w:rPr>
      </w:pPr>
      <w:r>
        <w:rPr>
          <w:b/>
          <w:sz w:val="24"/>
          <w:szCs w:val="24"/>
        </w:rPr>
        <w:t xml:space="preserve">D)  </w:t>
      </w:r>
      <w:r w:rsidR="002A6E8C">
        <w:rPr>
          <w:b/>
          <w:sz w:val="24"/>
          <w:szCs w:val="24"/>
        </w:rPr>
        <w:t xml:space="preserve"> RFP Guidelines (Cottrell)</w:t>
      </w:r>
    </w:p>
    <w:p w:rsidR="00BD2EB8" w:rsidRDefault="00BD2EB8" w:rsidP="00D15516">
      <w:pPr>
        <w:ind w:left="360" w:firstLine="720"/>
        <w:jc w:val="left"/>
        <w:rPr>
          <w:b/>
          <w:sz w:val="24"/>
          <w:szCs w:val="24"/>
        </w:rPr>
      </w:pPr>
      <w:r>
        <w:rPr>
          <w:b/>
          <w:sz w:val="24"/>
          <w:szCs w:val="24"/>
        </w:rPr>
        <w:t xml:space="preserve">E)  </w:t>
      </w:r>
      <w:r>
        <w:rPr>
          <w:b/>
          <w:sz w:val="24"/>
          <w:szCs w:val="24"/>
        </w:rPr>
        <w:tab/>
      </w:r>
      <w:r w:rsidR="002A6E8C">
        <w:rPr>
          <w:b/>
          <w:sz w:val="24"/>
          <w:szCs w:val="24"/>
        </w:rPr>
        <w:t>Reinsurance Broker RFP (Cottrell)</w:t>
      </w:r>
    </w:p>
    <w:p w:rsidR="00E80888" w:rsidRDefault="00E80888" w:rsidP="00D15516">
      <w:pPr>
        <w:ind w:left="360" w:firstLine="720"/>
        <w:jc w:val="left"/>
        <w:rPr>
          <w:b/>
          <w:sz w:val="24"/>
          <w:szCs w:val="24"/>
        </w:rPr>
      </w:pPr>
      <w:r>
        <w:rPr>
          <w:b/>
          <w:sz w:val="24"/>
          <w:szCs w:val="24"/>
        </w:rPr>
        <w:t>F)</w:t>
      </w:r>
      <w:r>
        <w:rPr>
          <w:b/>
          <w:sz w:val="24"/>
          <w:szCs w:val="24"/>
        </w:rPr>
        <w:tab/>
        <w:t>Proposed Commercial Rate Filing (Cottrell) (</w:t>
      </w:r>
      <w:proofErr w:type="spellStart"/>
      <w:r>
        <w:rPr>
          <w:b/>
          <w:sz w:val="24"/>
          <w:szCs w:val="24"/>
        </w:rPr>
        <w:t>Voteable</w:t>
      </w:r>
      <w:proofErr w:type="spellEnd"/>
      <w:r>
        <w:rPr>
          <w:b/>
          <w:sz w:val="24"/>
          <w:szCs w:val="24"/>
        </w:rPr>
        <w:t>)</w:t>
      </w:r>
    </w:p>
    <w:p w:rsidR="00154FBF" w:rsidRDefault="00E80888" w:rsidP="00D15516">
      <w:pPr>
        <w:ind w:left="360" w:firstLine="720"/>
        <w:jc w:val="left"/>
        <w:rPr>
          <w:b/>
          <w:sz w:val="24"/>
          <w:szCs w:val="24"/>
        </w:rPr>
      </w:pPr>
      <w:r>
        <w:rPr>
          <w:b/>
          <w:sz w:val="24"/>
          <w:szCs w:val="24"/>
        </w:rPr>
        <w:t>G</w:t>
      </w:r>
      <w:r w:rsidR="00154FBF">
        <w:rPr>
          <w:b/>
          <w:sz w:val="24"/>
          <w:szCs w:val="24"/>
        </w:rPr>
        <w:t>)</w:t>
      </w:r>
      <w:r w:rsidR="00154FBF">
        <w:rPr>
          <w:b/>
          <w:sz w:val="24"/>
          <w:szCs w:val="24"/>
        </w:rPr>
        <w:tab/>
        <w:t>Regions Signatory Resolution (Cottrell) (</w:t>
      </w:r>
      <w:proofErr w:type="spellStart"/>
      <w:r w:rsidR="00154FBF">
        <w:rPr>
          <w:b/>
          <w:sz w:val="24"/>
          <w:szCs w:val="24"/>
        </w:rPr>
        <w:t>Voteable</w:t>
      </w:r>
      <w:proofErr w:type="spellEnd"/>
      <w:r w:rsidR="00154FBF">
        <w:rPr>
          <w:b/>
          <w:sz w:val="24"/>
          <w:szCs w:val="24"/>
        </w:rPr>
        <w:t>)</w:t>
      </w:r>
    </w:p>
    <w:p w:rsidR="009A71FF" w:rsidRDefault="00E80888" w:rsidP="00597E85">
      <w:pPr>
        <w:ind w:left="360" w:firstLine="720"/>
        <w:jc w:val="left"/>
        <w:rPr>
          <w:b/>
          <w:sz w:val="24"/>
          <w:szCs w:val="24"/>
        </w:rPr>
      </w:pPr>
      <w:r>
        <w:rPr>
          <w:b/>
          <w:sz w:val="24"/>
          <w:szCs w:val="24"/>
        </w:rPr>
        <w:t>H</w:t>
      </w:r>
      <w:r w:rsidR="009A71FF">
        <w:rPr>
          <w:b/>
          <w:sz w:val="24"/>
          <w:szCs w:val="24"/>
        </w:rPr>
        <w:t>)</w:t>
      </w:r>
      <w:r w:rsidR="009A71FF">
        <w:rPr>
          <w:b/>
          <w:sz w:val="24"/>
          <w:szCs w:val="24"/>
        </w:rPr>
        <w:tab/>
      </w:r>
      <w:r w:rsidR="00D15516">
        <w:rPr>
          <w:b/>
          <w:sz w:val="24"/>
          <w:szCs w:val="24"/>
        </w:rPr>
        <w:t>Office Move Update (Eaton)</w:t>
      </w:r>
    </w:p>
    <w:p w:rsidR="00BD2EB8" w:rsidRDefault="00E80888" w:rsidP="00FC507D">
      <w:pPr>
        <w:ind w:left="360" w:firstLine="720"/>
        <w:jc w:val="left"/>
        <w:rPr>
          <w:b/>
          <w:sz w:val="24"/>
          <w:szCs w:val="24"/>
        </w:rPr>
      </w:pPr>
      <w:r>
        <w:rPr>
          <w:b/>
          <w:sz w:val="24"/>
          <w:szCs w:val="24"/>
        </w:rPr>
        <w:t>I</w:t>
      </w:r>
      <w:r w:rsidR="009A71FF">
        <w:rPr>
          <w:b/>
          <w:sz w:val="24"/>
          <w:szCs w:val="24"/>
        </w:rPr>
        <w:t>)</w:t>
      </w:r>
      <w:r w:rsidR="009A71FF">
        <w:rPr>
          <w:b/>
          <w:sz w:val="24"/>
          <w:szCs w:val="24"/>
        </w:rPr>
        <w:tab/>
      </w:r>
      <w:r w:rsidR="00D15516">
        <w:rPr>
          <w:b/>
          <w:sz w:val="24"/>
          <w:szCs w:val="24"/>
        </w:rPr>
        <w:t>AOP vs. Hurricane Deductible Issue Update</w:t>
      </w:r>
      <w:r w:rsidR="00FC507D">
        <w:rPr>
          <w:b/>
          <w:sz w:val="24"/>
          <w:szCs w:val="24"/>
        </w:rPr>
        <w:t xml:space="preserve"> </w:t>
      </w:r>
      <w:r w:rsidR="00BD2EB8">
        <w:rPr>
          <w:b/>
          <w:sz w:val="24"/>
          <w:szCs w:val="24"/>
        </w:rPr>
        <w:t xml:space="preserve">(Ramachandran)  </w:t>
      </w:r>
    </w:p>
    <w:p w:rsidR="004D3AC3" w:rsidRPr="009A71FF" w:rsidRDefault="004D3AC3" w:rsidP="004D3AC3">
      <w:pPr>
        <w:jc w:val="left"/>
        <w:rPr>
          <w:sz w:val="24"/>
          <w:szCs w:val="24"/>
        </w:rPr>
      </w:pPr>
      <w:r>
        <w:rPr>
          <w:b/>
          <w:sz w:val="24"/>
          <w:szCs w:val="24"/>
        </w:rPr>
        <w:lastRenderedPageBreak/>
        <w:tab/>
        <w:t xml:space="preserve">       J)    Depopulation Update (Ramachandran)</w:t>
      </w:r>
    </w:p>
    <w:p w:rsidR="00FC0CE2" w:rsidRDefault="004D3AC3" w:rsidP="00597E85">
      <w:pPr>
        <w:ind w:left="360" w:firstLine="720"/>
        <w:jc w:val="left"/>
        <w:rPr>
          <w:b/>
          <w:sz w:val="24"/>
          <w:szCs w:val="24"/>
        </w:rPr>
      </w:pPr>
      <w:r>
        <w:rPr>
          <w:b/>
          <w:sz w:val="24"/>
          <w:szCs w:val="24"/>
        </w:rPr>
        <w:t>K</w:t>
      </w:r>
      <w:r w:rsidR="004418CC">
        <w:rPr>
          <w:b/>
          <w:sz w:val="24"/>
          <w:szCs w:val="24"/>
        </w:rPr>
        <w:t>)</w:t>
      </w:r>
      <w:r w:rsidR="004418CC">
        <w:rPr>
          <w:b/>
          <w:sz w:val="24"/>
          <w:szCs w:val="24"/>
        </w:rPr>
        <w:tab/>
      </w:r>
      <w:r w:rsidR="00D07E06">
        <w:rPr>
          <w:b/>
          <w:sz w:val="24"/>
          <w:szCs w:val="24"/>
        </w:rPr>
        <w:t>Status Update on In-House Processing (Ramachandran and Netzel)</w:t>
      </w:r>
    </w:p>
    <w:p w:rsidR="00FC0CE2" w:rsidRDefault="004D3AC3" w:rsidP="00597E85">
      <w:pPr>
        <w:ind w:left="360" w:firstLine="720"/>
        <w:jc w:val="left"/>
        <w:rPr>
          <w:b/>
          <w:sz w:val="24"/>
          <w:szCs w:val="24"/>
        </w:rPr>
      </w:pPr>
      <w:r>
        <w:rPr>
          <w:b/>
          <w:sz w:val="24"/>
          <w:szCs w:val="24"/>
        </w:rPr>
        <w:t>L</w:t>
      </w:r>
      <w:r w:rsidR="00FC0CE2">
        <w:rPr>
          <w:b/>
          <w:sz w:val="24"/>
          <w:szCs w:val="24"/>
        </w:rPr>
        <w:t>)</w:t>
      </w:r>
      <w:r w:rsidR="00FC0CE2">
        <w:rPr>
          <w:b/>
          <w:sz w:val="24"/>
          <w:szCs w:val="24"/>
        </w:rPr>
        <w:tab/>
      </w:r>
      <w:r w:rsidR="00D07E06" w:rsidRPr="009848BE">
        <w:rPr>
          <w:b/>
          <w:sz w:val="24"/>
          <w:szCs w:val="24"/>
        </w:rPr>
        <w:t>Complaints (Harper)</w:t>
      </w:r>
    </w:p>
    <w:p w:rsidR="00D07E06" w:rsidRDefault="00D07E06" w:rsidP="005B1AFF">
      <w:pPr>
        <w:ind w:firstLine="360"/>
        <w:jc w:val="left"/>
        <w:rPr>
          <w:b/>
          <w:sz w:val="24"/>
          <w:szCs w:val="24"/>
        </w:rPr>
      </w:pP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Default="00597E85" w:rsidP="00D07E06">
      <w:pPr>
        <w:ind w:left="1170"/>
        <w:jc w:val="left"/>
        <w:rPr>
          <w:b/>
          <w:sz w:val="24"/>
          <w:szCs w:val="24"/>
        </w:rPr>
      </w:pPr>
      <w:r>
        <w:rPr>
          <w:b/>
          <w:sz w:val="24"/>
          <w:szCs w:val="24"/>
        </w:rPr>
        <w:t>A)</w:t>
      </w:r>
      <w:r>
        <w:rPr>
          <w:b/>
          <w:sz w:val="24"/>
          <w:szCs w:val="24"/>
        </w:rPr>
        <w:tab/>
        <w:t xml:space="preserve">  </w:t>
      </w:r>
      <w:r w:rsidR="00D07E06">
        <w:rPr>
          <w:b/>
          <w:sz w:val="24"/>
          <w:szCs w:val="24"/>
        </w:rPr>
        <w:t>Road Home Update</w:t>
      </w:r>
    </w:p>
    <w:p w:rsidR="00035F55" w:rsidRDefault="0018476F" w:rsidP="00D07E06">
      <w:pPr>
        <w:ind w:left="450" w:firstLine="720"/>
        <w:jc w:val="left"/>
        <w:rPr>
          <w:b/>
          <w:sz w:val="24"/>
          <w:szCs w:val="24"/>
        </w:rPr>
      </w:pPr>
      <w:r>
        <w:rPr>
          <w:b/>
          <w:sz w:val="24"/>
          <w:szCs w:val="24"/>
        </w:rPr>
        <w:t xml:space="preserve">B)   </w:t>
      </w:r>
      <w:proofErr w:type="spellStart"/>
      <w:r w:rsidR="009A71FF">
        <w:rPr>
          <w:b/>
          <w:sz w:val="24"/>
          <w:szCs w:val="24"/>
        </w:rPr>
        <w:t>Oubre</w:t>
      </w:r>
      <w:proofErr w:type="spellEnd"/>
      <w:r w:rsidR="009A71FF">
        <w:rPr>
          <w:b/>
          <w:sz w:val="24"/>
          <w:szCs w:val="24"/>
        </w:rPr>
        <w:t xml:space="preserve"> vs. LCPIC Update</w:t>
      </w:r>
    </w:p>
    <w:p w:rsidR="0018476F" w:rsidRPr="00B472CF" w:rsidRDefault="0018476F" w:rsidP="00D07E06">
      <w:pPr>
        <w:ind w:left="450" w:firstLine="720"/>
        <w:jc w:val="left"/>
        <w:rPr>
          <w:b/>
          <w:sz w:val="24"/>
          <w:szCs w:val="24"/>
        </w:rPr>
      </w:pPr>
      <w:r>
        <w:rPr>
          <w:b/>
          <w:sz w:val="24"/>
          <w:szCs w:val="24"/>
        </w:rPr>
        <w:t>C)</w:t>
      </w:r>
      <w:r>
        <w:rPr>
          <w:b/>
          <w:sz w:val="24"/>
          <w:szCs w:val="24"/>
        </w:rPr>
        <w:tab/>
        <w:t xml:space="preserve">  </w:t>
      </w:r>
      <w:proofErr w:type="spellStart"/>
      <w:r>
        <w:rPr>
          <w:b/>
          <w:sz w:val="24"/>
          <w:szCs w:val="24"/>
        </w:rPr>
        <w:t>Orrill</w:t>
      </w:r>
      <w:proofErr w:type="spellEnd"/>
      <w:r>
        <w:rPr>
          <w:b/>
          <w:sz w:val="24"/>
          <w:szCs w:val="24"/>
        </w:rPr>
        <w:t xml:space="preserve"> vs. LCPIC Update   </w:t>
      </w:r>
    </w:p>
    <w:p w:rsidR="00597E85" w:rsidRDefault="00597E85" w:rsidP="003711A4">
      <w:pPr>
        <w:ind w:left="1170"/>
        <w:jc w:val="left"/>
        <w:rPr>
          <w:b/>
          <w:sz w:val="24"/>
          <w:szCs w:val="24"/>
        </w:rPr>
      </w:pPr>
      <w:r>
        <w:rPr>
          <w:b/>
          <w:sz w:val="24"/>
          <w:szCs w:val="24"/>
        </w:rPr>
        <w:t xml:space="preserve"> </w:t>
      </w:r>
    </w:p>
    <w:p w:rsidR="00FC2070" w:rsidRDefault="004418CC" w:rsidP="00597E85">
      <w:pPr>
        <w:ind w:left="1170"/>
        <w:jc w:val="left"/>
        <w:rPr>
          <w:b/>
          <w:sz w:val="24"/>
          <w:szCs w:val="24"/>
        </w:rPr>
      </w:pPr>
      <w:r>
        <w:rPr>
          <w:b/>
          <w:sz w:val="24"/>
          <w:szCs w:val="24"/>
        </w:rPr>
        <w:t xml:space="preserve">  </w:t>
      </w: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0E" w:rsidRDefault="0087190E" w:rsidP="00BE1A9A">
      <w:r>
        <w:separator/>
      </w:r>
    </w:p>
  </w:endnote>
  <w:endnote w:type="continuationSeparator" w:id="0">
    <w:p w:rsidR="0087190E" w:rsidRDefault="0087190E"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0E" w:rsidRDefault="0087190E" w:rsidP="00BE1A9A">
      <w:r>
        <w:separator/>
      </w:r>
    </w:p>
  </w:footnote>
  <w:footnote w:type="continuationSeparator" w:id="0">
    <w:p w:rsidR="0087190E" w:rsidRDefault="0087190E"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E" w:rsidRDefault="00E23CFE">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B7EF9"/>
    <w:rsid w:val="00102B08"/>
    <w:rsid w:val="00144D57"/>
    <w:rsid w:val="00154FBF"/>
    <w:rsid w:val="00174342"/>
    <w:rsid w:val="0018476F"/>
    <w:rsid w:val="001F05F6"/>
    <w:rsid w:val="00203155"/>
    <w:rsid w:val="00210299"/>
    <w:rsid w:val="00276A34"/>
    <w:rsid w:val="002962E7"/>
    <w:rsid w:val="002A6E8C"/>
    <w:rsid w:val="00325A5E"/>
    <w:rsid w:val="003606DD"/>
    <w:rsid w:val="003711A4"/>
    <w:rsid w:val="003863E4"/>
    <w:rsid w:val="003A0157"/>
    <w:rsid w:val="003A44AD"/>
    <w:rsid w:val="004418CC"/>
    <w:rsid w:val="004606ED"/>
    <w:rsid w:val="00493A79"/>
    <w:rsid w:val="0049703A"/>
    <w:rsid w:val="004D3AC3"/>
    <w:rsid w:val="00543967"/>
    <w:rsid w:val="005728C5"/>
    <w:rsid w:val="00597E85"/>
    <w:rsid w:val="005B1AFF"/>
    <w:rsid w:val="005B64DF"/>
    <w:rsid w:val="005C357F"/>
    <w:rsid w:val="00605654"/>
    <w:rsid w:val="0062641B"/>
    <w:rsid w:val="00670228"/>
    <w:rsid w:val="006C105B"/>
    <w:rsid w:val="007531BB"/>
    <w:rsid w:val="00771580"/>
    <w:rsid w:val="0087190E"/>
    <w:rsid w:val="00880735"/>
    <w:rsid w:val="0088161D"/>
    <w:rsid w:val="008926AD"/>
    <w:rsid w:val="008B7B8B"/>
    <w:rsid w:val="00910D8C"/>
    <w:rsid w:val="009111D4"/>
    <w:rsid w:val="009A5D7D"/>
    <w:rsid w:val="009A71FF"/>
    <w:rsid w:val="009D5B2E"/>
    <w:rsid w:val="009E3F54"/>
    <w:rsid w:val="00A478C2"/>
    <w:rsid w:val="00A57786"/>
    <w:rsid w:val="00A71958"/>
    <w:rsid w:val="00AB36E8"/>
    <w:rsid w:val="00B330AA"/>
    <w:rsid w:val="00B82B53"/>
    <w:rsid w:val="00BA0E75"/>
    <w:rsid w:val="00BA2A3A"/>
    <w:rsid w:val="00BC644C"/>
    <w:rsid w:val="00BD2EB8"/>
    <w:rsid w:val="00BE1A9A"/>
    <w:rsid w:val="00C22772"/>
    <w:rsid w:val="00C41FF2"/>
    <w:rsid w:val="00C71A1D"/>
    <w:rsid w:val="00CE7903"/>
    <w:rsid w:val="00D07D51"/>
    <w:rsid w:val="00D07E06"/>
    <w:rsid w:val="00D15516"/>
    <w:rsid w:val="00D63431"/>
    <w:rsid w:val="00D8126B"/>
    <w:rsid w:val="00DB68AB"/>
    <w:rsid w:val="00E12CC8"/>
    <w:rsid w:val="00E23CFE"/>
    <w:rsid w:val="00E61C38"/>
    <w:rsid w:val="00E80888"/>
    <w:rsid w:val="00EC1363"/>
    <w:rsid w:val="00ED1F45"/>
    <w:rsid w:val="00EE1561"/>
    <w:rsid w:val="00EF3E7F"/>
    <w:rsid w:val="00F160EC"/>
    <w:rsid w:val="00F26BE4"/>
    <w:rsid w:val="00F973CD"/>
    <w:rsid w:val="00FC0CE2"/>
    <w:rsid w:val="00FC2070"/>
    <w:rsid w:val="00FC507D"/>
    <w:rsid w:val="00FD361E"/>
    <w:rsid w:val="00FE0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8</cp:revision>
  <cp:lastPrinted>2013-06-27T15:51:00Z</cp:lastPrinted>
  <dcterms:created xsi:type="dcterms:W3CDTF">2013-08-06T18:33:00Z</dcterms:created>
  <dcterms:modified xsi:type="dcterms:W3CDTF">2013-08-28T15:05:00Z</dcterms:modified>
</cp:coreProperties>
</file>