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704A8C">
      <w:pPr>
        <w:jc w:val="center"/>
      </w:pPr>
      <w:r>
        <w:t xml:space="preserve"> </w:t>
      </w:r>
      <w:r w:rsidR="0064355A"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      </w:t>
      </w:r>
      <w:proofErr w:type="spellStart"/>
      <w:r w:rsidR="00022AA7">
        <w:rPr>
          <w:rFonts w:ascii="Arial" w:hAnsi="Arial" w:cs="Arial"/>
          <w:color w:val="06266A"/>
          <w:sz w:val="18"/>
          <w:szCs w:val="18"/>
        </w:rPr>
        <w:t>Ph</w:t>
      </w:r>
      <w:proofErr w:type="spellEnd"/>
      <w:r w:rsidR="00022AA7">
        <w:rPr>
          <w:rFonts w:ascii="Arial" w:hAnsi="Arial" w:cs="Arial"/>
          <w:color w:val="06266A"/>
          <w:sz w:val="18"/>
          <w:szCs w:val="18"/>
        </w:rPr>
        <w:t xml:space="preserve">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2729CD" w:rsidRPr="002729CD" w:rsidRDefault="0061770E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FEBRUARY 27</w:t>
      </w:r>
      <w:r w:rsidR="00852985">
        <w:rPr>
          <w:rFonts w:eastAsia="Times New Roman"/>
          <w:sz w:val="20"/>
          <w:szCs w:val="20"/>
        </w:rPr>
        <w:t>, 2018</w:t>
      </w: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2729CD" w:rsidRPr="00E605F8" w:rsidRDefault="002D5DF0" w:rsidP="002729CD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2729CD" w:rsidRDefault="00C03FEF" w:rsidP="00C03FEF">
      <w:pPr>
        <w:tabs>
          <w:tab w:val="left" w:pos="-1080"/>
          <w:tab w:val="left" w:pos="-720"/>
          <w:tab w:val="left" w:pos="450"/>
          <w:tab w:val="left" w:pos="1170"/>
          <w:tab w:val="left" w:pos="1260"/>
          <w:tab w:val="left" w:pos="1440"/>
        </w:tabs>
        <w:adjustRightInd w:val="0"/>
        <w:ind w:firstLine="45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 w:rsidR="002729CD" w:rsidRPr="002729CD">
        <w:rPr>
          <w:rFonts w:eastAsia="Times New Roman"/>
          <w:sz w:val="20"/>
          <w:szCs w:val="20"/>
        </w:rPr>
        <w:t>1.</w:t>
      </w:r>
      <w:r w:rsidR="002729CD"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 w:rsidR="00711CAC">
        <w:rPr>
          <w:rFonts w:eastAsia="Times New Roman"/>
          <w:sz w:val="20"/>
          <w:szCs w:val="20"/>
        </w:rPr>
        <w:t>CARLTON CAMPBELL</w:t>
      </w:r>
    </w:p>
    <w:p w:rsidR="00D50190" w:rsidRDefault="00DC56F2" w:rsidP="00DC56F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</w:t>
      </w:r>
      <w:r w:rsidR="002729CD" w:rsidRPr="002729CD">
        <w:rPr>
          <w:rFonts w:eastAsia="Times New Roman"/>
          <w:sz w:val="20"/>
          <w:szCs w:val="20"/>
        </w:rPr>
        <w:t xml:space="preserve">ROLL CALL </w:t>
      </w:r>
    </w:p>
    <w:p w:rsidR="002729CD" w:rsidRPr="008C7FED" w:rsidRDefault="008C7FED" w:rsidP="008C7FE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>B</w:t>
      </w:r>
      <w:r w:rsidR="002729CD" w:rsidRPr="002729CD">
        <w:rPr>
          <w:rFonts w:eastAsia="Times New Roman"/>
          <w:sz w:val="20"/>
          <w:szCs w:val="20"/>
        </w:rPr>
        <w:t>.</w:t>
      </w:r>
      <w:r w:rsidR="002729CD" w:rsidRPr="002729CD">
        <w:rPr>
          <w:rFonts w:eastAsia="Times New Roman"/>
          <w:sz w:val="20"/>
          <w:szCs w:val="20"/>
        </w:rPr>
        <w:tab/>
        <w:t>WELCOME &amp; INTRODUCTION OF GUESTS</w:t>
      </w:r>
      <w:r w:rsidR="002729CD" w:rsidRPr="002729CD">
        <w:rPr>
          <w:rFonts w:eastAsia="Times New Roman"/>
          <w:sz w:val="20"/>
          <w:szCs w:val="20"/>
        </w:rPr>
        <w:tab/>
      </w:r>
    </w:p>
    <w:p w:rsidR="0007237D" w:rsidRDefault="008C7FED" w:rsidP="00852985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</w:t>
      </w:r>
      <w:r w:rsidR="00DC56F2">
        <w:rPr>
          <w:rFonts w:eastAsia="Times New Roman"/>
          <w:sz w:val="20"/>
          <w:szCs w:val="20"/>
        </w:rPr>
        <w:t xml:space="preserve">.     </w:t>
      </w:r>
      <w:r w:rsidR="002729CD" w:rsidRPr="002729CD">
        <w:rPr>
          <w:rFonts w:eastAsia="Times New Roman"/>
          <w:sz w:val="20"/>
          <w:szCs w:val="20"/>
        </w:rPr>
        <w:tab/>
        <w:t>APPROVAL OF MINUTES</w:t>
      </w:r>
      <w:r w:rsidR="00A8235D">
        <w:rPr>
          <w:rFonts w:eastAsia="Times New Roman"/>
          <w:sz w:val="20"/>
          <w:szCs w:val="20"/>
        </w:rPr>
        <w:t xml:space="preserve"> </w:t>
      </w:r>
      <w:r w:rsidR="00711CAC">
        <w:rPr>
          <w:rFonts w:eastAsia="Times New Roman"/>
          <w:sz w:val="20"/>
          <w:szCs w:val="20"/>
        </w:rPr>
        <w:t>JANUARY 30, 2018</w:t>
      </w:r>
      <w:r w:rsidR="002729CD" w:rsidRPr="002729CD">
        <w:rPr>
          <w:rFonts w:eastAsia="Times New Roman"/>
          <w:sz w:val="20"/>
          <w:szCs w:val="20"/>
        </w:rPr>
        <w:t xml:space="preserve"> REGULAR MEETING</w:t>
      </w:r>
      <w:r w:rsidR="00A16F8D">
        <w:rPr>
          <w:rFonts w:eastAsia="Times New Roman"/>
          <w:sz w:val="20"/>
          <w:szCs w:val="20"/>
        </w:rPr>
        <w:t xml:space="preserve"> </w:t>
      </w:r>
    </w:p>
    <w:p w:rsidR="00711CAC" w:rsidRDefault="00F36E1D" w:rsidP="00711CAC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:rsidR="00711CAC" w:rsidRDefault="00F36E1D" w:rsidP="00F36E1D">
      <w:pPr>
        <w:tabs>
          <w:tab w:val="left" w:pos="-1080"/>
          <w:tab w:val="left" w:pos="-720"/>
          <w:tab w:val="left" w:pos="54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711CAC">
        <w:rPr>
          <w:rFonts w:eastAsia="Times New Roman"/>
          <w:sz w:val="20"/>
          <w:szCs w:val="20"/>
        </w:rPr>
        <w:t>2.</w:t>
      </w:r>
      <w:r w:rsidR="00711CAC">
        <w:rPr>
          <w:rFonts w:eastAsia="Times New Roman"/>
          <w:sz w:val="20"/>
          <w:szCs w:val="20"/>
        </w:rPr>
        <w:tab/>
        <w:t>MAYOR MARK PIAZZA</w:t>
      </w:r>
    </w:p>
    <w:p w:rsidR="0057352A" w:rsidRDefault="0057352A" w:rsidP="00C7218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</w:p>
    <w:p w:rsidR="002028EA" w:rsidRDefault="00F36E1D" w:rsidP="00F36E1D">
      <w:pPr>
        <w:keepNext/>
        <w:tabs>
          <w:tab w:val="left" w:pos="-1080"/>
          <w:tab w:val="left" w:pos="-720"/>
          <w:tab w:val="left" w:pos="54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711CAC">
        <w:rPr>
          <w:rFonts w:eastAsia="Times New Roman"/>
          <w:sz w:val="20"/>
          <w:szCs w:val="20"/>
        </w:rPr>
        <w:t>3</w:t>
      </w:r>
      <w:r w:rsidR="00F964F0">
        <w:rPr>
          <w:rFonts w:eastAsia="Times New Roman"/>
          <w:sz w:val="20"/>
          <w:szCs w:val="20"/>
        </w:rPr>
        <w:t>.</w:t>
      </w:r>
      <w:r w:rsidR="00F964F0">
        <w:rPr>
          <w:rFonts w:eastAsia="Times New Roman"/>
          <w:sz w:val="20"/>
          <w:szCs w:val="20"/>
        </w:rPr>
        <w:tab/>
      </w:r>
      <w:r w:rsidR="00401C46" w:rsidRPr="002729CD">
        <w:rPr>
          <w:rFonts w:eastAsia="Times New Roman"/>
          <w:sz w:val="20"/>
          <w:szCs w:val="20"/>
        </w:rPr>
        <w:t>EXECUTIVE DIRECTOR JAY CAMPBELL</w:t>
      </w:r>
    </w:p>
    <w:p w:rsidR="000C67BE" w:rsidRDefault="002028EA" w:rsidP="00C503B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FRESH WATER BAYOU LOCKS – FY 2019 BUDGET</w:t>
      </w:r>
      <w:r w:rsidR="000C67BE">
        <w:rPr>
          <w:rFonts w:eastAsia="Times New Roman"/>
          <w:sz w:val="20"/>
          <w:szCs w:val="20"/>
        </w:rPr>
        <w:tab/>
      </w:r>
    </w:p>
    <w:p w:rsidR="00025BC7" w:rsidRDefault="00B754E0" w:rsidP="00852985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2028EA">
        <w:rPr>
          <w:rFonts w:eastAsia="Times New Roman"/>
          <w:sz w:val="20"/>
          <w:szCs w:val="20"/>
        </w:rPr>
        <w:t>B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</w:r>
      <w:r w:rsidR="00852985">
        <w:rPr>
          <w:sz w:val="20"/>
          <w:szCs w:val="20"/>
        </w:rPr>
        <w:t>FINANCIAL DISCLOSURE REMINDER FOR 2017</w:t>
      </w:r>
    </w:p>
    <w:p w:rsidR="00852985" w:rsidRDefault="000C67BE" w:rsidP="00852985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2028EA">
        <w:rPr>
          <w:rFonts w:eastAsia="Times New Roman"/>
          <w:sz w:val="20"/>
          <w:szCs w:val="20"/>
        </w:rPr>
        <w:t>C</w:t>
      </w:r>
      <w:r w:rsidR="00852985">
        <w:rPr>
          <w:rFonts w:eastAsia="Times New Roman"/>
          <w:sz w:val="20"/>
          <w:szCs w:val="20"/>
        </w:rPr>
        <w:t>.</w:t>
      </w:r>
      <w:r w:rsidR="00852985">
        <w:rPr>
          <w:rFonts w:eastAsia="Times New Roman"/>
          <w:sz w:val="20"/>
          <w:szCs w:val="20"/>
        </w:rPr>
        <w:tab/>
      </w:r>
      <w:r w:rsidR="00477A66">
        <w:rPr>
          <w:rFonts w:eastAsia="Times New Roman"/>
          <w:sz w:val="20"/>
          <w:szCs w:val="20"/>
        </w:rPr>
        <w:t>ETHICS TRAINING REMINDER</w:t>
      </w:r>
    </w:p>
    <w:p w:rsidR="00EF05F6" w:rsidRPr="002729CD" w:rsidRDefault="00787EA8" w:rsidP="000C67BE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A765DB">
        <w:rPr>
          <w:rFonts w:eastAsia="Times New Roman"/>
          <w:sz w:val="20"/>
          <w:szCs w:val="20"/>
        </w:rPr>
        <w:tab/>
      </w:r>
      <w:r w:rsidR="00A765DB">
        <w:rPr>
          <w:rFonts w:eastAsia="Times New Roman"/>
          <w:sz w:val="20"/>
          <w:szCs w:val="20"/>
        </w:rPr>
        <w:tab/>
      </w:r>
      <w:r w:rsidR="00401C46">
        <w:rPr>
          <w:rFonts w:eastAsia="Times New Roman"/>
          <w:sz w:val="20"/>
          <w:szCs w:val="20"/>
        </w:rPr>
        <w:tab/>
      </w:r>
      <w:r w:rsidR="00367ED9">
        <w:rPr>
          <w:rFonts w:eastAsia="Times New Roman"/>
          <w:sz w:val="20"/>
          <w:szCs w:val="20"/>
        </w:rPr>
        <w:tab/>
      </w:r>
      <w:r w:rsidR="00367ED9">
        <w:rPr>
          <w:rFonts w:eastAsia="Times New Roman"/>
          <w:sz w:val="20"/>
          <w:szCs w:val="20"/>
        </w:rPr>
        <w:tab/>
      </w:r>
    </w:p>
    <w:p w:rsidR="002729CD" w:rsidRPr="002729CD" w:rsidRDefault="00711CAC" w:rsidP="00F36E1D">
      <w:pPr>
        <w:adjustRightInd w:val="0"/>
        <w:ind w:left="5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2729CD" w:rsidRPr="002729CD">
        <w:rPr>
          <w:rFonts w:eastAsia="Times New Roman"/>
          <w:sz w:val="20"/>
          <w:szCs w:val="20"/>
        </w:rPr>
        <w:t>.</w:t>
      </w:r>
      <w:r w:rsidR="002729CD" w:rsidRPr="002729CD">
        <w:rPr>
          <w:rFonts w:eastAsia="Times New Roman"/>
          <w:sz w:val="20"/>
          <w:szCs w:val="20"/>
        </w:rPr>
        <w:tab/>
        <w:t xml:space="preserve"> </w:t>
      </w:r>
      <w:r w:rsidR="002729CD"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C72189" w:rsidRDefault="002B731D" w:rsidP="009F46D0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983CF0">
        <w:rPr>
          <w:rFonts w:eastAsia="Times New Roman"/>
          <w:sz w:val="20"/>
          <w:szCs w:val="20"/>
        </w:rPr>
        <w:t>A.</w:t>
      </w:r>
      <w:r w:rsidR="00983CF0">
        <w:rPr>
          <w:rFonts w:eastAsia="Times New Roman"/>
          <w:sz w:val="20"/>
          <w:szCs w:val="20"/>
        </w:rPr>
        <w:tab/>
      </w:r>
      <w:r w:rsidR="00FD271C">
        <w:rPr>
          <w:rFonts w:eastAsia="Times New Roman"/>
          <w:sz w:val="20"/>
          <w:szCs w:val="20"/>
        </w:rPr>
        <w:t xml:space="preserve">DISCUSSION OF </w:t>
      </w:r>
      <w:r w:rsidR="001B7E17">
        <w:rPr>
          <w:rFonts w:eastAsia="Times New Roman"/>
          <w:sz w:val="20"/>
          <w:szCs w:val="20"/>
        </w:rPr>
        <w:t>STATE PROJECT NO. H.013022 PORT IMPROVEMENTS</w:t>
      </w:r>
      <w:r w:rsidR="00983CF0">
        <w:rPr>
          <w:rFonts w:eastAsia="Times New Roman"/>
          <w:sz w:val="20"/>
          <w:szCs w:val="20"/>
        </w:rPr>
        <w:t xml:space="preserve"> ACCESS </w:t>
      </w:r>
      <w:r w:rsidR="001B7E17">
        <w:rPr>
          <w:rFonts w:eastAsia="Times New Roman"/>
          <w:sz w:val="20"/>
          <w:szCs w:val="20"/>
        </w:rPr>
        <w:t>ROAD</w:t>
      </w:r>
    </w:p>
    <w:p w:rsidR="00C503B2" w:rsidRDefault="00C503B2" w:rsidP="00C503B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2970"/>
          <w:tab w:val="left" w:pos="333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1.</w:t>
      </w:r>
      <w:r>
        <w:rPr>
          <w:rFonts w:eastAsia="Times New Roman"/>
          <w:sz w:val="20"/>
          <w:szCs w:val="20"/>
        </w:rPr>
        <w:tab/>
        <w:t>ADMINISTRATIVE CHANGE ORDER</w:t>
      </w:r>
    </w:p>
    <w:p w:rsidR="00823C0C" w:rsidRDefault="00EC311D" w:rsidP="003E04F6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2970"/>
          <w:tab w:val="left" w:pos="3330"/>
        </w:tabs>
        <w:adjustRightInd w:val="0"/>
        <w:ind w:left="3690" w:hanging="234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C503B2">
        <w:rPr>
          <w:rFonts w:eastAsia="Times New Roman"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 xml:space="preserve">.  GLENN LEGE CONSTRUCTION, INC. APPLICATION FOR </w:t>
      </w:r>
      <w:r w:rsidR="0057352A">
        <w:rPr>
          <w:rFonts w:eastAsia="Times New Roman"/>
          <w:sz w:val="20"/>
          <w:szCs w:val="20"/>
        </w:rPr>
        <w:t xml:space="preserve">PARTIAL            </w:t>
      </w:r>
      <w:r w:rsidR="0019692B">
        <w:rPr>
          <w:rFonts w:eastAsia="Times New Roman"/>
          <w:sz w:val="20"/>
          <w:szCs w:val="20"/>
        </w:rPr>
        <w:t>PAYMENT NO. 6</w:t>
      </w:r>
      <w:r w:rsidR="00823C0C">
        <w:rPr>
          <w:rFonts w:eastAsia="Times New Roman"/>
          <w:sz w:val="20"/>
          <w:szCs w:val="20"/>
        </w:rPr>
        <w:tab/>
      </w:r>
      <w:r w:rsidR="00823C0C">
        <w:rPr>
          <w:rFonts w:eastAsia="Times New Roman"/>
          <w:sz w:val="20"/>
          <w:szCs w:val="20"/>
        </w:rPr>
        <w:tab/>
      </w:r>
      <w:r w:rsidR="00823C0C">
        <w:rPr>
          <w:rFonts w:eastAsia="Times New Roman"/>
          <w:sz w:val="20"/>
          <w:szCs w:val="20"/>
        </w:rPr>
        <w:tab/>
      </w:r>
    </w:p>
    <w:p w:rsidR="003E04F6" w:rsidRDefault="003E04F6" w:rsidP="009D070A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330"/>
          <w:tab w:val="left" w:pos="369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9D070A">
        <w:rPr>
          <w:rFonts w:eastAsia="Times New Roman"/>
          <w:sz w:val="20"/>
          <w:szCs w:val="20"/>
        </w:rPr>
        <w:tab/>
        <w:t>3.</w:t>
      </w:r>
      <w:r w:rsidR="009D070A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RESOLUTION – PORT OF VERMILION ALTERNATE ACCESS ROAD PROJECT ACCEPTANCE</w:t>
      </w:r>
    </w:p>
    <w:p w:rsidR="0057352A" w:rsidRDefault="00050885" w:rsidP="002154B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9D070A">
        <w:rPr>
          <w:rFonts w:eastAsia="Times New Roman"/>
          <w:sz w:val="20"/>
          <w:szCs w:val="20"/>
        </w:rPr>
        <w:t>B</w:t>
      </w:r>
      <w:r w:rsidR="00B37C27">
        <w:rPr>
          <w:rFonts w:eastAsia="Times New Roman"/>
          <w:sz w:val="20"/>
          <w:szCs w:val="20"/>
        </w:rPr>
        <w:t>.</w:t>
      </w:r>
      <w:r w:rsidR="00B37C27">
        <w:rPr>
          <w:rFonts w:eastAsia="Times New Roman"/>
          <w:sz w:val="20"/>
          <w:szCs w:val="20"/>
        </w:rPr>
        <w:tab/>
        <w:t xml:space="preserve">PORT OF VERMILION BULKHEAD </w:t>
      </w:r>
      <w:r w:rsidR="009F46D0">
        <w:rPr>
          <w:rFonts w:eastAsia="Times New Roman"/>
          <w:sz w:val="20"/>
          <w:szCs w:val="20"/>
        </w:rPr>
        <w:t>EMERGENCY DREDGING</w:t>
      </w:r>
    </w:p>
    <w:p w:rsidR="007F2A74" w:rsidRDefault="00EC7023" w:rsidP="00F36E1D">
      <w:pPr>
        <w:keepNext/>
        <w:tabs>
          <w:tab w:val="left" w:pos="-108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36E1D">
        <w:rPr>
          <w:rFonts w:eastAsia="Times New Roman"/>
          <w:sz w:val="20"/>
          <w:szCs w:val="20"/>
        </w:rPr>
        <w:tab/>
      </w:r>
      <w:r w:rsidR="009D070A">
        <w:rPr>
          <w:rFonts w:eastAsia="Times New Roman"/>
          <w:sz w:val="20"/>
          <w:szCs w:val="20"/>
        </w:rPr>
        <w:t>C</w:t>
      </w:r>
      <w:r w:rsidR="007F2A74">
        <w:rPr>
          <w:rFonts w:eastAsia="Times New Roman"/>
          <w:sz w:val="20"/>
          <w:szCs w:val="20"/>
        </w:rPr>
        <w:t>.</w:t>
      </w:r>
      <w:r w:rsidR="007F2A74">
        <w:rPr>
          <w:rFonts w:eastAsia="Times New Roman"/>
          <w:sz w:val="20"/>
          <w:szCs w:val="20"/>
        </w:rPr>
        <w:tab/>
        <w:t>APPROVAL OF INVOICES</w:t>
      </w:r>
    </w:p>
    <w:p w:rsidR="00DC56F2" w:rsidRDefault="00483705" w:rsidP="009F46D0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</w:t>
      </w:r>
      <w:r w:rsidR="00A75C3C">
        <w:rPr>
          <w:rFonts w:eastAsia="Times New Roman"/>
          <w:sz w:val="20"/>
          <w:szCs w:val="20"/>
        </w:rPr>
        <w:tab/>
      </w:r>
      <w:r w:rsidR="00935EE6">
        <w:rPr>
          <w:rFonts w:eastAsia="Times New Roman"/>
          <w:sz w:val="20"/>
          <w:szCs w:val="20"/>
        </w:rPr>
        <w:tab/>
      </w:r>
      <w:r w:rsidR="003D757A">
        <w:rPr>
          <w:rFonts w:eastAsia="Times New Roman"/>
          <w:sz w:val="20"/>
          <w:szCs w:val="20"/>
        </w:rPr>
        <w:t xml:space="preserve"> </w:t>
      </w:r>
      <w:r w:rsidR="005F7B0E">
        <w:rPr>
          <w:rFonts w:eastAsia="Times New Roman"/>
          <w:sz w:val="20"/>
          <w:szCs w:val="20"/>
        </w:rPr>
        <w:t xml:space="preserve">                   </w:t>
      </w:r>
      <w:r w:rsidR="00C71102">
        <w:rPr>
          <w:rFonts w:eastAsia="Times New Roman"/>
          <w:sz w:val="20"/>
          <w:szCs w:val="20"/>
        </w:rPr>
        <w:t xml:space="preserve">  </w:t>
      </w:r>
    </w:p>
    <w:p w:rsidR="00DC56F2" w:rsidRDefault="00711CAC" w:rsidP="00F36E1D">
      <w:pPr>
        <w:adjustRightInd w:val="0"/>
        <w:ind w:left="5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DC2D69">
        <w:rPr>
          <w:rFonts w:eastAsia="Times New Roman"/>
          <w:sz w:val="20"/>
          <w:szCs w:val="20"/>
        </w:rPr>
        <w:t>.</w:t>
      </w:r>
      <w:r w:rsidR="00DC56F2">
        <w:rPr>
          <w:rFonts w:eastAsia="Times New Roman"/>
          <w:sz w:val="20"/>
          <w:szCs w:val="20"/>
        </w:rPr>
        <w:tab/>
      </w:r>
      <w:r w:rsidR="00DC56F2">
        <w:rPr>
          <w:rFonts w:eastAsia="Times New Roman"/>
          <w:sz w:val="20"/>
          <w:szCs w:val="20"/>
        </w:rPr>
        <w:tab/>
        <w:t>ATTORNEY ROGER BOYNTON</w:t>
      </w:r>
    </w:p>
    <w:p w:rsidR="002154B2" w:rsidRDefault="002154B2" w:rsidP="002729C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APPROVAL OF INVOICES</w:t>
      </w:r>
    </w:p>
    <w:p w:rsidR="002E3BDF" w:rsidRDefault="001E41AC" w:rsidP="00C81686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700B50" w:rsidRDefault="00711CAC" w:rsidP="00F36E1D">
      <w:pPr>
        <w:adjustRightInd w:val="0"/>
        <w:ind w:left="5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700B50">
        <w:rPr>
          <w:rFonts w:eastAsia="Times New Roman"/>
          <w:sz w:val="20"/>
          <w:szCs w:val="20"/>
        </w:rPr>
        <w:t>.</w:t>
      </w:r>
      <w:r w:rsidR="00700B50">
        <w:rPr>
          <w:rFonts w:eastAsia="Times New Roman"/>
          <w:sz w:val="20"/>
          <w:szCs w:val="20"/>
        </w:rPr>
        <w:tab/>
      </w:r>
      <w:r w:rsidR="00700B50">
        <w:rPr>
          <w:rFonts w:eastAsia="Times New Roman"/>
          <w:sz w:val="20"/>
          <w:szCs w:val="20"/>
        </w:rPr>
        <w:tab/>
        <w:t>OLD BUSINESS</w:t>
      </w:r>
    </w:p>
    <w:p w:rsidR="00700B50" w:rsidRDefault="002E3BDF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B754E0">
        <w:rPr>
          <w:rFonts w:eastAsia="Times New Roman"/>
          <w:sz w:val="20"/>
          <w:szCs w:val="20"/>
        </w:rPr>
        <w:t>A</w:t>
      </w:r>
      <w:r w:rsidR="00700B50">
        <w:rPr>
          <w:rFonts w:eastAsia="Times New Roman"/>
          <w:sz w:val="20"/>
          <w:szCs w:val="20"/>
        </w:rPr>
        <w:t>.</w:t>
      </w:r>
      <w:r w:rsidR="00700B50">
        <w:rPr>
          <w:rFonts w:eastAsia="Times New Roman"/>
          <w:sz w:val="20"/>
          <w:szCs w:val="20"/>
        </w:rPr>
        <w:tab/>
        <w:t>PROJECT LIST</w:t>
      </w:r>
    </w:p>
    <w:p w:rsidR="00581265" w:rsidRDefault="00F36E1D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:rsidR="00581265" w:rsidRDefault="00711CAC" w:rsidP="00F36E1D">
      <w:pPr>
        <w:adjustRightInd w:val="0"/>
        <w:ind w:left="5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581265">
        <w:rPr>
          <w:rFonts w:eastAsia="Times New Roman"/>
          <w:sz w:val="20"/>
          <w:szCs w:val="20"/>
        </w:rPr>
        <w:t>.</w:t>
      </w:r>
      <w:r w:rsidR="00581265">
        <w:rPr>
          <w:rFonts w:eastAsia="Times New Roman"/>
          <w:sz w:val="20"/>
          <w:szCs w:val="20"/>
        </w:rPr>
        <w:tab/>
      </w:r>
      <w:r w:rsidR="00581265">
        <w:rPr>
          <w:rFonts w:eastAsia="Times New Roman"/>
          <w:sz w:val="20"/>
          <w:szCs w:val="20"/>
        </w:rPr>
        <w:tab/>
        <w:t>NEW BUSINESS</w:t>
      </w:r>
    </w:p>
    <w:p w:rsidR="00711CAC" w:rsidRDefault="00711CAC" w:rsidP="005544E1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700B50" w:rsidRDefault="00F36E1D" w:rsidP="00F36E1D">
      <w:pPr>
        <w:tabs>
          <w:tab w:val="left" w:pos="720"/>
        </w:tabs>
        <w:adjustRightInd w:val="0"/>
        <w:ind w:left="540" w:hanging="5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711CAC">
        <w:rPr>
          <w:rFonts w:eastAsia="Times New Roman"/>
          <w:sz w:val="20"/>
          <w:szCs w:val="20"/>
        </w:rPr>
        <w:t>8</w:t>
      </w:r>
      <w:r w:rsidR="00700B50">
        <w:rPr>
          <w:rFonts w:eastAsia="Times New Roman"/>
          <w:sz w:val="20"/>
          <w:szCs w:val="20"/>
        </w:rPr>
        <w:t>.</w:t>
      </w:r>
      <w:r w:rsidR="00700B50">
        <w:rPr>
          <w:rFonts w:eastAsia="Times New Roman"/>
          <w:sz w:val="20"/>
          <w:szCs w:val="20"/>
        </w:rPr>
        <w:tab/>
      </w:r>
      <w:r w:rsidR="00700B50">
        <w:rPr>
          <w:rFonts w:eastAsia="Times New Roman"/>
          <w:sz w:val="20"/>
          <w:szCs w:val="20"/>
        </w:rPr>
        <w:tab/>
        <w:t>ADJOURN</w:t>
      </w:r>
    </w:p>
    <w:p w:rsidR="00284A77" w:rsidRPr="00205E7E" w:rsidRDefault="005544E1" w:rsidP="00205E7E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  <w:t xml:space="preserve">                    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   </w:t>
      </w:r>
      <w:r>
        <w:rPr>
          <w:rFonts w:eastAsia="Times New Roman"/>
          <w:sz w:val="20"/>
          <w:szCs w:val="20"/>
        </w:rPr>
        <w:t xml:space="preserve">  </w:t>
      </w:r>
      <w:r w:rsidR="00E605F8">
        <w:rPr>
          <w:rFonts w:eastAsia="Times New Roman"/>
          <w:sz w:val="20"/>
          <w:szCs w:val="20"/>
        </w:rPr>
        <w:t xml:space="preserve">   </w:t>
      </w:r>
      <w:r w:rsidR="00E605F8">
        <w:rPr>
          <w:rFonts w:eastAsia="Times New Roman"/>
          <w:sz w:val="20"/>
          <w:szCs w:val="20"/>
        </w:rPr>
        <w:tab/>
        <w:t xml:space="preserve">             </w:t>
      </w:r>
      <w:r w:rsidR="00E605F8">
        <w:rPr>
          <w:rFonts w:eastAsia="Times New Roman"/>
          <w:sz w:val="20"/>
          <w:szCs w:val="20"/>
        </w:rPr>
        <w:tab/>
      </w:r>
      <w:r w:rsidR="00E605F8">
        <w:rPr>
          <w:rFonts w:eastAsia="Times New Roman"/>
          <w:sz w:val="20"/>
          <w:szCs w:val="20"/>
        </w:rPr>
        <w:tab/>
      </w:r>
      <w:r w:rsidR="00E605F8">
        <w:rPr>
          <w:rFonts w:eastAsia="Times New Roman"/>
          <w:sz w:val="20"/>
          <w:szCs w:val="20"/>
        </w:rPr>
        <w:tab/>
        <w:t xml:space="preserve">  </w:t>
      </w:r>
      <w:r w:rsidR="00E605F8">
        <w:rPr>
          <w:rFonts w:eastAsia="Times New Roman"/>
          <w:sz w:val="20"/>
          <w:szCs w:val="20"/>
        </w:rPr>
        <w:tab/>
        <w:t xml:space="preserve">    </w:t>
      </w:r>
    </w:p>
    <w:p w:rsidR="00E72D7F" w:rsidRDefault="00E72D7F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77A66" w:rsidRDefault="00477A66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77A66" w:rsidRDefault="00477A66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77A66" w:rsidRDefault="00477A66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77A66" w:rsidRDefault="00477A66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77A66" w:rsidRDefault="00477A66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477A66" w:rsidRDefault="00477A66" w:rsidP="00E72D7F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72D7F" w:rsidRDefault="00E72D7F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57352A" w:rsidRDefault="0057352A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57352A" w:rsidRDefault="0057352A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the assistance that is necessary.</w:t>
      </w:r>
    </w:p>
    <w:p w:rsidR="00DE0A0B" w:rsidRDefault="00DE0A0B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DE0A0B" w:rsidRDefault="00DE0A0B" w:rsidP="00DE0A0B">
      <w:pPr>
        <w:pBdr>
          <w:top w:val="single" w:sz="4" w:space="1" w:color="auto"/>
        </w:pBd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color w:val="1F4E79" w:themeColor="accent1" w:themeShade="80"/>
          <w:sz w:val="18"/>
          <w:szCs w:val="18"/>
        </w:rPr>
      </w:pPr>
      <w:r>
        <w:rPr>
          <w:rFonts w:eastAsia="Times New Roman"/>
          <w:color w:val="1F4E79" w:themeColor="accent1" w:themeShade="80"/>
          <w:sz w:val="18"/>
          <w:szCs w:val="18"/>
        </w:rPr>
        <w:t>Carlton Campbell, President</w:t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  <w:t>Patrick Duhon, Commissioner</w:t>
      </w:r>
    </w:p>
    <w:p w:rsidR="00DE0A0B" w:rsidRDefault="00DE0A0B" w:rsidP="00DE0A0B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color w:val="1F4E79" w:themeColor="accent1" w:themeShade="80"/>
          <w:sz w:val="18"/>
          <w:szCs w:val="18"/>
        </w:rPr>
      </w:pPr>
      <w:r>
        <w:rPr>
          <w:rFonts w:eastAsia="Times New Roman"/>
          <w:color w:val="1F4E79" w:themeColor="accent1" w:themeShade="80"/>
          <w:sz w:val="18"/>
          <w:szCs w:val="18"/>
        </w:rPr>
        <w:t>Tim Creswell, Vice President</w:t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</w:r>
      <w:r>
        <w:rPr>
          <w:rFonts w:eastAsia="Times New Roman"/>
          <w:color w:val="1F4E79" w:themeColor="accent1" w:themeShade="80"/>
          <w:sz w:val="18"/>
          <w:szCs w:val="18"/>
        </w:rPr>
        <w:tab/>
        <w:t>Wayne LeBleu, Commissioner</w:t>
      </w:r>
    </w:p>
    <w:p w:rsidR="00DE0A0B" w:rsidRPr="00DE0A0B" w:rsidRDefault="00DE0A0B" w:rsidP="00DE0A0B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color w:val="1F4E79" w:themeColor="accent1" w:themeShade="80"/>
          <w:sz w:val="18"/>
          <w:szCs w:val="18"/>
        </w:rPr>
      </w:pPr>
      <w:r>
        <w:rPr>
          <w:rFonts w:eastAsia="Times New Roman"/>
          <w:color w:val="1F4E79" w:themeColor="accent1" w:themeShade="80"/>
          <w:sz w:val="18"/>
          <w:szCs w:val="18"/>
        </w:rPr>
        <w:t xml:space="preserve">Bud Zaunbrecher, Secretary-Treasurer            James W. Campbell, Executive Director          </w:t>
      </w:r>
      <w:bookmarkStart w:id="0" w:name="_GoBack"/>
      <w:bookmarkEnd w:id="0"/>
      <w:r>
        <w:rPr>
          <w:rFonts w:eastAsia="Times New Roman"/>
          <w:color w:val="1F4E79" w:themeColor="accent1" w:themeShade="80"/>
          <w:sz w:val="18"/>
          <w:szCs w:val="18"/>
        </w:rPr>
        <w:t xml:space="preserve">    Jimmie Steen, Commissioner</w:t>
      </w:r>
    </w:p>
    <w:p w:rsidR="0057352A" w:rsidRDefault="0057352A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E6502B">
          <w:pgSz w:w="12221" w:h="15802"/>
          <w:pgMar w:top="661" w:right="670" w:bottom="215" w:left="701" w:header="720" w:footer="144" w:gutter="0"/>
          <w:cols w:space="720"/>
          <w:noEndnote/>
          <w:docGrid w:linePitch="326"/>
        </w:sectPr>
      </w:pPr>
    </w:p>
    <w:p w:rsidR="00DE0A0B" w:rsidRPr="00DE0A0B" w:rsidRDefault="00E04584" w:rsidP="00DE0A0B">
      <w:pPr>
        <w:pStyle w:val="Style2"/>
        <w:tabs>
          <w:tab w:val="clear" w:pos="10836"/>
          <w:tab w:val="right" w:pos="10620"/>
        </w:tabs>
        <w:rPr>
          <w:rFonts w:ascii="Arial" w:hAnsi="Arial" w:cs="Arial"/>
          <w:color w:val="06266A"/>
          <w:sz w:val="18"/>
          <w:szCs w:val="18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</w:t>
      </w:r>
      <w:r>
        <w:rPr>
          <w:rFonts w:ascii="Arial" w:hAnsi="Arial" w:cs="Arial"/>
          <w:color w:val="06266A"/>
          <w:sz w:val="18"/>
          <w:szCs w:val="18"/>
        </w:rPr>
        <w:tab/>
      </w:r>
      <w:r>
        <w:rPr>
          <w:rFonts w:ascii="Arial" w:hAnsi="Arial" w:cs="Arial"/>
          <w:color w:val="06266A"/>
          <w:sz w:val="18"/>
          <w:szCs w:val="18"/>
        </w:rPr>
        <w:tab/>
      </w:r>
      <w:r w:rsidR="00DE0A0B">
        <w:rPr>
          <w:rFonts w:ascii="Arial" w:hAnsi="Arial" w:cs="Arial"/>
          <w:color w:val="06266A"/>
          <w:sz w:val="18"/>
          <w:szCs w:val="18"/>
        </w:rPr>
        <w:t xml:space="preserve"> </w:t>
      </w:r>
    </w:p>
    <w:sectPr w:rsidR="00DE0A0B" w:rsidRPr="00DE0A0B">
      <w:type w:val="continuous"/>
      <w:pgSz w:w="12221" w:h="15802"/>
      <w:pgMar w:top="661" w:right="670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999" w:rsidRDefault="00501999" w:rsidP="00A13E30">
      <w:r>
        <w:separator/>
      </w:r>
    </w:p>
  </w:endnote>
  <w:endnote w:type="continuationSeparator" w:id="0">
    <w:p w:rsidR="00501999" w:rsidRDefault="00501999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999" w:rsidRDefault="00501999" w:rsidP="00A13E30">
      <w:r>
        <w:separator/>
      </w:r>
    </w:p>
  </w:footnote>
  <w:footnote w:type="continuationSeparator" w:id="0">
    <w:p w:rsidR="00501999" w:rsidRDefault="00501999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50A6"/>
    <w:rsid w:val="00007529"/>
    <w:rsid w:val="00012EB0"/>
    <w:rsid w:val="00022766"/>
    <w:rsid w:val="00022AA7"/>
    <w:rsid w:val="00025BC7"/>
    <w:rsid w:val="00050885"/>
    <w:rsid w:val="00056950"/>
    <w:rsid w:val="0007237D"/>
    <w:rsid w:val="00073DEE"/>
    <w:rsid w:val="00096332"/>
    <w:rsid w:val="000C2C7F"/>
    <w:rsid w:val="000C499A"/>
    <w:rsid w:val="000C67BE"/>
    <w:rsid w:val="000D1B4C"/>
    <w:rsid w:val="000D27A5"/>
    <w:rsid w:val="001212CE"/>
    <w:rsid w:val="00144898"/>
    <w:rsid w:val="00151F4C"/>
    <w:rsid w:val="00175BD0"/>
    <w:rsid w:val="00190AC7"/>
    <w:rsid w:val="0019515D"/>
    <w:rsid w:val="0019692B"/>
    <w:rsid w:val="001A3DC3"/>
    <w:rsid w:val="001B6758"/>
    <w:rsid w:val="001B7E17"/>
    <w:rsid w:val="001C751F"/>
    <w:rsid w:val="001D12A0"/>
    <w:rsid w:val="001E00B3"/>
    <w:rsid w:val="001E01F9"/>
    <w:rsid w:val="001E41AC"/>
    <w:rsid w:val="001F284B"/>
    <w:rsid w:val="002028EA"/>
    <w:rsid w:val="00205E7E"/>
    <w:rsid w:val="00206F1F"/>
    <w:rsid w:val="00211AFF"/>
    <w:rsid w:val="002154B2"/>
    <w:rsid w:val="00234FF7"/>
    <w:rsid w:val="00241E5D"/>
    <w:rsid w:val="00244648"/>
    <w:rsid w:val="00250063"/>
    <w:rsid w:val="0025291C"/>
    <w:rsid w:val="002721A1"/>
    <w:rsid w:val="002729CD"/>
    <w:rsid w:val="00281EF5"/>
    <w:rsid w:val="00284A77"/>
    <w:rsid w:val="0029013E"/>
    <w:rsid w:val="00291B9F"/>
    <w:rsid w:val="00292043"/>
    <w:rsid w:val="00292823"/>
    <w:rsid w:val="0029506A"/>
    <w:rsid w:val="002B1EE5"/>
    <w:rsid w:val="002B731D"/>
    <w:rsid w:val="002D590C"/>
    <w:rsid w:val="002D5DF0"/>
    <w:rsid w:val="002E3BDF"/>
    <w:rsid w:val="002F0630"/>
    <w:rsid w:val="002F2902"/>
    <w:rsid w:val="00304A32"/>
    <w:rsid w:val="003176DA"/>
    <w:rsid w:val="00325E50"/>
    <w:rsid w:val="00327BC6"/>
    <w:rsid w:val="003326D1"/>
    <w:rsid w:val="00350292"/>
    <w:rsid w:val="00351B11"/>
    <w:rsid w:val="0036006A"/>
    <w:rsid w:val="00367ED9"/>
    <w:rsid w:val="00383AA3"/>
    <w:rsid w:val="00393384"/>
    <w:rsid w:val="00395FB8"/>
    <w:rsid w:val="003B4BC3"/>
    <w:rsid w:val="003B684A"/>
    <w:rsid w:val="003C600C"/>
    <w:rsid w:val="003D757A"/>
    <w:rsid w:val="003E04F6"/>
    <w:rsid w:val="003E0A68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5D6A"/>
    <w:rsid w:val="0041683A"/>
    <w:rsid w:val="00433D37"/>
    <w:rsid w:val="00433D7A"/>
    <w:rsid w:val="00454BF8"/>
    <w:rsid w:val="00455D82"/>
    <w:rsid w:val="0047530A"/>
    <w:rsid w:val="00477A66"/>
    <w:rsid w:val="00483705"/>
    <w:rsid w:val="004A0EA6"/>
    <w:rsid w:val="004A36CC"/>
    <w:rsid w:val="004A49C1"/>
    <w:rsid w:val="004A5077"/>
    <w:rsid w:val="004B2476"/>
    <w:rsid w:val="004C3F52"/>
    <w:rsid w:val="004C5A78"/>
    <w:rsid w:val="004D5B12"/>
    <w:rsid w:val="004E149A"/>
    <w:rsid w:val="004E3278"/>
    <w:rsid w:val="004E3CA0"/>
    <w:rsid w:val="004E6ECA"/>
    <w:rsid w:val="004E7B5D"/>
    <w:rsid w:val="004F2DE4"/>
    <w:rsid w:val="004F31CC"/>
    <w:rsid w:val="00501999"/>
    <w:rsid w:val="005055DE"/>
    <w:rsid w:val="0051768D"/>
    <w:rsid w:val="0053427C"/>
    <w:rsid w:val="00546DC2"/>
    <w:rsid w:val="00547820"/>
    <w:rsid w:val="00552022"/>
    <w:rsid w:val="005544E1"/>
    <w:rsid w:val="005643DC"/>
    <w:rsid w:val="005647B2"/>
    <w:rsid w:val="00567274"/>
    <w:rsid w:val="0057352A"/>
    <w:rsid w:val="00581265"/>
    <w:rsid w:val="005A086D"/>
    <w:rsid w:val="005D0FE9"/>
    <w:rsid w:val="005F157A"/>
    <w:rsid w:val="005F5F67"/>
    <w:rsid w:val="005F648D"/>
    <w:rsid w:val="005F7B0E"/>
    <w:rsid w:val="00607300"/>
    <w:rsid w:val="00610989"/>
    <w:rsid w:val="0061770E"/>
    <w:rsid w:val="00624D84"/>
    <w:rsid w:val="0064355A"/>
    <w:rsid w:val="00643F04"/>
    <w:rsid w:val="006839D4"/>
    <w:rsid w:val="00691002"/>
    <w:rsid w:val="00691952"/>
    <w:rsid w:val="00696E15"/>
    <w:rsid w:val="00697896"/>
    <w:rsid w:val="006B0E4F"/>
    <w:rsid w:val="006B14CA"/>
    <w:rsid w:val="006B76BB"/>
    <w:rsid w:val="006C4B66"/>
    <w:rsid w:val="006D4770"/>
    <w:rsid w:val="006D5219"/>
    <w:rsid w:val="006F1FA7"/>
    <w:rsid w:val="006F2EAB"/>
    <w:rsid w:val="006F7958"/>
    <w:rsid w:val="00700B50"/>
    <w:rsid w:val="007047A5"/>
    <w:rsid w:val="00704A8C"/>
    <w:rsid w:val="00711CAC"/>
    <w:rsid w:val="00713E3D"/>
    <w:rsid w:val="00730376"/>
    <w:rsid w:val="007332BC"/>
    <w:rsid w:val="007367A9"/>
    <w:rsid w:val="00747AAC"/>
    <w:rsid w:val="0075453F"/>
    <w:rsid w:val="00780D81"/>
    <w:rsid w:val="00784738"/>
    <w:rsid w:val="00787EA8"/>
    <w:rsid w:val="007916B4"/>
    <w:rsid w:val="007B2609"/>
    <w:rsid w:val="007B7FDA"/>
    <w:rsid w:val="007C04B1"/>
    <w:rsid w:val="007C429D"/>
    <w:rsid w:val="007D7B2C"/>
    <w:rsid w:val="007E0055"/>
    <w:rsid w:val="007E43E4"/>
    <w:rsid w:val="007F1A2B"/>
    <w:rsid w:val="007F2A74"/>
    <w:rsid w:val="00803462"/>
    <w:rsid w:val="00806844"/>
    <w:rsid w:val="00822F58"/>
    <w:rsid w:val="00823C0C"/>
    <w:rsid w:val="00836FB8"/>
    <w:rsid w:val="008379EC"/>
    <w:rsid w:val="00844037"/>
    <w:rsid w:val="00852985"/>
    <w:rsid w:val="008636DD"/>
    <w:rsid w:val="00875A59"/>
    <w:rsid w:val="00883181"/>
    <w:rsid w:val="008A3F0E"/>
    <w:rsid w:val="008B4238"/>
    <w:rsid w:val="008C56F6"/>
    <w:rsid w:val="008C7FED"/>
    <w:rsid w:val="008D0DB0"/>
    <w:rsid w:val="008D19A2"/>
    <w:rsid w:val="008E3026"/>
    <w:rsid w:val="008E503A"/>
    <w:rsid w:val="008E7C35"/>
    <w:rsid w:val="008F079D"/>
    <w:rsid w:val="008F4C78"/>
    <w:rsid w:val="00935EE6"/>
    <w:rsid w:val="00942F5E"/>
    <w:rsid w:val="00943FDD"/>
    <w:rsid w:val="00955D4C"/>
    <w:rsid w:val="00983CF0"/>
    <w:rsid w:val="0098571B"/>
    <w:rsid w:val="009860A8"/>
    <w:rsid w:val="009928A6"/>
    <w:rsid w:val="00992F92"/>
    <w:rsid w:val="009A31B7"/>
    <w:rsid w:val="009D070A"/>
    <w:rsid w:val="009D62A7"/>
    <w:rsid w:val="009E501A"/>
    <w:rsid w:val="009F46D0"/>
    <w:rsid w:val="00A10F0E"/>
    <w:rsid w:val="00A13E30"/>
    <w:rsid w:val="00A16F8D"/>
    <w:rsid w:val="00A21FFE"/>
    <w:rsid w:val="00A42556"/>
    <w:rsid w:val="00A435F0"/>
    <w:rsid w:val="00A45390"/>
    <w:rsid w:val="00A64196"/>
    <w:rsid w:val="00A75C3C"/>
    <w:rsid w:val="00A765DB"/>
    <w:rsid w:val="00A76ED3"/>
    <w:rsid w:val="00A77558"/>
    <w:rsid w:val="00A776AF"/>
    <w:rsid w:val="00A8235D"/>
    <w:rsid w:val="00A83019"/>
    <w:rsid w:val="00AB03BD"/>
    <w:rsid w:val="00AC4344"/>
    <w:rsid w:val="00AD5002"/>
    <w:rsid w:val="00AD68CC"/>
    <w:rsid w:val="00AE6285"/>
    <w:rsid w:val="00B11003"/>
    <w:rsid w:val="00B11612"/>
    <w:rsid w:val="00B158C4"/>
    <w:rsid w:val="00B25204"/>
    <w:rsid w:val="00B263B5"/>
    <w:rsid w:val="00B3283F"/>
    <w:rsid w:val="00B37C27"/>
    <w:rsid w:val="00B50E54"/>
    <w:rsid w:val="00B54378"/>
    <w:rsid w:val="00B62702"/>
    <w:rsid w:val="00B64542"/>
    <w:rsid w:val="00B754E0"/>
    <w:rsid w:val="00B82CFD"/>
    <w:rsid w:val="00B97CCD"/>
    <w:rsid w:val="00BA2CE9"/>
    <w:rsid w:val="00BF2FB6"/>
    <w:rsid w:val="00C03FEF"/>
    <w:rsid w:val="00C06F64"/>
    <w:rsid w:val="00C10BBC"/>
    <w:rsid w:val="00C12DA4"/>
    <w:rsid w:val="00C16C11"/>
    <w:rsid w:val="00C224EB"/>
    <w:rsid w:val="00C3372F"/>
    <w:rsid w:val="00C503B2"/>
    <w:rsid w:val="00C50B9A"/>
    <w:rsid w:val="00C51DAF"/>
    <w:rsid w:val="00C5783E"/>
    <w:rsid w:val="00C71102"/>
    <w:rsid w:val="00C72189"/>
    <w:rsid w:val="00C725B1"/>
    <w:rsid w:val="00C81686"/>
    <w:rsid w:val="00CA7636"/>
    <w:rsid w:val="00CB3759"/>
    <w:rsid w:val="00CC63B9"/>
    <w:rsid w:val="00CE1A45"/>
    <w:rsid w:val="00CE4D48"/>
    <w:rsid w:val="00D20B71"/>
    <w:rsid w:val="00D25C3C"/>
    <w:rsid w:val="00D50190"/>
    <w:rsid w:val="00D56B35"/>
    <w:rsid w:val="00D7481C"/>
    <w:rsid w:val="00DB1FB5"/>
    <w:rsid w:val="00DB3DC4"/>
    <w:rsid w:val="00DC2D69"/>
    <w:rsid w:val="00DC3B6C"/>
    <w:rsid w:val="00DC56F2"/>
    <w:rsid w:val="00DE0A0B"/>
    <w:rsid w:val="00DE353E"/>
    <w:rsid w:val="00DE4C74"/>
    <w:rsid w:val="00DE63E0"/>
    <w:rsid w:val="00DF3DDE"/>
    <w:rsid w:val="00E04584"/>
    <w:rsid w:val="00E240AF"/>
    <w:rsid w:val="00E33784"/>
    <w:rsid w:val="00E33EB0"/>
    <w:rsid w:val="00E34163"/>
    <w:rsid w:val="00E37420"/>
    <w:rsid w:val="00E605F8"/>
    <w:rsid w:val="00E64F57"/>
    <w:rsid w:val="00E6502B"/>
    <w:rsid w:val="00E72D7F"/>
    <w:rsid w:val="00E80E20"/>
    <w:rsid w:val="00E87FBA"/>
    <w:rsid w:val="00E963FB"/>
    <w:rsid w:val="00EA149F"/>
    <w:rsid w:val="00EA212F"/>
    <w:rsid w:val="00EB00FA"/>
    <w:rsid w:val="00EB78E8"/>
    <w:rsid w:val="00EC311D"/>
    <w:rsid w:val="00EC40D7"/>
    <w:rsid w:val="00EC7023"/>
    <w:rsid w:val="00ED09FB"/>
    <w:rsid w:val="00ED360F"/>
    <w:rsid w:val="00EE3B3F"/>
    <w:rsid w:val="00EE427C"/>
    <w:rsid w:val="00EE471F"/>
    <w:rsid w:val="00EF05F6"/>
    <w:rsid w:val="00F037B1"/>
    <w:rsid w:val="00F1311A"/>
    <w:rsid w:val="00F134F6"/>
    <w:rsid w:val="00F1607E"/>
    <w:rsid w:val="00F24C8E"/>
    <w:rsid w:val="00F346C1"/>
    <w:rsid w:val="00F36E1D"/>
    <w:rsid w:val="00F45A62"/>
    <w:rsid w:val="00F52381"/>
    <w:rsid w:val="00F56A96"/>
    <w:rsid w:val="00F70339"/>
    <w:rsid w:val="00F76B0A"/>
    <w:rsid w:val="00F84380"/>
    <w:rsid w:val="00F921B3"/>
    <w:rsid w:val="00F964F0"/>
    <w:rsid w:val="00FC1A3A"/>
    <w:rsid w:val="00FD271C"/>
    <w:rsid w:val="00FE0F52"/>
    <w:rsid w:val="00FE37B1"/>
    <w:rsid w:val="00FE43CE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16</cp:revision>
  <cp:lastPrinted>2018-02-28T15:09:00Z</cp:lastPrinted>
  <dcterms:created xsi:type="dcterms:W3CDTF">2018-01-31T19:19:00Z</dcterms:created>
  <dcterms:modified xsi:type="dcterms:W3CDTF">2018-02-28T15:10:00Z</dcterms:modified>
  <cp:category> </cp:category>
</cp:coreProperties>
</file>