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01" w:rsidRDefault="006A2101" w:rsidP="006A2101">
      <w:pPr>
        <w:jc w:val="center"/>
        <w:rPr>
          <w:rFonts w:ascii="Arial Narrow" w:hAnsi="Arial Narrow"/>
          <w:b/>
          <w:bCs/>
        </w:rPr>
      </w:pPr>
      <w:bookmarkStart w:id="0" w:name="_GoBack"/>
      <w:bookmarkEnd w:id="0"/>
      <w:r>
        <w:rPr>
          <w:rFonts w:ascii="Arial Narrow" w:hAnsi="Arial Narrow"/>
          <w:b/>
          <w:bCs/>
        </w:rPr>
        <w:t>Minutes of the Louisiana Sentencing Commission</w:t>
      </w:r>
    </w:p>
    <w:p w:rsidR="006A2101" w:rsidRDefault="006A2101" w:rsidP="006A2101">
      <w:pPr>
        <w:jc w:val="center"/>
        <w:rPr>
          <w:rFonts w:ascii="Arial Narrow" w:hAnsi="Arial Narrow"/>
          <w:b/>
          <w:bCs/>
        </w:rPr>
      </w:pPr>
      <w:r>
        <w:rPr>
          <w:rFonts w:ascii="Arial Narrow" w:hAnsi="Arial Narrow"/>
          <w:b/>
          <w:bCs/>
        </w:rPr>
        <w:t>DOC Headquarters, Building 1</w:t>
      </w:r>
    </w:p>
    <w:p w:rsidR="006A2101" w:rsidRDefault="006A2101" w:rsidP="006A2101">
      <w:pPr>
        <w:jc w:val="center"/>
        <w:rPr>
          <w:rFonts w:ascii="Arial Narrow" w:hAnsi="Arial Narrow"/>
          <w:b/>
          <w:bCs/>
        </w:rPr>
      </w:pPr>
      <w:r>
        <w:rPr>
          <w:rFonts w:ascii="Arial Narrow" w:hAnsi="Arial Narrow"/>
          <w:b/>
          <w:bCs/>
        </w:rPr>
        <w:t>504 Mayflower Street, Baton Rouge, LA 70802</w:t>
      </w:r>
    </w:p>
    <w:p w:rsidR="006A2101" w:rsidRDefault="006A2101" w:rsidP="006A2101">
      <w:pPr>
        <w:jc w:val="center"/>
        <w:rPr>
          <w:rFonts w:ascii="Arial Narrow" w:hAnsi="Arial Narrow"/>
          <w:b/>
          <w:bCs/>
        </w:rPr>
      </w:pPr>
      <w:r>
        <w:rPr>
          <w:rFonts w:ascii="Arial Narrow" w:hAnsi="Arial Narrow"/>
          <w:b/>
          <w:bCs/>
        </w:rPr>
        <w:t>1:00 p.m. March 21, 2013</w:t>
      </w:r>
    </w:p>
    <w:p w:rsidR="006A2101" w:rsidRDefault="006A2101" w:rsidP="006A2101">
      <w:pPr>
        <w:jc w:val="center"/>
        <w:rPr>
          <w:rFonts w:ascii="Arial Narrow" w:hAnsi="Arial Narrow"/>
          <w:b/>
          <w:bCs/>
        </w:rPr>
      </w:pPr>
    </w:p>
    <w:p w:rsidR="006A2101" w:rsidRDefault="006A2101" w:rsidP="006A2101">
      <w:pPr>
        <w:rPr>
          <w:rFonts w:ascii="Arial Narrow" w:hAnsi="Arial Narrow"/>
        </w:rPr>
      </w:pPr>
    </w:p>
    <w:p w:rsidR="006A2101" w:rsidRDefault="006A2101" w:rsidP="006A2101">
      <w:pPr>
        <w:rPr>
          <w:rFonts w:ascii="Arial Narrow" w:hAnsi="Arial Narrow"/>
        </w:rPr>
      </w:pPr>
      <w:r>
        <w:rPr>
          <w:rFonts w:ascii="Arial Narrow" w:hAnsi="Arial Narrow"/>
        </w:rPr>
        <w:t>The meeting was called to order</w:t>
      </w:r>
      <w:r w:rsidR="00907E70">
        <w:rPr>
          <w:rFonts w:ascii="Arial Narrow" w:hAnsi="Arial Narrow"/>
        </w:rPr>
        <w:t xml:space="preserve"> Chairman Honorable Ricky Babin</w:t>
      </w:r>
    </w:p>
    <w:p w:rsidR="006A2101" w:rsidRDefault="006A2101" w:rsidP="006A2101">
      <w:pPr>
        <w:rPr>
          <w:rFonts w:ascii="Arial Narrow" w:hAnsi="Arial Narrow"/>
        </w:rPr>
      </w:pPr>
    </w:p>
    <w:p w:rsidR="006A2101" w:rsidRDefault="006A2101" w:rsidP="006A2101">
      <w:pPr>
        <w:rPr>
          <w:rFonts w:ascii="Arial Narrow" w:hAnsi="Arial Narrow"/>
          <w:b/>
          <w:u w:val="single"/>
        </w:rPr>
      </w:pPr>
      <w:r>
        <w:rPr>
          <w:rFonts w:ascii="Arial Narrow" w:hAnsi="Arial Narrow"/>
          <w:b/>
          <w:u w:val="single"/>
        </w:rPr>
        <w:t>Members Present</w:t>
      </w:r>
    </w:p>
    <w:p w:rsidR="006A2101" w:rsidRDefault="006A2101" w:rsidP="006A2101">
      <w:pPr>
        <w:rPr>
          <w:rFonts w:ascii="Arial Narrow" w:hAnsi="Arial Narrow"/>
        </w:rPr>
      </w:pPr>
      <w:r>
        <w:rPr>
          <w:rFonts w:ascii="Arial Narrow" w:hAnsi="Arial Narrow"/>
        </w:rPr>
        <w:t xml:space="preserve">Honorable Ricky </w:t>
      </w:r>
      <w:r w:rsidR="00CB314F">
        <w:rPr>
          <w:rFonts w:ascii="Arial Narrow" w:hAnsi="Arial Narrow"/>
        </w:rPr>
        <w:t xml:space="preserve">Babin, </w:t>
      </w:r>
      <w:r>
        <w:rPr>
          <w:rFonts w:ascii="Arial Narrow" w:hAnsi="Arial Narrow"/>
        </w:rPr>
        <w:t xml:space="preserve">Chairman </w:t>
      </w:r>
    </w:p>
    <w:p w:rsidR="00CB314F" w:rsidRDefault="00D93E16" w:rsidP="006A2101">
      <w:pPr>
        <w:rPr>
          <w:rFonts w:ascii="Arial Narrow" w:hAnsi="Arial Narrow"/>
        </w:rPr>
      </w:pPr>
      <w:r>
        <w:rPr>
          <w:rFonts w:ascii="Arial Narrow" w:hAnsi="Arial Narrow"/>
        </w:rPr>
        <w:t>Honorable</w:t>
      </w:r>
      <w:r w:rsidR="00CB314F">
        <w:rPr>
          <w:rFonts w:ascii="Arial Narrow" w:hAnsi="Arial Narrow"/>
        </w:rPr>
        <w:t xml:space="preserve"> Charles Ballay</w:t>
      </w:r>
    </w:p>
    <w:p w:rsidR="006A2101" w:rsidRDefault="00CB314F" w:rsidP="006A2101">
      <w:pPr>
        <w:rPr>
          <w:rFonts w:ascii="Arial Narrow" w:hAnsi="Arial Narrow"/>
        </w:rPr>
      </w:pPr>
      <w:r>
        <w:rPr>
          <w:rFonts w:ascii="Arial Narrow" w:hAnsi="Arial Narrow"/>
        </w:rPr>
        <w:t>Honorable Louis Daniel</w:t>
      </w:r>
    </w:p>
    <w:p w:rsidR="006A2101" w:rsidRDefault="006A2101" w:rsidP="006A2101">
      <w:pPr>
        <w:rPr>
          <w:rFonts w:ascii="Arial Narrow" w:hAnsi="Arial Narrow"/>
        </w:rPr>
      </w:pPr>
      <w:r>
        <w:rPr>
          <w:rFonts w:ascii="Arial Narrow" w:hAnsi="Arial Narrow"/>
        </w:rPr>
        <w:t>Mr. David Dugas</w:t>
      </w:r>
    </w:p>
    <w:p w:rsidR="006A2101" w:rsidRDefault="00D93E16" w:rsidP="006A2101">
      <w:pPr>
        <w:rPr>
          <w:rFonts w:ascii="Arial Narrow" w:hAnsi="Arial Narrow"/>
        </w:rPr>
      </w:pPr>
      <w:r>
        <w:rPr>
          <w:rFonts w:ascii="Arial Narrow" w:hAnsi="Arial Narrow"/>
        </w:rPr>
        <w:t xml:space="preserve">Mr. </w:t>
      </w:r>
      <w:r w:rsidR="006A2101">
        <w:rPr>
          <w:rFonts w:ascii="Arial Narrow" w:hAnsi="Arial Narrow"/>
        </w:rPr>
        <w:t xml:space="preserve">John Di Giulio (Proxy for Ms. </w:t>
      </w:r>
      <w:r w:rsidR="00CB314F">
        <w:rPr>
          <w:rFonts w:ascii="Arial Narrow" w:hAnsi="Arial Narrow"/>
        </w:rPr>
        <w:t>Julie H. Kilborn</w:t>
      </w:r>
      <w:r w:rsidR="006A2101">
        <w:rPr>
          <w:rFonts w:ascii="Arial Narrow" w:hAnsi="Arial Narrow"/>
        </w:rPr>
        <w:t>)</w:t>
      </w:r>
    </w:p>
    <w:p w:rsidR="006A2101" w:rsidRDefault="006A2101" w:rsidP="006A2101">
      <w:pPr>
        <w:rPr>
          <w:rFonts w:ascii="Arial Narrow" w:hAnsi="Arial Narrow"/>
        </w:rPr>
      </w:pPr>
      <w:r>
        <w:rPr>
          <w:rFonts w:ascii="Arial Narrow" w:hAnsi="Arial Narrow"/>
        </w:rPr>
        <w:t>Honorable Ricky Wicker (Proxy for Honorable Greg Guidry)</w:t>
      </w:r>
    </w:p>
    <w:p w:rsidR="006A2101" w:rsidRDefault="006A2101" w:rsidP="006A2101">
      <w:pPr>
        <w:rPr>
          <w:rFonts w:ascii="Arial Narrow" w:hAnsi="Arial Narrow"/>
        </w:rPr>
      </w:pPr>
      <w:r>
        <w:rPr>
          <w:rFonts w:ascii="Arial Narrow" w:hAnsi="Arial Narrow"/>
        </w:rPr>
        <w:t>Ms. Debbie Hudnall (Proxy for Mr. Mark Graffeo)</w:t>
      </w:r>
    </w:p>
    <w:p w:rsidR="00CB314F" w:rsidRDefault="00CB314F" w:rsidP="006A2101">
      <w:pPr>
        <w:rPr>
          <w:rFonts w:ascii="Arial Narrow" w:hAnsi="Arial Narrow"/>
        </w:rPr>
      </w:pPr>
      <w:r>
        <w:rPr>
          <w:rFonts w:ascii="Arial Narrow" w:hAnsi="Arial Narrow"/>
        </w:rPr>
        <w:t>Carle Jackson (Proxy for Mr. Robert Barkerding)</w:t>
      </w:r>
    </w:p>
    <w:p w:rsidR="006A2101" w:rsidRDefault="006A2101" w:rsidP="006A2101">
      <w:pPr>
        <w:rPr>
          <w:rFonts w:ascii="Arial Narrow" w:hAnsi="Arial Narrow"/>
        </w:rPr>
      </w:pPr>
      <w:r>
        <w:rPr>
          <w:rFonts w:ascii="Arial Narrow" w:hAnsi="Arial Narrow"/>
        </w:rPr>
        <w:t>Mr. Cheney C. Joseph, Jr.</w:t>
      </w:r>
    </w:p>
    <w:p w:rsidR="006A2101" w:rsidRDefault="00CB314F" w:rsidP="006A2101">
      <w:pPr>
        <w:rPr>
          <w:rFonts w:ascii="Arial Narrow" w:hAnsi="Arial Narrow"/>
        </w:rPr>
      </w:pPr>
      <w:r>
        <w:rPr>
          <w:rFonts w:ascii="Arial Narrow" w:hAnsi="Arial Narrow"/>
        </w:rPr>
        <w:t>Honorable Ricky Wicker</w:t>
      </w:r>
      <w:r w:rsidR="006A2101">
        <w:rPr>
          <w:rFonts w:ascii="Arial Narrow" w:hAnsi="Arial Narrow"/>
        </w:rPr>
        <w:t xml:space="preserve"> (Proxy for Ms. Mary Manheim)</w:t>
      </w:r>
    </w:p>
    <w:p w:rsidR="006A2101" w:rsidRDefault="006A2101" w:rsidP="006A2101">
      <w:pPr>
        <w:rPr>
          <w:rFonts w:ascii="Arial Narrow" w:hAnsi="Arial Narrow"/>
        </w:rPr>
      </w:pPr>
      <w:r>
        <w:rPr>
          <w:rFonts w:ascii="Arial Narrow" w:hAnsi="Arial Narrow"/>
        </w:rPr>
        <w:t>Secretary James M. Leblanc</w:t>
      </w:r>
    </w:p>
    <w:p w:rsidR="00CB314F" w:rsidRDefault="00CB314F" w:rsidP="006A2101">
      <w:pPr>
        <w:rPr>
          <w:rFonts w:ascii="Arial Narrow" w:hAnsi="Arial Narrow"/>
        </w:rPr>
      </w:pPr>
      <w:r>
        <w:rPr>
          <w:rFonts w:ascii="Arial Narrow" w:hAnsi="Arial Narrow"/>
        </w:rPr>
        <w:t>Honorable Ricky Wicker (Proxy for Representative Joseph P. Lopinto, III)</w:t>
      </w:r>
    </w:p>
    <w:p w:rsidR="006A2101" w:rsidRDefault="006A2101" w:rsidP="006A2101">
      <w:pPr>
        <w:rPr>
          <w:rFonts w:ascii="Arial Narrow" w:hAnsi="Arial Narrow"/>
        </w:rPr>
      </w:pPr>
      <w:r>
        <w:rPr>
          <w:rFonts w:ascii="Arial Narrow" w:hAnsi="Arial Narrow"/>
        </w:rPr>
        <w:t>Honorable Jules Edwards (Proxy for Honorable Jay B. McCallum)</w:t>
      </w:r>
    </w:p>
    <w:p w:rsidR="006A2101" w:rsidRDefault="006A2101" w:rsidP="006A2101">
      <w:pPr>
        <w:rPr>
          <w:rFonts w:ascii="Arial Narrow" w:hAnsi="Arial Narrow"/>
        </w:rPr>
      </w:pPr>
      <w:r>
        <w:rPr>
          <w:rFonts w:ascii="Arial Narrow" w:hAnsi="Arial Narrow"/>
        </w:rPr>
        <w:t>Mr. Ruston Legendre (Proxy for Mr. Robert Mehrtens)</w:t>
      </w:r>
    </w:p>
    <w:p w:rsidR="00CB314F" w:rsidRDefault="00CB314F" w:rsidP="006A2101">
      <w:pPr>
        <w:rPr>
          <w:rFonts w:ascii="Arial Narrow" w:hAnsi="Arial Narrow"/>
        </w:rPr>
      </w:pPr>
      <w:r>
        <w:rPr>
          <w:rFonts w:ascii="Arial Narrow" w:hAnsi="Arial Narrow"/>
        </w:rPr>
        <w:t>Honorable Michael McDonald</w:t>
      </w:r>
    </w:p>
    <w:p w:rsidR="00CB314F" w:rsidRDefault="00D93E16" w:rsidP="006A2101">
      <w:pPr>
        <w:rPr>
          <w:rFonts w:ascii="Arial Narrow" w:hAnsi="Arial Narrow"/>
        </w:rPr>
      </w:pPr>
      <w:r>
        <w:rPr>
          <w:rFonts w:ascii="Arial Narrow" w:hAnsi="Arial Narrow"/>
        </w:rPr>
        <w:t xml:space="preserve">Mr. </w:t>
      </w:r>
      <w:r w:rsidR="00CB314F">
        <w:rPr>
          <w:rFonts w:ascii="Arial Narrow" w:hAnsi="Arial Narrow"/>
        </w:rPr>
        <w:t xml:space="preserve">Dale </w:t>
      </w:r>
      <w:proofErr w:type="spellStart"/>
      <w:r w:rsidR="00CB314F">
        <w:rPr>
          <w:rFonts w:ascii="Arial Narrow" w:hAnsi="Arial Narrow"/>
        </w:rPr>
        <w:t>Simoneaux</w:t>
      </w:r>
      <w:proofErr w:type="spellEnd"/>
      <w:r w:rsidR="00CB314F">
        <w:rPr>
          <w:rFonts w:ascii="Arial Narrow" w:hAnsi="Arial Narrow"/>
        </w:rPr>
        <w:t xml:space="preserve"> (Proxy for Honorable Mike Cazes)</w:t>
      </w:r>
    </w:p>
    <w:p w:rsidR="006A2101" w:rsidRDefault="006A2101" w:rsidP="006A2101">
      <w:pPr>
        <w:rPr>
          <w:rFonts w:ascii="Arial Narrow" w:hAnsi="Arial Narrow"/>
        </w:rPr>
      </w:pPr>
      <w:r>
        <w:rPr>
          <w:rFonts w:ascii="Arial Narrow" w:hAnsi="Arial Narrow"/>
        </w:rPr>
        <w:t xml:space="preserve">Honorable Laurie A. White </w:t>
      </w:r>
    </w:p>
    <w:p w:rsidR="00CB314F" w:rsidRDefault="00CB314F" w:rsidP="006A2101">
      <w:pPr>
        <w:rPr>
          <w:rFonts w:ascii="Arial Narrow" w:hAnsi="Arial Narrow"/>
        </w:rPr>
      </w:pPr>
      <w:r>
        <w:rPr>
          <w:rFonts w:ascii="Arial Narrow" w:hAnsi="Arial Narrow"/>
        </w:rPr>
        <w:t>Honorable Laurie A. White (Proxy for Representative Helena Moreno)</w:t>
      </w:r>
    </w:p>
    <w:p w:rsidR="006A2101" w:rsidRDefault="006A2101" w:rsidP="006A2101">
      <w:pPr>
        <w:rPr>
          <w:rFonts w:ascii="Arial Narrow" w:hAnsi="Arial Narrow"/>
        </w:rPr>
      </w:pPr>
    </w:p>
    <w:p w:rsidR="006A2101" w:rsidRDefault="006A2101" w:rsidP="006A2101">
      <w:pPr>
        <w:rPr>
          <w:rFonts w:ascii="Arial Narrow" w:hAnsi="Arial Narrow"/>
          <w:b/>
          <w:u w:val="single"/>
        </w:rPr>
      </w:pPr>
      <w:r>
        <w:rPr>
          <w:rFonts w:ascii="Arial Narrow" w:hAnsi="Arial Narrow"/>
          <w:b/>
          <w:u w:val="single"/>
        </w:rPr>
        <w:t>Committee, Advisory and Staff Members</w:t>
      </w:r>
    </w:p>
    <w:p w:rsidR="006A2101" w:rsidRDefault="006A2101" w:rsidP="006A2101">
      <w:pPr>
        <w:rPr>
          <w:rFonts w:ascii="Arial Narrow" w:hAnsi="Arial Narrow"/>
        </w:rPr>
      </w:pPr>
      <w:r>
        <w:rPr>
          <w:rFonts w:ascii="Arial Narrow" w:hAnsi="Arial Narrow"/>
        </w:rPr>
        <w:t>Darryl Campbell, DOC</w:t>
      </w:r>
    </w:p>
    <w:p w:rsidR="006A2101" w:rsidRDefault="006A2101" w:rsidP="006A2101">
      <w:pPr>
        <w:rPr>
          <w:rFonts w:ascii="Arial Narrow" w:hAnsi="Arial Narrow"/>
        </w:rPr>
      </w:pPr>
      <w:r>
        <w:rPr>
          <w:rFonts w:ascii="Arial Narrow" w:hAnsi="Arial Narrow"/>
        </w:rPr>
        <w:t>Rhett Covington, DOC</w:t>
      </w:r>
    </w:p>
    <w:p w:rsidR="006A2101" w:rsidRDefault="006A2101" w:rsidP="006A2101">
      <w:pPr>
        <w:rPr>
          <w:rFonts w:ascii="Arial Narrow" w:hAnsi="Arial Narrow"/>
        </w:rPr>
      </w:pPr>
      <w:r>
        <w:rPr>
          <w:rFonts w:ascii="Arial Narrow" w:hAnsi="Arial Narrow"/>
        </w:rPr>
        <w:t xml:space="preserve">Traci </w:t>
      </w:r>
      <w:proofErr w:type="spellStart"/>
      <w:r>
        <w:rPr>
          <w:rFonts w:ascii="Arial Narrow" w:hAnsi="Arial Narrow"/>
        </w:rPr>
        <w:t>DiBenedetto</w:t>
      </w:r>
      <w:proofErr w:type="spellEnd"/>
      <w:r>
        <w:rPr>
          <w:rFonts w:ascii="Arial Narrow" w:hAnsi="Arial Narrow"/>
        </w:rPr>
        <w:t>, DOC</w:t>
      </w:r>
    </w:p>
    <w:p w:rsidR="006A2101" w:rsidRDefault="006A2101" w:rsidP="006A2101">
      <w:pPr>
        <w:rPr>
          <w:rFonts w:ascii="Arial Narrow" w:hAnsi="Arial Narrow"/>
        </w:rPr>
      </w:pPr>
      <w:r>
        <w:rPr>
          <w:rFonts w:ascii="Arial Narrow" w:hAnsi="Arial Narrow"/>
        </w:rPr>
        <w:t>Melanie Gueho, DOC</w:t>
      </w:r>
    </w:p>
    <w:p w:rsidR="006A2101" w:rsidRDefault="006A2101" w:rsidP="006A2101">
      <w:pPr>
        <w:rPr>
          <w:rFonts w:ascii="Arial Narrow" w:hAnsi="Arial Narrow"/>
        </w:rPr>
      </w:pPr>
      <w:r>
        <w:rPr>
          <w:rFonts w:ascii="Arial Narrow" w:hAnsi="Arial Narrow"/>
        </w:rPr>
        <w:t>Carle Jackson, LCLE</w:t>
      </w:r>
    </w:p>
    <w:p w:rsidR="006A2101" w:rsidRDefault="006A2101" w:rsidP="006A2101">
      <w:pPr>
        <w:rPr>
          <w:rFonts w:ascii="Arial Narrow" w:hAnsi="Arial Narrow"/>
        </w:rPr>
      </w:pPr>
      <w:r>
        <w:rPr>
          <w:rFonts w:ascii="Arial Narrow" w:hAnsi="Arial Narrow"/>
        </w:rPr>
        <w:t>Billy Kline, DOC</w:t>
      </w:r>
    </w:p>
    <w:p w:rsidR="006A2101" w:rsidRDefault="006A2101" w:rsidP="006A2101">
      <w:pPr>
        <w:rPr>
          <w:rFonts w:ascii="Arial Narrow" w:hAnsi="Arial Narrow"/>
        </w:rPr>
      </w:pPr>
      <w:r>
        <w:rPr>
          <w:rFonts w:ascii="Arial Narrow" w:hAnsi="Arial Narrow"/>
        </w:rPr>
        <w:t>Natalie LaBorde, Governor’s Office</w:t>
      </w:r>
    </w:p>
    <w:p w:rsidR="006A2101" w:rsidRDefault="006A2101" w:rsidP="006A2101">
      <w:pPr>
        <w:rPr>
          <w:rFonts w:ascii="Arial Narrow" w:hAnsi="Arial Narrow"/>
        </w:rPr>
      </w:pPr>
      <w:r>
        <w:rPr>
          <w:rFonts w:ascii="Arial Narrow" w:hAnsi="Arial Narrow"/>
        </w:rPr>
        <w:t>Sandra Laborie, 5</w:t>
      </w:r>
      <w:r>
        <w:rPr>
          <w:rFonts w:ascii="Arial Narrow" w:hAnsi="Arial Narrow"/>
          <w:vertAlign w:val="superscript"/>
        </w:rPr>
        <w:t>th</w:t>
      </w:r>
      <w:r>
        <w:rPr>
          <w:rFonts w:ascii="Arial Narrow" w:hAnsi="Arial Narrow"/>
        </w:rPr>
        <w:t xml:space="preserve"> Circuit Court</w:t>
      </w:r>
    </w:p>
    <w:p w:rsidR="006A2101" w:rsidRDefault="006A2101" w:rsidP="006A2101">
      <w:pPr>
        <w:rPr>
          <w:rFonts w:ascii="Arial Narrow" w:hAnsi="Arial Narrow"/>
        </w:rPr>
      </w:pPr>
      <w:r>
        <w:rPr>
          <w:rFonts w:ascii="Arial Narrow" w:hAnsi="Arial Narrow"/>
        </w:rPr>
        <w:t>G.F. Martin, Orleans Parish DA’s Office</w:t>
      </w:r>
    </w:p>
    <w:p w:rsidR="006A2101" w:rsidRDefault="006A2101" w:rsidP="006A2101">
      <w:pPr>
        <w:rPr>
          <w:rFonts w:ascii="Arial Narrow" w:hAnsi="Arial Narrow"/>
        </w:rPr>
      </w:pPr>
      <w:r>
        <w:rPr>
          <w:rFonts w:ascii="Arial Narrow" w:hAnsi="Arial Narrow"/>
        </w:rPr>
        <w:t>Opal West, LCLE</w:t>
      </w:r>
    </w:p>
    <w:p w:rsidR="006A2101" w:rsidRDefault="006A2101" w:rsidP="006A2101">
      <w:pPr>
        <w:rPr>
          <w:rFonts w:ascii="Arial Narrow" w:hAnsi="Arial Narrow"/>
        </w:rPr>
      </w:pPr>
      <w:r>
        <w:rPr>
          <w:rFonts w:ascii="Arial Narrow" w:hAnsi="Arial Narrow"/>
        </w:rPr>
        <w:t>Angela Whittaker, DOC</w:t>
      </w:r>
    </w:p>
    <w:p w:rsidR="006A2101" w:rsidRDefault="006A2101" w:rsidP="006A2101">
      <w:pPr>
        <w:rPr>
          <w:rFonts w:ascii="Arial Narrow" w:hAnsi="Arial Narrow"/>
          <w:b/>
          <w:u w:val="single"/>
        </w:rPr>
      </w:pPr>
    </w:p>
    <w:p w:rsidR="006A2101" w:rsidRDefault="006A2101" w:rsidP="006A2101">
      <w:pPr>
        <w:rPr>
          <w:rFonts w:ascii="Arial Narrow" w:hAnsi="Arial Narrow"/>
          <w:b/>
          <w:u w:val="single"/>
        </w:rPr>
      </w:pPr>
      <w:r>
        <w:rPr>
          <w:rFonts w:ascii="Arial Narrow" w:hAnsi="Arial Narrow"/>
          <w:b/>
          <w:u w:val="single"/>
        </w:rPr>
        <w:t>Guests</w:t>
      </w:r>
    </w:p>
    <w:p w:rsidR="006A2101" w:rsidRDefault="006A2101" w:rsidP="006A2101">
      <w:pPr>
        <w:rPr>
          <w:rFonts w:ascii="Arial Narrow" w:hAnsi="Arial Narrow"/>
        </w:rPr>
      </w:pPr>
      <w:r>
        <w:rPr>
          <w:rFonts w:ascii="Arial Narrow" w:hAnsi="Arial Narrow"/>
        </w:rPr>
        <w:t>Ethan Ashley, Black Alliance for Educational Options</w:t>
      </w:r>
    </w:p>
    <w:p w:rsidR="006A2101" w:rsidRDefault="006A2101" w:rsidP="006A2101">
      <w:pPr>
        <w:rPr>
          <w:rFonts w:ascii="Arial Narrow" w:hAnsi="Arial Narrow"/>
        </w:rPr>
      </w:pPr>
      <w:r>
        <w:rPr>
          <w:rFonts w:ascii="Arial Narrow" w:hAnsi="Arial Narrow"/>
        </w:rPr>
        <w:t xml:space="preserve">Linda </w:t>
      </w:r>
      <w:proofErr w:type="spellStart"/>
      <w:r>
        <w:rPr>
          <w:rFonts w:ascii="Arial Narrow" w:hAnsi="Arial Narrow"/>
        </w:rPr>
        <w:t>Lala</w:t>
      </w:r>
      <w:proofErr w:type="spellEnd"/>
      <w:r>
        <w:rPr>
          <w:rFonts w:ascii="Arial Narrow" w:hAnsi="Arial Narrow"/>
        </w:rPr>
        <w:t xml:space="preserve"> </w:t>
      </w:r>
      <w:proofErr w:type="spellStart"/>
      <w:r>
        <w:rPr>
          <w:rFonts w:ascii="Arial Narrow" w:hAnsi="Arial Narrow"/>
        </w:rPr>
        <w:t>Duscoe</w:t>
      </w:r>
      <w:proofErr w:type="spellEnd"/>
      <w:r>
        <w:rPr>
          <w:rFonts w:ascii="Arial Narrow" w:hAnsi="Arial Narrow"/>
        </w:rPr>
        <w:t>, LA CURE</w:t>
      </w:r>
    </w:p>
    <w:p w:rsidR="006A2101" w:rsidRDefault="006A2101" w:rsidP="006A2101">
      <w:pPr>
        <w:rPr>
          <w:rFonts w:ascii="Arial Narrow" w:hAnsi="Arial Narrow"/>
        </w:rPr>
      </w:pPr>
      <w:r>
        <w:rPr>
          <w:rFonts w:ascii="Arial Narrow" w:hAnsi="Arial Narrow"/>
        </w:rPr>
        <w:t xml:space="preserve">Shelia </w:t>
      </w:r>
      <w:proofErr w:type="spellStart"/>
      <w:r>
        <w:rPr>
          <w:rFonts w:ascii="Arial Narrow" w:hAnsi="Arial Narrow"/>
        </w:rPr>
        <w:t>Feigley</w:t>
      </w:r>
      <w:proofErr w:type="spellEnd"/>
      <w:r>
        <w:rPr>
          <w:rFonts w:ascii="Arial Narrow" w:hAnsi="Arial Narrow"/>
        </w:rPr>
        <w:t>, Private Citizen</w:t>
      </w:r>
    </w:p>
    <w:p w:rsidR="006A2101" w:rsidRDefault="006A2101" w:rsidP="006A2101">
      <w:pPr>
        <w:rPr>
          <w:rFonts w:ascii="Arial Narrow" w:hAnsi="Arial Narrow"/>
        </w:rPr>
      </w:pPr>
      <w:r>
        <w:rPr>
          <w:rFonts w:ascii="Arial Narrow" w:hAnsi="Arial Narrow"/>
        </w:rPr>
        <w:t xml:space="preserve">Steven </w:t>
      </w:r>
      <w:proofErr w:type="spellStart"/>
      <w:r>
        <w:rPr>
          <w:rFonts w:ascii="Arial Narrow" w:hAnsi="Arial Narrow"/>
        </w:rPr>
        <w:t>Forber</w:t>
      </w:r>
      <w:proofErr w:type="spellEnd"/>
      <w:r>
        <w:rPr>
          <w:rFonts w:ascii="Arial Narrow" w:hAnsi="Arial Narrow"/>
        </w:rPr>
        <w:t xml:space="preserve">, Office </w:t>
      </w:r>
      <w:r w:rsidR="0026615A">
        <w:rPr>
          <w:rFonts w:ascii="Arial Narrow" w:hAnsi="Arial Narrow"/>
        </w:rPr>
        <w:t>of</w:t>
      </w:r>
      <w:r>
        <w:rPr>
          <w:rFonts w:ascii="Arial Narrow" w:hAnsi="Arial Narrow"/>
        </w:rPr>
        <w:t xml:space="preserve"> Juvenile Justice</w:t>
      </w:r>
    </w:p>
    <w:p w:rsidR="002E5018" w:rsidRDefault="002E5018" w:rsidP="002E5018">
      <w:pPr>
        <w:rPr>
          <w:rFonts w:ascii="Arial Narrow" w:hAnsi="Arial Narrow"/>
        </w:rPr>
      </w:pPr>
      <w:r>
        <w:rPr>
          <w:rFonts w:ascii="Arial Narrow" w:hAnsi="Arial Narrow"/>
        </w:rPr>
        <w:t>Lisa Freeman, B.R. City Prosecutor</w:t>
      </w:r>
    </w:p>
    <w:p w:rsidR="006A2101" w:rsidRDefault="006A2101" w:rsidP="006A2101">
      <w:pPr>
        <w:rPr>
          <w:rFonts w:ascii="Arial Narrow" w:hAnsi="Arial Narrow"/>
        </w:rPr>
      </w:pPr>
      <w:r>
        <w:rPr>
          <w:rFonts w:ascii="Arial Narrow" w:hAnsi="Arial Narrow"/>
        </w:rPr>
        <w:lastRenderedPageBreak/>
        <w:t>Sara Tirrell, 19</w:t>
      </w:r>
      <w:r>
        <w:rPr>
          <w:rFonts w:ascii="Arial Narrow" w:hAnsi="Arial Narrow"/>
          <w:vertAlign w:val="superscript"/>
        </w:rPr>
        <w:t>th</w:t>
      </w:r>
      <w:r>
        <w:rPr>
          <w:rFonts w:ascii="Arial Narrow" w:hAnsi="Arial Narrow"/>
        </w:rPr>
        <w:t xml:space="preserve"> Judicial District Office</w:t>
      </w:r>
    </w:p>
    <w:p w:rsidR="006A2101" w:rsidRDefault="006A2101" w:rsidP="006A2101">
      <w:pPr>
        <w:rPr>
          <w:rFonts w:ascii="Arial Narrow" w:hAnsi="Arial Narrow"/>
        </w:rPr>
      </w:pPr>
    </w:p>
    <w:p w:rsidR="006A2101" w:rsidRDefault="006A2101" w:rsidP="006A2101">
      <w:pPr>
        <w:rPr>
          <w:rFonts w:ascii="Arial Narrow" w:hAnsi="Arial Narrow"/>
        </w:rPr>
      </w:pPr>
    </w:p>
    <w:p w:rsidR="006A2101" w:rsidRDefault="006A2101" w:rsidP="006A2101">
      <w:pPr>
        <w:rPr>
          <w:rFonts w:ascii="Arial Narrow" w:hAnsi="Arial Narrow"/>
        </w:rPr>
      </w:pPr>
      <w:r>
        <w:rPr>
          <w:rFonts w:ascii="Arial Narrow" w:hAnsi="Arial Narrow"/>
        </w:rPr>
        <w:t>I. Roll Call</w:t>
      </w:r>
    </w:p>
    <w:p w:rsidR="006A2101" w:rsidRDefault="006A2101" w:rsidP="006A2101">
      <w:pPr>
        <w:pStyle w:val="ListParagraph"/>
        <w:numPr>
          <w:ilvl w:val="1"/>
          <w:numId w:val="1"/>
        </w:numPr>
        <w:rPr>
          <w:rFonts w:ascii="Arial Narrow" w:hAnsi="Arial Narrow"/>
        </w:rPr>
      </w:pPr>
      <w:r>
        <w:rPr>
          <w:rFonts w:ascii="Arial Narrow" w:hAnsi="Arial Narrow"/>
        </w:rPr>
        <w:t xml:space="preserve">Roll Call was taken by </w:t>
      </w:r>
      <w:r w:rsidR="00DB32AB">
        <w:rPr>
          <w:rFonts w:ascii="Arial Narrow" w:hAnsi="Arial Narrow"/>
        </w:rPr>
        <w:t>Opal West</w:t>
      </w:r>
      <w:r>
        <w:rPr>
          <w:rFonts w:ascii="Arial Narrow" w:hAnsi="Arial Narrow"/>
        </w:rPr>
        <w:t>, LCLE</w:t>
      </w:r>
    </w:p>
    <w:p w:rsidR="006A2101" w:rsidRDefault="006A2101" w:rsidP="006A2101">
      <w:pPr>
        <w:rPr>
          <w:rFonts w:ascii="Arial Narrow" w:hAnsi="Arial Narrow"/>
        </w:rPr>
      </w:pPr>
    </w:p>
    <w:p w:rsidR="006A2101" w:rsidRDefault="006A2101" w:rsidP="006A2101">
      <w:pPr>
        <w:rPr>
          <w:rFonts w:ascii="Arial Narrow" w:hAnsi="Arial Narrow"/>
        </w:rPr>
      </w:pPr>
      <w:r>
        <w:rPr>
          <w:rFonts w:ascii="Arial Narrow" w:hAnsi="Arial Narrow"/>
        </w:rPr>
        <w:t>II. The minutes of the previous meeting were approved</w:t>
      </w:r>
    </w:p>
    <w:p w:rsidR="006A2101" w:rsidRDefault="006A2101" w:rsidP="006A2101">
      <w:pPr>
        <w:rPr>
          <w:rFonts w:ascii="Arial Narrow" w:hAnsi="Arial Narrow"/>
        </w:rPr>
      </w:pPr>
      <w:r>
        <w:rPr>
          <w:rFonts w:ascii="Arial Narrow" w:hAnsi="Arial Narrow"/>
        </w:rPr>
        <w:tab/>
        <w:t xml:space="preserve">Motion by Honorable </w:t>
      </w:r>
      <w:r w:rsidR="00607842">
        <w:rPr>
          <w:rFonts w:ascii="Arial Narrow" w:hAnsi="Arial Narrow"/>
        </w:rPr>
        <w:t>Jules Edwards</w:t>
      </w:r>
    </w:p>
    <w:p w:rsidR="006A2101" w:rsidRDefault="006A2101" w:rsidP="006A2101">
      <w:pPr>
        <w:rPr>
          <w:rFonts w:ascii="Arial Narrow" w:hAnsi="Arial Narrow"/>
        </w:rPr>
      </w:pPr>
      <w:r>
        <w:rPr>
          <w:rFonts w:ascii="Arial Narrow" w:hAnsi="Arial Narrow"/>
        </w:rPr>
        <w:tab/>
      </w:r>
      <w:proofErr w:type="gramStart"/>
      <w:r>
        <w:rPr>
          <w:rFonts w:ascii="Arial Narrow" w:hAnsi="Arial Narrow"/>
        </w:rPr>
        <w:t>Second by Mr. Cheney C. Joseph, Jr.</w:t>
      </w:r>
      <w:proofErr w:type="gramEnd"/>
    </w:p>
    <w:p w:rsidR="006A2101" w:rsidRDefault="006A2101" w:rsidP="006A2101">
      <w:pPr>
        <w:rPr>
          <w:sz w:val="28"/>
          <w:szCs w:val="28"/>
        </w:rPr>
      </w:pPr>
    </w:p>
    <w:p w:rsidR="006A2101" w:rsidRDefault="006A2101" w:rsidP="006A2101">
      <w:pPr>
        <w:rPr>
          <w:rFonts w:ascii="Arial Narrow" w:hAnsi="Arial Narrow"/>
        </w:rPr>
      </w:pPr>
      <w:r>
        <w:rPr>
          <w:rFonts w:ascii="Arial Narrow" w:hAnsi="Arial Narrow"/>
        </w:rPr>
        <w:t xml:space="preserve">III.   </w:t>
      </w:r>
      <w:r w:rsidR="00607842">
        <w:rPr>
          <w:rFonts w:ascii="Arial Narrow" w:hAnsi="Arial Narrow"/>
        </w:rPr>
        <w:t>Items on Final Approval</w:t>
      </w:r>
    </w:p>
    <w:p w:rsidR="00607842" w:rsidRDefault="00607842" w:rsidP="00607842">
      <w:pPr>
        <w:pStyle w:val="ListParagraph"/>
        <w:numPr>
          <w:ilvl w:val="0"/>
          <w:numId w:val="4"/>
        </w:numPr>
        <w:rPr>
          <w:rFonts w:ascii="Arial Narrow" w:hAnsi="Arial Narrow"/>
        </w:rPr>
      </w:pPr>
      <w:r>
        <w:rPr>
          <w:rFonts w:ascii="Arial Narrow" w:hAnsi="Arial Narrow"/>
        </w:rPr>
        <w:t>Early Release and Treatment for Drug Off</w:t>
      </w:r>
      <w:r w:rsidR="00D93E16">
        <w:rPr>
          <w:rFonts w:ascii="Arial Narrow" w:hAnsi="Arial Narrow"/>
        </w:rPr>
        <w:t>enders – Proposed legislation provides</w:t>
      </w:r>
      <w:r>
        <w:rPr>
          <w:rFonts w:ascii="Arial Narrow" w:hAnsi="Arial Narrow"/>
        </w:rPr>
        <w:t xml:space="preserve"> 1</w:t>
      </w:r>
      <w:r w:rsidRPr="00607842">
        <w:rPr>
          <w:rFonts w:ascii="Arial Narrow" w:hAnsi="Arial Narrow"/>
          <w:vertAlign w:val="superscript"/>
        </w:rPr>
        <w:t>st</w:t>
      </w:r>
      <w:r>
        <w:rPr>
          <w:rFonts w:ascii="Arial Narrow" w:hAnsi="Arial Narrow"/>
        </w:rPr>
        <w:t xml:space="preserve"> and 2</w:t>
      </w:r>
      <w:r w:rsidRPr="00607842">
        <w:rPr>
          <w:rFonts w:ascii="Arial Narrow" w:hAnsi="Arial Narrow"/>
          <w:vertAlign w:val="superscript"/>
        </w:rPr>
        <w:t>nd</w:t>
      </w:r>
      <w:r>
        <w:rPr>
          <w:rFonts w:ascii="Arial Narrow" w:hAnsi="Arial Narrow"/>
        </w:rPr>
        <w:t xml:space="preserve"> </w:t>
      </w:r>
      <w:r w:rsidR="00CA2374">
        <w:rPr>
          <w:rFonts w:ascii="Arial Narrow" w:hAnsi="Arial Narrow"/>
        </w:rPr>
        <w:t xml:space="preserve">time </w:t>
      </w:r>
      <w:r>
        <w:rPr>
          <w:rFonts w:ascii="Arial Narrow" w:hAnsi="Arial Narrow"/>
        </w:rPr>
        <w:t>drug offenders incarcer</w:t>
      </w:r>
      <w:r w:rsidR="00CA2374">
        <w:rPr>
          <w:rFonts w:ascii="Arial Narrow" w:hAnsi="Arial Narrow"/>
        </w:rPr>
        <w:t>ated for possession</w:t>
      </w:r>
      <w:r w:rsidR="00D93E16">
        <w:rPr>
          <w:rFonts w:ascii="Arial Narrow" w:hAnsi="Arial Narrow"/>
        </w:rPr>
        <w:t xml:space="preserve"> or possession</w:t>
      </w:r>
      <w:r w:rsidR="00CA2374">
        <w:rPr>
          <w:rFonts w:ascii="Arial Narrow" w:hAnsi="Arial Narrow"/>
        </w:rPr>
        <w:t xml:space="preserve"> with intent</w:t>
      </w:r>
      <w:r w:rsidR="00D93E16">
        <w:rPr>
          <w:rFonts w:ascii="Arial Narrow" w:hAnsi="Arial Narrow"/>
        </w:rPr>
        <w:t xml:space="preserve"> (small amounts)</w:t>
      </w:r>
      <w:r w:rsidR="00CA2374">
        <w:rPr>
          <w:rFonts w:ascii="Arial Narrow" w:hAnsi="Arial Narrow"/>
        </w:rPr>
        <w:t>, if they have done two years</w:t>
      </w:r>
      <w:r w:rsidR="00D93E16">
        <w:rPr>
          <w:rFonts w:ascii="Arial Narrow" w:hAnsi="Arial Narrow"/>
        </w:rPr>
        <w:t xml:space="preserve"> in actual custody and are within one year of release or parole</w:t>
      </w:r>
      <w:r w:rsidR="00CA2374">
        <w:rPr>
          <w:rFonts w:ascii="Arial Narrow" w:hAnsi="Arial Narrow"/>
        </w:rPr>
        <w:t xml:space="preserve"> will be c</w:t>
      </w:r>
      <w:r w:rsidR="00D93E16">
        <w:rPr>
          <w:rFonts w:ascii="Arial Narrow" w:hAnsi="Arial Narrow"/>
        </w:rPr>
        <w:t>onsidered for parole</w:t>
      </w:r>
      <w:r w:rsidR="00CA2374">
        <w:rPr>
          <w:rFonts w:ascii="Arial Narrow" w:hAnsi="Arial Narrow"/>
        </w:rPr>
        <w:t>. Conditions include: have a residential plan, job placement, and treatment. Will receive 90 days of drug treatment at Bossier Parish and Jackson Treatment Center</w:t>
      </w:r>
      <w:r w:rsidR="00D93E16">
        <w:rPr>
          <w:rFonts w:ascii="Arial Narrow" w:hAnsi="Arial Narrow"/>
        </w:rPr>
        <w:t>s</w:t>
      </w:r>
      <w:r w:rsidR="00CA2374">
        <w:rPr>
          <w:rFonts w:ascii="Arial Narrow" w:hAnsi="Arial Narrow"/>
        </w:rPr>
        <w:t>. Have 713 eligible currently. 300-400 will be released by July 1</w:t>
      </w:r>
      <w:r w:rsidR="00CA2374" w:rsidRPr="00CA2374">
        <w:rPr>
          <w:rFonts w:ascii="Arial Narrow" w:hAnsi="Arial Narrow"/>
          <w:vertAlign w:val="superscript"/>
        </w:rPr>
        <w:t>st</w:t>
      </w:r>
      <w:r w:rsidR="00CA2374">
        <w:rPr>
          <w:rFonts w:ascii="Arial Narrow" w:hAnsi="Arial Narrow"/>
        </w:rPr>
        <w:t xml:space="preserve"> if bill is passed. Dr. Tucker is in charge in Bossier and will oversee treatment at the Jackson Center. </w:t>
      </w:r>
      <w:r w:rsidR="009067F6">
        <w:rPr>
          <w:rFonts w:ascii="Arial Narrow" w:hAnsi="Arial Narrow"/>
        </w:rPr>
        <w:t xml:space="preserve"> Too much time is being spent on the end of sentence rather than up front. </w:t>
      </w:r>
      <w:r w:rsidR="00AE447F">
        <w:rPr>
          <w:rFonts w:ascii="Arial Narrow" w:hAnsi="Arial Narrow"/>
        </w:rPr>
        <w:t xml:space="preserve"> </w:t>
      </w:r>
    </w:p>
    <w:p w:rsidR="00AE447F" w:rsidRDefault="00AE447F" w:rsidP="00AE447F">
      <w:pPr>
        <w:pStyle w:val="ListParagraph"/>
        <w:ind w:left="1065"/>
        <w:rPr>
          <w:rFonts w:ascii="Arial Narrow" w:hAnsi="Arial Narrow"/>
        </w:rPr>
      </w:pPr>
      <w:r>
        <w:rPr>
          <w:rFonts w:ascii="Arial Narrow" w:hAnsi="Arial Narrow"/>
        </w:rPr>
        <w:t>Bill adopted in final form – motioned- Judge White, second – Judge Edwards</w:t>
      </w:r>
    </w:p>
    <w:p w:rsidR="006E1B76" w:rsidRDefault="006E1B76" w:rsidP="006E1B76">
      <w:pPr>
        <w:pStyle w:val="ListParagraph"/>
        <w:numPr>
          <w:ilvl w:val="0"/>
          <w:numId w:val="4"/>
        </w:numPr>
        <w:rPr>
          <w:rFonts w:ascii="Arial Narrow" w:hAnsi="Arial Narrow"/>
        </w:rPr>
      </w:pPr>
      <w:r>
        <w:rPr>
          <w:rFonts w:ascii="Arial Narrow" w:hAnsi="Arial Narrow"/>
        </w:rPr>
        <w:t xml:space="preserve">Mandatory Treatment for Drug Offenders – </w:t>
      </w:r>
      <w:r w:rsidR="00D47B12">
        <w:rPr>
          <w:rFonts w:ascii="Arial Narrow" w:hAnsi="Arial Narrow"/>
        </w:rPr>
        <w:t xml:space="preserve">Judge Edwards made suggestions for minor language changes in the bill so that not every first time offender has to have a PSI conducted. </w:t>
      </w:r>
    </w:p>
    <w:p w:rsidR="004E7C94" w:rsidRDefault="004E7C94" w:rsidP="004E7C94">
      <w:pPr>
        <w:pStyle w:val="ListParagraph"/>
        <w:ind w:left="1065"/>
        <w:rPr>
          <w:rFonts w:ascii="Arial Narrow" w:hAnsi="Arial Narrow"/>
        </w:rPr>
      </w:pPr>
      <w:r>
        <w:rPr>
          <w:rFonts w:ascii="Arial Narrow" w:hAnsi="Arial Narrow"/>
        </w:rPr>
        <w:t>Bill adopted in final form – motion – Judge Edwards, second – John DiGiulio</w:t>
      </w:r>
    </w:p>
    <w:p w:rsidR="00D15BFA" w:rsidRDefault="00D15BFA" w:rsidP="006E1B76">
      <w:pPr>
        <w:pStyle w:val="ListParagraph"/>
        <w:numPr>
          <w:ilvl w:val="0"/>
          <w:numId w:val="4"/>
        </w:numPr>
        <w:rPr>
          <w:rFonts w:ascii="Arial Narrow" w:hAnsi="Arial Narrow"/>
        </w:rPr>
      </w:pPr>
      <w:r>
        <w:rPr>
          <w:rFonts w:ascii="Arial Narrow" w:hAnsi="Arial Narrow"/>
        </w:rPr>
        <w:t xml:space="preserve">Revision of the statutes relating to OUI </w:t>
      </w:r>
      <w:r w:rsidR="00CD7499">
        <w:rPr>
          <w:rFonts w:ascii="Arial Narrow" w:hAnsi="Arial Narrow"/>
        </w:rPr>
        <w:t>–</w:t>
      </w:r>
      <w:r>
        <w:rPr>
          <w:rFonts w:ascii="Arial Narrow" w:hAnsi="Arial Narrow"/>
        </w:rPr>
        <w:t xml:space="preserve"> </w:t>
      </w:r>
      <w:r w:rsidR="00D93E16">
        <w:rPr>
          <w:rFonts w:ascii="Arial Narrow" w:hAnsi="Arial Narrow"/>
        </w:rPr>
        <w:t>as previously approved.</w:t>
      </w:r>
      <w:r w:rsidR="00CD7499">
        <w:rPr>
          <w:rFonts w:ascii="Arial Narrow" w:hAnsi="Arial Narrow"/>
        </w:rPr>
        <w:t xml:space="preserve"> </w:t>
      </w:r>
    </w:p>
    <w:p w:rsidR="00CD7499" w:rsidRDefault="00CD7499" w:rsidP="00CD7499">
      <w:pPr>
        <w:pStyle w:val="ListParagraph"/>
        <w:ind w:left="1065"/>
        <w:rPr>
          <w:rFonts w:ascii="Arial Narrow" w:hAnsi="Arial Narrow"/>
        </w:rPr>
      </w:pPr>
      <w:r>
        <w:rPr>
          <w:rFonts w:ascii="Arial Narrow" w:hAnsi="Arial Narrow"/>
        </w:rPr>
        <w:t>Motioned – John DiGiulio, Second – Lou Daniels</w:t>
      </w:r>
    </w:p>
    <w:p w:rsidR="00702625" w:rsidRPr="00D93E16" w:rsidRDefault="00702625" w:rsidP="00702625">
      <w:pPr>
        <w:pStyle w:val="ListParagraph"/>
        <w:numPr>
          <w:ilvl w:val="0"/>
          <w:numId w:val="4"/>
        </w:numPr>
        <w:rPr>
          <w:rFonts w:ascii="Arial Narrow" w:hAnsi="Arial Narrow"/>
        </w:rPr>
      </w:pPr>
      <w:r>
        <w:rPr>
          <w:rFonts w:ascii="Arial Narrow" w:hAnsi="Arial Narrow"/>
        </w:rPr>
        <w:t>Guidelines for Pretrial</w:t>
      </w:r>
      <w:r w:rsidR="00D93E16">
        <w:rPr>
          <w:rFonts w:ascii="Arial Narrow" w:hAnsi="Arial Narrow"/>
        </w:rPr>
        <w:t xml:space="preserve"> Services Programs – As previously approved.</w:t>
      </w:r>
      <w:r w:rsidRPr="00D93E16">
        <w:rPr>
          <w:rFonts w:ascii="Arial Narrow" w:hAnsi="Arial Narrow"/>
        </w:rPr>
        <w:t xml:space="preserve"> Judge Wicker, second – Mr. Chaney Joseph</w:t>
      </w:r>
    </w:p>
    <w:p w:rsidR="00F61FC7" w:rsidRDefault="00F61FC7" w:rsidP="00F61FC7">
      <w:pPr>
        <w:pStyle w:val="ListParagraph"/>
        <w:numPr>
          <w:ilvl w:val="0"/>
          <w:numId w:val="4"/>
        </w:numPr>
        <w:rPr>
          <w:rFonts w:ascii="Arial Narrow" w:hAnsi="Arial Narrow"/>
        </w:rPr>
      </w:pPr>
      <w:r>
        <w:rPr>
          <w:rFonts w:ascii="Arial Narrow" w:hAnsi="Arial Narrow"/>
        </w:rPr>
        <w:t>Confidentiality of Information related to Pretrial Services – Language was included in the prior motion.</w:t>
      </w:r>
    </w:p>
    <w:p w:rsidR="00F61FC7" w:rsidRDefault="00F61FC7" w:rsidP="00F61FC7">
      <w:pPr>
        <w:pStyle w:val="ListParagraph"/>
        <w:numPr>
          <w:ilvl w:val="0"/>
          <w:numId w:val="4"/>
        </w:numPr>
        <w:rPr>
          <w:rFonts w:ascii="Arial Narrow" w:hAnsi="Arial Narrow"/>
        </w:rPr>
      </w:pPr>
      <w:r>
        <w:rPr>
          <w:rFonts w:ascii="Arial Narrow" w:hAnsi="Arial Narrow"/>
        </w:rPr>
        <w:t>Revision to Simple Escape</w:t>
      </w:r>
      <w:r w:rsidR="00D93E16">
        <w:rPr>
          <w:rFonts w:ascii="Arial Narrow" w:hAnsi="Arial Narrow"/>
        </w:rPr>
        <w:t xml:space="preserve"> statute – Approved as revised</w:t>
      </w:r>
      <w:r>
        <w:rPr>
          <w:rFonts w:ascii="Arial Narrow" w:hAnsi="Arial Narrow"/>
        </w:rPr>
        <w:t xml:space="preserve"> – Judge Wicker, second – Charles Ballay.</w:t>
      </w:r>
    </w:p>
    <w:p w:rsidR="00F61FC7" w:rsidRPr="00F61FC7" w:rsidRDefault="00F61FC7" w:rsidP="00F61FC7">
      <w:pPr>
        <w:pStyle w:val="ListParagraph"/>
        <w:numPr>
          <w:ilvl w:val="0"/>
          <w:numId w:val="4"/>
        </w:numPr>
        <w:rPr>
          <w:rFonts w:ascii="Arial Narrow" w:hAnsi="Arial Narrow"/>
        </w:rPr>
      </w:pPr>
      <w:r>
        <w:rPr>
          <w:rFonts w:ascii="Arial Narrow" w:hAnsi="Arial Narrow"/>
        </w:rPr>
        <w:t>Re</w:t>
      </w:r>
      <w:r w:rsidR="00D93E16">
        <w:rPr>
          <w:rFonts w:ascii="Arial Narrow" w:hAnsi="Arial Narrow"/>
        </w:rPr>
        <w:t xml:space="preserve">vision to Bail/Bond Statutes – Approved contingent on working out language on property bond. </w:t>
      </w:r>
      <w:r>
        <w:rPr>
          <w:rFonts w:ascii="Arial Narrow" w:hAnsi="Arial Narrow"/>
        </w:rPr>
        <w:t xml:space="preserve">Motion – Judge Wicker, second – </w:t>
      </w:r>
      <w:r w:rsidR="002C49DE">
        <w:rPr>
          <w:rFonts w:ascii="Arial Narrow" w:hAnsi="Arial Narrow"/>
        </w:rPr>
        <w:t>Judge Edwards</w:t>
      </w:r>
      <w:r>
        <w:rPr>
          <w:rFonts w:ascii="Arial Narrow" w:hAnsi="Arial Narrow"/>
        </w:rPr>
        <w:t>.</w:t>
      </w:r>
    </w:p>
    <w:p w:rsidR="006A2101" w:rsidRDefault="002C49DE" w:rsidP="002C49DE">
      <w:pPr>
        <w:pStyle w:val="ListParagraph"/>
        <w:numPr>
          <w:ilvl w:val="0"/>
          <w:numId w:val="4"/>
        </w:numPr>
        <w:rPr>
          <w:rFonts w:ascii="Arial Narrow" w:hAnsi="Arial Narrow"/>
        </w:rPr>
      </w:pPr>
      <w:r>
        <w:rPr>
          <w:rFonts w:ascii="Arial Narrow" w:hAnsi="Arial Narrow"/>
        </w:rPr>
        <w:t>Revis</w:t>
      </w:r>
      <w:r w:rsidR="00D93E16">
        <w:rPr>
          <w:rFonts w:ascii="Arial Narrow" w:hAnsi="Arial Narrow"/>
        </w:rPr>
        <w:t>ion to Conditions of Release – Now included in pretrial release</w:t>
      </w:r>
    </w:p>
    <w:p w:rsidR="002C49DE" w:rsidRDefault="002C49DE" w:rsidP="002C49DE">
      <w:pPr>
        <w:pStyle w:val="ListParagraph"/>
        <w:numPr>
          <w:ilvl w:val="0"/>
          <w:numId w:val="4"/>
        </w:numPr>
        <w:rPr>
          <w:rFonts w:ascii="Arial Narrow" w:hAnsi="Arial Narrow"/>
        </w:rPr>
      </w:pPr>
      <w:r>
        <w:rPr>
          <w:rFonts w:ascii="Arial Narrow" w:hAnsi="Arial Narrow"/>
        </w:rPr>
        <w:t>Revision to Attem</w:t>
      </w:r>
      <w:r w:rsidR="00D93E16">
        <w:rPr>
          <w:rFonts w:ascii="Arial Narrow" w:hAnsi="Arial Narrow"/>
        </w:rPr>
        <w:t>pt statute relative to Theft – Previously approved.</w:t>
      </w:r>
    </w:p>
    <w:p w:rsidR="002C49DE" w:rsidRDefault="002C49DE" w:rsidP="002C49DE">
      <w:pPr>
        <w:pStyle w:val="ListParagraph"/>
        <w:numPr>
          <w:ilvl w:val="0"/>
          <w:numId w:val="4"/>
        </w:numPr>
        <w:rPr>
          <w:rFonts w:ascii="Arial Narrow" w:hAnsi="Arial Narrow"/>
        </w:rPr>
      </w:pPr>
      <w:r>
        <w:rPr>
          <w:rFonts w:ascii="Arial Narrow" w:hAnsi="Arial Narrow"/>
        </w:rPr>
        <w:t>Pilot Project 22</w:t>
      </w:r>
      <w:r w:rsidRPr="002C49DE">
        <w:rPr>
          <w:rFonts w:ascii="Arial Narrow" w:hAnsi="Arial Narrow"/>
          <w:vertAlign w:val="superscript"/>
        </w:rPr>
        <w:t>nd</w:t>
      </w:r>
      <w:r>
        <w:rPr>
          <w:rFonts w:ascii="Arial Narrow" w:hAnsi="Arial Narrow"/>
        </w:rPr>
        <w:t xml:space="preserve"> </w:t>
      </w:r>
      <w:r w:rsidR="007062C8">
        <w:rPr>
          <w:rFonts w:ascii="Arial Narrow" w:hAnsi="Arial Narrow"/>
        </w:rPr>
        <w:t xml:space="preserve">JDC Risk/Needs </w:t>
      </w:r>
      <w:r w:rsidR="00D93E16">
        <w:rPr>
          <w:rFonts w:ascii="Arial Narrow" w:hAnsi="Arial Narrow"/>
        </w:rPr>
        <w:t>at Sentencing – As previously approved.</w:t>
      </w:r>
      <w:r>
        <w:rPr>
          <w:rFonts w:ascii="Arial Narrow" w:hAnsi="Arial Narrow"/>
        </w:rPr>
        <w:t xml:space="preserve"> </w:t>
      </w:r>
    </w:p>
    <w:p w:rsidR="001727A5" w:rsidRDefault="001727A5" w:rsidP="001727A5">
      <w:pPr>
        <w:pStyle w:val="ListParagraph"/>
        <w:ind w:left="1065"/>
        <w:rPr>
          <w:rFonts w:ascii="Arial Narrow" w:hAnsi="Arial Narrow"/>
        </w:rPr>
      </w:pPr>
      <w:r>
        <w:rPr>
          <w:rFonts w:ascii="Arial Narrow" w:hAnsi="Arial Narrow"/>
        </w:rPr>
        <w:t>Motioned – Judge Edwards, second – Lou Daniels.</w:t>
      </w:r>
    </w:p>
    <w:p w:rsidR="002C49DE" w:rsidRPr="002C49DE" w:rsidRDefault="002C49DE" w:rsidP="002C49DE">
      <w:pPr>
        <w:pStyle w:val="ListParagraph"/>
        <w:ind w:left="1065"/>
        <w:rPr>
          <w:rFonts w:ascii="Arial Narrow" w:hAnsi="Arial Narrow"/>
        </w:rPr>
      </w:pPr>
    </w:p>
    <w:p w:rsidR="006A2101" w:rsidRDefault="006A2101" w:rsidP="006A2101">
      <w:pPr>
        <w:rPr>
          <w:rFonts w:ascii="Arial Narrow" w:hAnsi="Arial Narrow"/>
        </w:rPr>
      </w:pPr>
      <w:r>
        <w:rPr>
          <w:rFonts w:ascii="Arial Narrow" w:hAnsi="Arial Narrow"/>
        </w:rPr>
        <w:t xml:space="preserve">IV.    </w:t>
      </w:r>
      <w:r w:rsidR="00D15BFA">
        <w:rPr>
          <w:rFonts w:ascii="Arial Narrow" w:hAnsi="Arial Narrow"/>
        </w:rPr>
        <w:t>Items for Consideration for 2013 Recommendations</w:t>
      </w:r>
      <w:r>
        <w:rPr>
          <w:rFonts w:ascii="Arial Narrow" w:hAnsi="Arial Narrow"/>
        </w:rPr>
        <w:t xml:space="preserve"> </w:t>
      </w:r>
    </w:p>
    <w:p w:rsidR="005821D4" w:rsidRDefault="005821D4" w:rsidP="005821D4">
      <w:pPr>
        <w:pStyle w:val="ListParagraph"/>
        <w:numPr>
          <w:ilvl w:val="0"/>
          <w:numId w:val="5"/>
        </w:numPr>
        <w:rPr>
          <w:rFonts w:ascii="Arial Narrow" w:hAnsi="Arial Narrow"/>
        </w:rPr>
      </w:pPr>
      <w:r>
        <w:rPr>
          <w:rFonts w:ascii="Arial Narrow" w:hAnsi="Arial Narrow"/>
        </w:rPr>
        <w:t>Proposal of the Louisiana Department of Veterans Affairs</w:t>
      </w:r>
      <w:r w:rsidR="00D93E16">
        <w:rPr>
          <w:rFonts w:ascii="Arial Narrow" w:hAnsi="Arial Narrow"/>
        </w:rPr>
        <w:t xml:space="preserve"> David LaCerte, Secretary of Louisiana Veterans Affairs made the presentation. </w:t>
      </w:r>
    </w:p>
    <w:p w:rsidR="005821D4" w:rsidRDefault="005821D4" w:rsidP="005821D4">
      <w:pPr>
        <w:pStyle w:val="ListParagraph"/>
        <w:numPr>
          <w:ilvl w:val="1"/>
          <w:numId w:val="5"/>
        </w:numPr>
        <w:rPr>
          <w:rFonts w:ascii="Arial Narrow" w:hAnsi="Arial Narrow"/>
        </w:rPr>
      </w:pPr>
      <w:r>
        <w:rPr>
          <w:rFonts w:ascii="Arial Narrow" w:hAnsi="Arial Narrow"/>
        </w:rPr>
        <w:t>The secretary spoke and would like the courts to ask the defendant if they are a veteran either oral or in written form at arraignment.</w:t>
      </w:r>
      <w:r w:rsidR="00704FF9">
        <w:rPr>
          <w:rFonts w:ascii="Arial Narrow" w:hAnsi="Arial Narrow"/>
        </w:rPr>
        <w:t xml:space="preserve"> Commission recommends asking the question before arraignment specifically at arrest or i</w:t>
      </w:r>
      <w:r w:rsidR="00D93E16">
        <w:rPr>
          <w:rFonts w:ascii="Arial Narrow" w:hAnsi="Arial Narrow"/>
        </w:rPr>
        <w:t xml:space="preserve">ntake.  Commission did not take any action on the </w:t>
      </w:r>
      <w:r w:rsidR="00704FF9">
        <w:rPr>
          <w:rFonts w:ascii="Arial Narrow" w:hAnsi="Arial Narrow"/>
        </w:rPr>
        <w:t>recommendations.</w:t>
      </w:r>
    </w:p>
    <w:p w:rsidR="006D14B4" w:rsidRPr="005821D4" w:rsidRDefault="006D14B4" w:rsidP="006D14B4">
      <w:pPr>
        <w:pStyle w:val="ListParagraph"/>
        <w:ind w:left="1800"/>
        <w:rPr>
          <w:rFonts w:ascii="Arial Narrow" w:hAnsi="Arial Narrow"/>
        </w:rPr>
      </w:pPr>
    </w:p>
    <w:p w:rsidR="006A2101" w:rsidRDefault="006A2101" w:rsidP="006A2101">
      <w:pPr>
        <w:rPr>
          <w:rFonts w:ascii="Arial Narrow" w:hAnsi="Arial Narrow"/>
        </w:rPr>
      </w:pPr>
      <w:r>
        <w:rPr>
          <w:rFonts w:ascii="Arial Narrow" w:hAnsi="Arial Narrow"/>
        </w:rPr>
        <w:lastRenderedPageBreak/>
        <w:tab/>
      </w:r>
    </w:p>
    <w:p w:rsidR="006A2101" w:rsidRDefault="006A2101" w:rsidP="006A2101">
      <w:pPr>
        <w:rPr>
          <w:rFonts w:ascii="Arial Narrow" w:hAnsi="Arial Narrow"/>
        </w:rPr>
      </w:pPr>
      <w:r>
        <w:rPr>
          <w:rFonts w:ascii="Arial Narrow" w:hAnsi="Arial Narrow"/>
        </w:rPr>
        <w:t xml:space="preserve">V. </w:t>
      </w:r>
      <w:r w:rsidR="00D15BFA">
        <w:rPr>
          <w:rFonts w:ascii="Arial Narrow" w:hAnsi="Arial Narrow"/>
        </w:rPr>
        <w:t>Committee Reports</w:t>
      </w:r>
    </w:p>
    <w:p w:rsidR="006A2101" w:rsidRDefault="006A2101" w:rsidP="006A2101">
      <w:pPr>
        <w:pStyle w:val="ListParagraph"/>
        <w:ind w:left="2520"/>
        <w:rPr>
          <w:rFonts w:ascii="Arial Narrow" w:hAnsi="Arial Narrow"/>
        </w:rPr>
      </w:pPr>
    </w:p>
    <w:p w:rsidR="006A2101" w:rsidRDefault="006A2101" w:rsidP="006A2101">
      <w:pPr>
        <w:numPr>
          <w:ilvl w:val="0"/>
          <w:numId w:val="3"/>
        </w:numPr>
        <w:rPr>
          <w:rFonts w:ascii="Arial Narrow" w:hAnsi="Arial Narrow"/>
        </w:rPr>
      </w:pPr>
      <w:r>
        <w:rPr>
          <w:rFonts w:ascii="Arial Narrow" w:hAnsi="Arial Narrow"/>
        </w:rPr>
        <w:t>Front End Committee – Honorable Ricky Wicker</w:t>
      </w:r>
    </w:p>
    <w:p w:rsidR="006A2101" w:rsidRDefault="006D14B4" w:rsidP="006A2101">
      <w:pPr>
        <w:numPr>
          <w:ilvl w:val="1"/>
          <w:numId w:val="3"/>
        </w:numPr>
        <w:rPr>
          <w:rFonts w:ascii="Arial Narrow" w:hAnsi="Arial Narrow"/>
        </w:rPr>
      </w:pPr>
      <w:r>
        <w:rPr>
          <w:rFonts w:ascii="Arial Narrow" w:hAnsi="Arial Narrow"/>
        </w:rPr>
        <w:t>Fines, Fees, and Court Costs committee will prepare a resolution to have an annual report prepared to help guide what legislature wants imposed.</w:t>
      </w:r>
    </w:p>
    <w:p w:rsidR="006A2101" w:rsidRDefault="006A2101" w:rsidP="006A2101">
      <w:pPr>
        <w:ind w:left="1080"/>
        <w:rPr>
          <w:rFonts w:ascii="Arial Narrow" w:hAnsi="Arial Narrow"/>
        </w:rPr>
      </w:pPr>
      <w:r>
        <w:rPr>
          <w:rFonts w:ascii="Arial Narrow" w:hAnsi="Arial Narrow"/>
        </w:rPr>
        <w:t xml:space="preserve">    </w:t>
      </w:r>
    </w:p>
    <w:p w:rsidR="006A2101" w:rsidRPr="006D14B4" w:rsidRDefault="006A2101" w:rsidP="006D14B4">
      <w:pPr>
        <w:pStyle w:val="ListParagraph"/>
        <w:numPr>
          <w:ilvl w:val="0"/>
          <w:numId w:val="3"/>
        </w:numPr>
        <w:rPr>
          <w:rFonts w:ascii="Arial Narrow" w:hAnsi="Arial Narrow"/>
        </w:rPr>
      </w:pPr>
      <w:r w:rsidRPr="006D14B4">
        <w:rPr>
          <w:rFonts w:ascii="Arial Narrow" w:hAnsi="Arial Narrow"/>
        </w:rPr>
        <w:t>Release Mechanism Com</w:t>
      </w:r>
      <w:r w:rsidR="006D14B4" w:rsidRPr="006D14B4">
        <w:rPr>
          <w:rFonts w:ascii="Arial Narrow" w:hAnsi="Arial Narrow"/>
        </w:rPr>
        <w:t>mittee – Honorable Laurie White</w:t>
      </w:r>
    </w:p>
    <w:p w:rsidR="006D14B4" w:rsidRPr="006D14B4" w:rsidRDefault="006D14B4" w:rsidP="006D14B4">
      <w:pPr>
        <w:pStyle w:val="ListParagraph"/>
        <w:numPr>
          <w:ilvl w:val="1"/>
          <w:numId w:val="3"/>
        </w:numPr>
        <w:rPr>
          <w:rFonts w:ascii="Arial Narrow" w:hAnsi="Arial Narrow"/>
        </w:rPr>
      </w:pPr>
      <w:r>
        <w:rPr>
          <w:rFonts w:ascii="Arial Narrow" w:hAnsi="Arial Narrow"/>
        </w:rPr>
        <w:t>The remaining committees are SOAP which is tabled for now to bring in public defenders, and Home Incarceration. HCR 113 – have received bad data. Darryl</w:t>
      </w:r>
      <w:r w:rsidR="00D93E16">
        <w:rPr>
          <w:rFonts w:ascii="Arial Narrow" w:hAnsi="Arial Narrow"/>
        </w:rPr>
        <w:t xml:space="preserve"> Campbell</w:t>
      </w:r>
      <w:r>
        <w:rPr>
          <w:rFonts w:ascii="Arial Narrow" w:hAnsi="Arial Narrow"/>
        </w:rPr>
        <w:t xml:space="preserve"> is sending the data to the providers and asking them do they want it to go to the Commission. </w:t>
      </w:r>
      <w:r w:rsidR="00AF2F76">
        <w:rPr>
          <w:rFonts w:ascii="Arial Narrow" w:hAnsi="Arial Narrow"/>
        </w:rPr>
        <w:t xml:space="preserve">From there, it </w:t>
      </w:r>
      <w:r w:rsidR="00D93E16">
        <w:rPr>
          <w:rFonts w:ascii="Arial Narrow" w:hAnsi="Arial Narrow"/>
        </w:rPr>
        <w:t>will be sent to the Legislature</w:t>
      </w:r>
      <w:r w:rsidR="00711F53">
        <w:rPr>
          <w:rFonts w:ascii="Arial Narrow" w:hAnsi="Arial Narrow"/>
        </w:rPr>
        <w:t xml:space="preserve"> and suggest </w:t>
      </w:r>
      <w:r w:rsidR="00723782">
        <w:rPr>
          <w:rFonts w:ascii="Arial Narrow" w:hAnsi="Arial Narrow"/>
        </w:rPr>
        <w:t>another year of study is needed.</w:t>
      </w:r>
    </w:p>
    <w:p w:rsidR="006A2101" w:rsidRDefault="006A2101" w:rsidP="006A2101">
      <w:pPr>
        <w:ind w:left="720"/>
        <w:rPr>
          <w:rFonts w:ascii="Arial Narrow" w:hAnsi="Arial Narrow"/>
        </w:rPr>
      </w:pPr>
      <w:r>
        <w:rPr>
          <w:rFonts w:ascii="Arial Narrow" w:hAnsi="Arial Narrow"/>
        </w:rPr>
        <w:tab/>
      </w:r>
    </w:p>
    <w:p w:rsidR="006A2101" w:rsidRPr="00711F53" w:rsidRDefault="006A2101" w:rsidP="00711F53">
      <w:pPr>
        <w:pStyle w:val="ListParagraph"/>
        <w:numPr>
          <w:ilvl w:val="0"/>
          <w:numId w:val="3"/>
        </w:numPr>
        <w:rPr>
          <w:rFonts w:ascii="Arial Narrow" w:hAnsi="Arial Narrow"/>
        </w:rPr>
      </w:pPr>
      <w:r w:rsidRPr="00711F53">
        <w:rPr>
          <w:rFonts w:ascii="Arial Narrow" w:hAnsi="Arial Narrow"/>
        </w:rPr>
        <w:t>Re-entry and Evidence Based Correcti</w:t>
      </w:r>
      <w:r w:rsidR="00711F53" w:rsidRPr="00711F53">
        <w:rPr>
          <w:rFonts w:ascii="Arial Narrow" w:hAnsi="Arial Narrow"/>
        </w:rPr>
        <w:t>ons Committee – Rhett Covington</w:t>
      </w:r>
    </w:p>
    <w:p w:rsidR="00711F53" w:rsidRDefault="00711F53" w:rsidP="00711F53">
      <w:pPr>
        <w:pStyle w:val="ListParagraph"/>
        <w:numPr>
          <w:ilvl w:val="1"/>
          <w:numId w:val="3"/>
        </w:numPr>
        <w:rPr>
          <w:rFonts w:ascii="Arial Narrow" w:hAnsi="Arial Narrow"/>
        </w:rPr>
      </w:pPr>
      <w:r>
        <w:rPr>
          <w:rFonts w:ascii="Arial Narrow" w:hAnsi="Arial Narrow"/>
        </w:rPr>
        <w:t xml:space="preserve">Submitted recommendations regarding GED. Substance abuse working group is working on availability of substance abuse treatment. Concerns for types of treatment to be used. Work force development working group trying to make sure people are getting into the right careers. Looking at non-violent offenders for alternatives to incarceration.  Housing – will be receiving TA to end chronic homelessness. </w:t>
      </w:r>
    </w:p>
    <w:p w:rsidR="00C63AB3" w:rsidRPr="00711F53" w:rsidRDefault="00C63AB3" w:rsidP="00C63AB3">
      <w:pPr>
        <w:pStyle w:val="ListParagraph"/>
        <w:ind w:left="1800"/>
        <w:rPr>
          <w:rFonts w:ascii="Arial Narrow" w:hAnsi="Arial Narrow"/>
        </w:rPr>
      </w:pPr>
    </w:p>
    <w:p w:rsidR="006A2101" w:rsidRPr="00711F53" w:rsidRDefault="006A2101" w:rsidP="00711F53">
      <w:pPr>
        <w:pStyle w:val="ListParagraph"/>
        <w:numPr>
          <w:ilvl w:val="0"/>
          <w:numId w:val="3"/>
        </w:numPr>
        <w:rPr>
          <w:rFonts w:ascii="Arial Narrow" w:hAnsi="Arial Narrow"/>
        </w:rPr>
      </w:pPr>
      <w:r w:rsidRPr="00711F53">
        <w:rPr>
          <w:rFonts w:ascii="Arial Narrow" w:hAnsi="Arial Narrow"/>
        </w:rPr>
        <w:t>Research and Technology – Me</w:t>
      </w:r>
      <w:r w:rsidR="00711F53" w:rsidRPr="00711F53">
        <w:rPr>
          <w:rFonts w:ascii="Arial Narrow" w:hAnsi="Arial Narrow"/>
        </w:rPr>
        <w:t>lanie Gueho</w:t>
      </w:r>
    </w:p>
    <w:p w:rsidR="00711F53" w:rsidRPr="00711F53" w:rsidRDefault="00711F53" w:rsidP="00711F53">
      <w:pPr>
        <w:pStyle w:val="ListParagraph"/>
        <w:numPr>
          <w:ilvl w:val="1"/>
          <w:numId w:val="3"/>
        </w:numPr>
        <w:rPr>
          <w:rFonts w:ascii="Arial Narrow" w:hAnsi="Arial Narrow"/>
        </w:rPr>
      </w:pPr>
      <w:r>
        <w:rPr>
          <w:rFonts w:ascii="Arial Narrow" w:hAnsi="Arial Narrow"/>
        </w:rPr>
        <w:t>Did not meet</w:t>
      </w:r>
    </w:p>
    <w:p w:rsidR="006A2101" w:rsidRDefault="006A2101" w:rsidP="006A2101">
      <w:pPr>
        <w:ind w:left="1080"/>
        <w:rPr>
          <w:rFonts w:ascii="Arial Narrow" w:hAnsi="Arial Narrow"/>
        </w:rPr>
      </w:pPr>
    </w:p>
    <w:p w:rsidR="006A2101" w:rsidRDefault="006A2101" w:rsidP="00711F53">
      <w:pPr>
        <w:rPr>
          <w:rFonts w:ascii="Arial Narrow" w:hAnsi="Arial Narrow"/>
        </w:rPr>
      </w:pPr>
      <w:r>
        <w:rPr>
          <w:rFonts w:ascii="Arial Narrow" w:hAnsi="Arial Narrow"/>
        </w:rPr>
        <w:t xml:space="preserve">VII.   Update on HCR 113: </w:t>
      </w:r>
      <w:r w:rsidR="00711F53">
        <w:rPr>
          <w:rFonts w:ascii="Arial Narrow" w:hAnsi="Arial Narrow"/>
        </w:rPr>
        <w:t>See above</w:t>
      </w:r>
    </w:p>
    <w:p w:rsidR="00AE0E0A" w:rsidRDefault="00AE0E0A" w:rsidP="006A2101">
      <w:pPr>
        <w:ind w:left="1440"/>
        <w:rPr>
          <w:rFonts w:ascii="Arial Narrow" w:hAnsi="Arial Narrow"/>
        </w:rPr>
      </w:pPr>
    </w:p>
    <w:p w:rsidR="00D0228F" w:rsidRDefault="00D0228F" w:rsidP="00D0228F">
      <w:pPr>
        <w:rPr>
          <w:rFonts w:ascii="Arial Narrow" w:hAnsi="Arial Narrow"/>
        </w:rPr>
      </w:pPr>
      <w:r>
        <w:rPr>
          <w:rFonts w:ascii="Arial Narrow" w:hAnsi="Arial Narrow"/>
        </w:rPr>
        <w:t xml:space="preserve"> VIII. Other Business</w:t>
      </w:r>
    </w:p>
    <w:p w:rsidR="00711F53" w:rsidRPr="00711F53" w:rsidRDefault="00711F53" w:rsidP="00711F53">
      <w:pPr>
        <w:pStyle w:val="ListParagraph"/>
        <w:numPr>
          <w:ilvl w:val="0"/>
          <w:numId w:val="6"/>
        </w:numPr>
        <w:rPr>
          <w:rFonts w:ascii="Arial Narrow" w:hAnsi="Arial Narrow"/>
        </w:rPr>
      </w:pPr>
      <w:r>
        <w:rPr>
          <w:rFonts w:ascii="Arial Narrow" w:hAnsi="Arial Narrow"/>
        </w:rPr>
        <w:t xml:space="preserve">Justice Reinvestment Act – Sarah Sullivan – Need for performance measures. Working with Melanie to create a tool to track performance measures to report to the commission and any other </w:t>
      </w:r>
      <w:r w:rsidR="00BA64A7">
        <w:rPr>
          <w:rFonts w:ascii="Arial Narrow" w:hAnsi="Arial Narrow"/>
        </w:rPr>
        <w:t xml:space="preserve">on successfulness. </w:t>
      </w:r>
      <w:r w:rsidR="00E77842">
        <w:rPr>
          <w:rFonts w:ascii="Arial Narrow" w:hAnsi="Arial Narrow"/>
        </w:rPr>
        <w:t>Other potential issues</w:t>
      </w:r>
      <w:r w:rsidR="00BC5D93">
        <w:rPr>
          <w:rFonts w:ascii="Arial Narrow" w:hAnsi="Arial Narrow"/>
        </w:rPr>
        <w:t xml:space="preserve"> are use of administrative sanctions, minimum mandatory sentence wavers, and home </w:t>
      </w:r>
      <w:r w:rsidR="00D93E16">
        <w:rPr>
          <w:rFonts w:ascii="Arial Narrow" w:hAnsi="Arial Narrow"/>
        </w:rPr>
        <w:t>incarceration</w:t>
      </w:r>
      <w:r w:rsidR="00BC5D93">
        <w:rPr>
          <w:rFonts w:ascii="Arial Narrow" w:hAnsi="Arial Narrow"/>
        </w:rPr>
        <w:t>.</w:t>
      </w:r>
    </w:p>
    <w:p w:rsidR="00D0228F" w:rsidRDefault="00D0228F" w:rsidP="00D0228F">
      <w:pPr>
        <w:rPr>
          <w:rFonts w:ascii="Arial Narrow" w:hAnsi="Arial Narrow"/>
        </w:rPr>
      </w:pPr>
    </w:p>
    <w:p w:rsidR="00D0228F" w:rsidRDefault="00D0228F" w:rsidP="00D0228F">
      <w:pPr>
        <w:rPr>
          <w:rFonts w:ascii="Arial Narrow" w:hAnsi="Arial Narrow"/>
        </w:rPr>
      </w:pPr>
      <w:r>
        <w:rPr>
          <w:rFonts w:ascii="Arial Narrow" w:hAnsi="Arial Narrow"/>
        </w:rPr>
        <w:t xml:space="preserve"> IX.    Adjourn</w:t>
      </w:r>
    </w:p>
    <w:p w:rsidR="006A2101" w:rsidRDefault="006A2101" w:rsidP="006A2101">
      <w:pPr>
        <w:ind w:left="720"/>
        <w:rPr>
          <w:rFonts w:ascii="Arial Narrow" w:hAnsi="Arial Narrow"/>
        </w:rPr>
      </w:pPr>
      <w:r>
        <w:rPr>
          <w:rFonts w:ascii="Arial Narrow" w:hAnsi="Arial Narrow"/>
        </w:rPr>
        <w:tab/>
      </w:r>
    </w:p>
    <w:p w:rsidR="006A2101" w:rsidRDefault="006A2101" w:rsidP="006A2101">
      <w:pPr>
        <w:rPr>
          <w:rFonts w:ascii="Arial Narrow" w:hAnsi="Arial Narrow"/>
        </w:rPr>
      </w:pPr>
      <w:r>
        <w:rPr>
          <w:rFonts w:ascii="Arial Narrow" w:hAnsi="Arial Narrow"/>
        </w:rPr>
        <w:t xml:space="preserve">A motion was made for adjournment of the meeting by </w:t>
      </w:r>
      <w:r w:rsidR="006D1E20">
        <w:rPr>
          <w:rFonts w:ascii="Arial Narrow" w:hAnsi="Arial Narrow"/>
        </w:rPr>
        <w:t>Judge White</w:t>
      </w:r>
      <w:r>
        <w:rPr>
          <w:rFonts w:ascii="Arial Narrow" w:hAnsi="Arial Narrow"/>
        </w:rPr>
        <w:t xml:space="preserve"> and second</w:t>
      </w:r>
      <w:r w:rsidR="002F0714">
        <w:rPr>
          <w:rFonts w:ascii="Arial Narrow" w:hAnsi="Arial Narrow"/>
        </w:rPr>
        <w:t>ed</w:t>
      </w:r>
      <w:r>
        <w:rPr>
          <w:rFonts w:ascii="Arial Narrow" w:hAnsi="Arial Narrow"/>
        </w:rPr>
        <w:t xml:space="preserve"> by Honorable </w:t>
      </w:r>
      <w:r w:rsidR="006D1E20">
        <w:rPr>
          <w:rFonts w:ascii="Arial Narrow" w:hAnsi="Arial Narrow"/>
        </w:rPr>
        <w:t>Lou Daniels. T</w:t>
      </w:r>
      <w:r>
        <w:rPr>
          <w:rFonts w:ascii="Arial Narrow" w:hAnsi="Arial Narrow"/>
        </w:rPr>
        <w:t xml:space="preserve">he Honorable Ricky </w:t>
      </w:r>
      <w:r w:rsidR="006D1E20">
        <w:rPr>
          <w:rFonts w:ascii="Arial Narrow" w:hAnsi="Arial Narrow"/>
        </w:rPr>
        <w:t>Babin</w:t>
      </w:r>
      <w:r>
        <w:rPr>
          <w:rFonts w:ascii="Arial Narrow" w:hAnsi="Arial Narrow"/>
        </w:rPr>
        <w:t>, Chairman,</w:t>
      </w:r>
      <w:r w:rsidR="006D1E20">
        <w:rPr>
          <w:rFonts w:ascii="Arial Narrow" w:hAnsi="Arial Narrow"/>
        </w:rPr>
        <w:t xml:space="preserve"> adjourned the meeting at 2:42</w:t>
      </w:r>
      <w:r>
        <w:rPr>
          <w:rFonts w:ascii="Arial Narrow" w:hAnsi="Arial Narrow"/>
        </w:rPr>
        <w:t xml:space="preserve"> p.m.</w:t>
      </w:r>
    </w:p>
    <w:p w:rsidR="006A2101" w:rsidRDefault="006A2101" w:rsidP="006A2101"/>
    <w:p w:rsidR="00BE6F42" w:rsidRDefault="00BE6F42"/>
    <w:sectPr w:rsidR="00BE6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ACA"/>
    <w:multiLevelType w:val="hybridMultilevel"/>
    <w:tmpl w:val="D2A21AE4"/>
    <w:lvl w:ilvl="0" w:tplc="46D8524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E7A5E69"/>
    <w:multiLevelType w:val="hybridMultilevel"/>
    <w:tmpl w:val="74A677D4"/>
    <w:lvl w:ilvl="0" w:tplc="AD4001C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F8027FF"/>
    <w:multiLevelType w:val="hybridMultilevel"/>
    <w:tmpl w:val="7EEC8768"/>
    <w:lvl w:ilvl="0" w:tplc="CC4C00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4892806"/>
    <w:multiLevelType w:val="hybridMultilevel"/>
    <w:tmpl w:val="66AEC188"/>
    <w:lvl w:ilvl="0" w:tplc="11149414">
      <w:start w:val="1"/>
      <w:numFmt w:val="upperRoman"/>
      <w:lvlText w:val="%1."/>
      <w:lvlJc w:val="left"/>
      <w:pPr>
        <w:ind w:left="1080" w:hanging="720"/>
      </w:pPr>
      <w:rPr>
        <w:rFonts w:ascii="Arial Narrow" w:eastAsia="Times New Roman" w:hAnsi="Arial Narrow"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CC7975"/>
    <w:multiLevelType w:val="hybridMultilevel"/>
    <w:tmpl w:val="3F7E4E20"/>
    <w:lvl w:ilvl="0" w:tplc="9CBE99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E74E7E"/>
    <w:multiLevelType w:val="hybridMultilevel"/>
    <w:tmpl w:val="71A43AE8"/>
    <w:lvl w:ilvl="0" w:tplc="91D658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01"/>
    <w:rsid w:val="001727A5"/>
    <w:rsid w:val="0026615A"/>
    <w:rsid w:val="002A4F75"/>
    <w:rsid w:val="002C49DE"/>
    <w:rsid w:val="002E5018"/>
    <w:rsid w:val="002F0714"/>
    <w:rsid w:val="004E3CD7"/>
    <w:rsid w:val="004E4FD7"/>
    <w:rsid w:val="004E7C94"/>
    <w:rsid w:val="005821D4"/>
    <w:rsid w:val="00601711"/>
    <w:rsid w:val="00607842"/>
    <w:rsid w:val="006A2101"/>
    <w:rsid w:val="006D14B4"/>
    <w:rsid w:val="006D1E20"/>
    <w:rsid w:val="006E1B76"/>
    <w:rsid w:val="00702625"/>
    <w:rsid w:val="00704FF9"/>
    <w:rsid w:val="007062C8"/>
    <w:rsid w:val="00711F53"/>
    <w:rsid w:val="00723782"/>
    <w:rsid w:val="009067F6"/>
    <w:rsid w:val="00907E70"/>
    <w:rsid w:val="00A03850"/>
    <w:rsid w:val="00AE0E0A"/>
    <w:rsid w:val="00AE447F"/>
    <w:rsid w:val="00AF2F76"/>
    <w:rsid w:val="00BA64A7"/>
    <w:rsid w:val="00BC5D93"/>
    <w:rsid w:val="00BE6F42"/>
    <w:rsid w:val="00C63AB3"/>
    <w:rsid w:val="00CA2374"/>
    <w:rsid w:val="00CB314F"/>
    <w:rsid w:val="00CC09A8"/>
    <w:rsid w:val="00CD7499"/>
    <w:rsid w:val="00CE1EE1"/>
    <w:rsid w:val="00D0228F"/>
    <w:rsid w:val="00D15BFA"/>
    <w:rsid w:val="00D47B12"/>
    <w:rsid w:val="00D93E16"/>
    <w:rsid w:val="00DB32AB"/>
    <w:rsid w:val="00E77842"/>
    <w:rsid w:val="00F61FC7"/>
    <w:rsid w:val="00FB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 West</dc:creator>
  <cp:lastModifiedBy> </cp:lastModifiedBy>
  <cp:revision>2</cp:revision>
  <dcterms:created xsi:type="dcterms:W3CDTF">2013-10-29T20:52:00Z</dcterms:created>
  <dcterms:modified xsi:type="dcterms:W3CDTF">2013-10-29T20:52:00Z</dcterms:modified>
</cp:coreProperties>
</file>