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3017F4">
        <w:rPr>
          <w:rFonts w:ascii="Times New Roman" w:hAnsi="Times New Roman"/>
          <w:b/>
          <w:bCs/>
          <w:sz w:val="22"/>
          <w:szCs w:val="22"/>
          <w:u w:val="single"/>
        </w:rPr>
        <w:t>MAY 30, 2018</w:t>
      </w:r>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3017F4">
        <w:rPr>
          <w:rFonts w:ascii="Times New Roman" w:hAnsi="Times New Roman"/>
        </w:rPr>
        <w:t>May 30</w:t>
      </w:r>
      <w:r w:rsidR="00A80CF9">
        <w:rPr>
          <w:rFonts w:ascii="Times New Roman" w:hAnsi="Times New Roman"/>
        </w:rPr>
        <w:t>,</w:t>
      </w:r>
      <w:r w:rsidR="009072CC">
        <w:rPr>
          <w:rFonts w:ascii="Times New Roman" w:hAnsi="Times New Roman"/>
        </w:rPr>
        <w:t xml:space="preserve"> 201</w:t>
      </w:r>
      <w:r w:rsidR="00EC4F4B">
        <w:rPr>
          <w:rFonts w:ascii="Times New Roman" w:hAnsi="Times New Roman"/>
        </w:rPr>
        <w:t>8</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 xml:space="preserve">to order by </w:t>
      </w:r>
      <w:r w:rsidR="002D21D8">
        <w:rPr>
          <w:rFonts w:ascii="Times New Roman" w:hAnsi="Times New Roman"/>
        </w:rPr>
        <w:t xml:space="preserve">Mr. </w:t>
      </w:r>
      <w:r w:rsidR="00A939B7">
        <w:rPr>
          <w:rFonts w:ascii="Times New Roman" w:hAnsi="Times New Roman"/>
        </w:rPr>
        <w:t>Henry “Darty” Smith</w:t>
      </w:r>
      <w:r w:rsidR="002F0C2E">
        <w:rPr>
          <w:rFonts w:ascii="Times New Roman" w:hAnsi="Times New Roman"/>
        </w:rPr>
        <w:t>, C</w:t>
      </w:r>
      <w:r w:rsidR="002D21D8">
        <w:rPr>
          <w:rFonts w:ascii="Times New Roman" w:hAnsi="Times New Roman"/>
        </w:rPr>
        <w:t>hairman</w:t>
      </w:r>
      <w:r w:rsidR="000025AB">
        <w:rPr>
          <w:rFonts w:ascii="Times New Roman" w:hAnsi="Times New Roman"/>
        </w:rPr>
        <w:t>, with the following members present:</w:t>
      </w:r>
    </w:p>
    <w:p w:rsidR="00264F07" w:rsidRDefault="00DE0A1F"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4F07">
        <w:rPr>
          <w:rFonts w:ascii="Times New Roman" w:hAnsi="Times New Roman"/>
        </w:rPr>
        <w:t>Mr. Ira Cleveland, Commissioner</w:t>
      </w:r>
    </w:p>
    <w:p w:rsidR="00A80CF9"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James Hopson, Commissioner</w:t>
      </w:r>
    </w:p>
    <w:p w:rsidR="00584C0A" w:rsidRDefault="00584C0A"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Dominique J. Monlezun, Commissioner</w:t>
      </w:r>
    </w:p>
    <w:p w:rsidR="005B6C34" w:rsidRDefault="00D00669" w:rsidP="00332B04">
      <w:pPr>
        <w:tabs>
          <w:tab w:val="left" w:pos="-1440"/>
          <w:tab w:val="left" w:pos="2880"/>
        </w:tabs>
        <w:rPr>
          <w:rFonts w:ascii="Times New Roman" w:hAnsi="Times New Roman"/>
        </w:rPr>
      </w:pPr>
      <w:r>
        <w:rPr>
          <w:rFonts w:ascii="Times New Roman" w:hAnsi="Times New Roman"/>
        </w:rPr>
        <w:tab/>
      </w:r>
      <w:r w:rsidR="005B6C34">
        <w:rPr>
          <w:rFonts w:ascii="Times New Roman" w:hAnsi="Times New Roman"/>
        </w:rPr>
        <w:t>Attorney Melinda Long</w:t>
      </w:r>
    </w:p>
    <w:p w:rsidR="00584C0A" w:rsidRDefault="00584C0A" w:rsidP="00332B04">
      <w:pPr>
        <w:tabs>
          <w:tab w:val="left" w:pos="-1440"/>
          <w:tab w:val="left" w:pos="2880"/>
        </w:tabs>
        <w:rPr>
          <w:rFonts w:ascii="Times New Roman" w:hAnsi="Times New Roman"/>
        </w:rPr>
      </w:pPr>
      <w:r>
        <w:rPr>
          <w:rFonts w:ascii="Times New Roman" w:hAnsi="Times New Roman"/>
        </w:rPr>
        <w:tab/>
        <w:t xml:space="preserve">Major </w:t>
      </w:r>
      <w:r w:rsidR="003511AC">
        <w:rPr>
          <w:rFonts w:ascii="Times New Roman" w:hAnsi="Times New Roman"/>
        </w:rPr>
        <w:t>Mark Morrison</w:t>
      </w:r>
    </w:p>
    <w:p w:rsidR="00962635" w:rsidRDefault="0024031E" w:rsidP="00174CB0">
      <w:pPr>
        <w:tabs>
          <w:tab w:val="left" w:pos="-1440"/>
          <w:tab w:val="left" w:pos="2880"/>
        </w:tabs>
        <w:rPr>
          <w:rFonts w:ascii="Times New Roman" w:hAnsi="Times New Roman"/>
        </w:rPr>
      </w:pPr>
      <w:r>
        <w:rPr>
          <w:rFonts w:ascii="Times New Roman" w:hAnsi="Times New Roman"/>
        </w:rPr>
        <w:tab/>
      </w:r>
      <w:r w:rsidR="00962635">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1A011B"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Mr. Cleveland</w:t>
      </w:r>
      <w:r w:rsidR="007E7D2E">
        <w:rPr>
          <w:rFonts w:ascii="Times New Roman" w:hAnsi="Times New Roman"/>
        </w:rPr>
        <w:t>,</w:t>
      </w:r>
      <w:r>
        <w:rPr>
          <w:rFonts w:ascii="Times New Roman" w:hAnsi="Times New Roman"/>
        </w:rPr>
        <w:t xml:space="preserve"> seconded by Mr. </w:t>
      </w:r>
      <w:r w:rsidR="003511AC">
        <w:rPr>
          <w:rFonts w:ascii="Times New Roman" w:hAnsi="Times New Roman"/>
        </w:rPr>
        <w:t>Hopson</w:t>
      </w:r>
      <w:r>
        <w:rPr>
          <w:rFonts w:ascii="Times New Roman" w:hAnsi="Times New Roman"/>
        </w:rPr>
        <w:t xml:space="preserve">, the </w:t>
      </w:r>
      <w:r w:rsidR="003511AC">
        <w:rPr>
          <w:rFonts w:ascii="Times New Roman" w:hAnsi="Times New Roman"/>
        </w:rPr>
        <w:t>meeting was called to order.</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 </w:t>
      </w:r>
      <w:r w:rsidR="003017F4">
        <w:rPr>
          <w:rFonts w:ascii="Times New Roman" w:hAnsi="Times New Roman"/>
        </w:rPr>
        <w:t>April</w:t>
      </w:r>
      <w:r w:rsidR="003511AC">
        <w:rPr>
          <w:rFonts w:ascii="Times New Roman" w:hAnsi="Times New Roman"/>
        </w:rPr>
        <w:t xml:space="preserve"> 2018</w:t>
      </w:r>
      <w:r w:rsidR="003E6952">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3017F4">
        <w:rPr>
          <w:rFonts w:ascii="Times New Roman" w:hAnsi="Times New Roman"/>
        </w:rPr>
        <w:t>April</w:t>
      </w:r>
      <w:r w:rsidR="003511AC">
        <w:rPr>
          <w:rFonts w:ascii="Times New Roman" w:hAnsi="Times New Roman"/>
        </w:rPr>
        <w:t xml:space="preserve"> 2018</w:t>
      </w:r>
      <w:r w:rsidR="003E6952">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3017F4">
        <w:rPr>
          <w:rFonts w:ascii="Times New Roman" w:hAnsi="Times New Roman"/>
        </w:rPr>
        <w:t xml:space="preserve">April </w:t>
      </w:r>
      <w:r w:rsidR="003511AC">
        <w:rPr>
          <w:rFonts w:ascii="Times New Roman" w:hAnsi="Times New Roman"/>
        </w:rPr>
        <w:t>2017/</w:t>
      </w:r>
      <w:r w:rsidR="00584C0A">
        <w:rPr>
          <w:rFonts w:ascii="Times New Roman" w:hAnsi="Times New Roman"/>
        </w:rPr>
        <w:t>201</w:t>
      </w:r>
      <w:r w:rsidR="003511AC">
        <w:rPr>
          <w:rFonts w:ascii="Times New Roman" w:hAnsi="Times New Roman"/>
        </w:rPr>
        <w:t>8</w:t>
      </w:r>
      <w:r w:rsidR="00584C0A">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3017F4">
        <w:rPr>
          <w:rFonts w:ascii="Times New Roman" w:hAnsi="Times New Roman"/>
        </w:rPr>
        <w:t>April</w:t>
      </w:r>
      <w:r w:rsidR="003C77AE">
        <w:rPr>
          <w:rFonts w:ascii="Times New Roman" w:hAnsi="Times New Roman"/>
        </w:rPr>
        <w:t xml:space="preserve"> </w:t>
      </w:r>
      <w:r w:rsidR="003511AC">
        <w:rPr>
          <w:rFonts w:ascii="Times New Roman" w:hAnsi="Times New Roman"/>
        </w:rPr>
        <w:t>2018</w:t>
      </w:r>
      <w:r w:rsidR="003E6952">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3017F4">
        <w:rPr>
          <w:rFonts w:ascii="Times New Roman" w:hAnsi="Times New Roman"/>
        </w:rPr>
        <w:t>April</w:t>
      </w:r>
      <w:r w:rsidR="003511AC">
        <w:rPr>
          <w:rFonts w:ascii="Times New Roman" w:hAnsi="Times New Roman"/>
        </w:rPr>
        <w:t xml:space="preserve"> 2018 </w:t>
      </w:r>
      <w:r>
        <w:rPr>
          <w:rFonts w:ascii="Times New Roman" w:hAnsi="Times New Roman"/>
        </w:rPr>
        <w:t>were reviewed.</w:t>
      </w:r>
    </w:p>
    <w:p w:rsidR="002D52D3" w:rsidRDefault="002D52D3" w:rsidP="00A804BD">
      <w:pPr>
        <w:jc w:val="both"/>
        <w:rPr>
          <w:rFonts w:ascii="Times New Roman" w:hAnsi="Times New Roman"/>
        </w:rPr>
      </w:pPr>
    </w:p>
    <w:p w:rsidR="0025037D" w:rsidRDefault="000842BA" w:rsidP="003017F4">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3017F4">
        <w:rPr>
          <w:rFonts w:ascii="Times New Roman" w:hAnsi="Times New Roman"/>
        </w:rPr>
        <w:t>June 27</w:t>
      </w:r>
      <w:r w:rsidR="003017F4" w:rsidRPr="003017F4">
        <w:rPr>
          <w:rFonts w:ascii="Times New Roman" w:hAnsi="Times New Roman"/>
          <w:vertAlign w:val="superscript"/>
        </w:rPr>
        <w:t>th</w:t>
      </w:r>
      <w:r w:rsidR="003017F4">
        <w:rPr>
          <w:rFonts w:ascii="Times New Roman" w:hAnsi="Times New Roman"/>
        </w:rPr>
        <w:t xml:space="preserve"> &amp; 28</w:t>
      </w:r>
      <w:r w:rsidR="003017F4" w:rsidRPr="003017F4">
        <w:rPr>
          <w:rFonts w:ascii="Times New Roman" w:hAnsi="Times New Roman"/>
          <w:vertAlign w:val="superscript"/>
        </w:rPr>
        <w:t>th</w:t>
      </w:r>
      <w:r w:rsidR="003017F4">
        <w:rPr>
          <w:rFonts w:ascii="Times New Roman" w:hAnsi="Times New Roman"/>
        </w:rPr>
        <w:t xml:space="preserve"> Baton Rouge, LA</w:t>
      </w:r>
    </w:p>
    <w:p w:rsidR="003017F4" w:rsidRDefault="003017F4" w:rsidP="003017F4">
      <w:pPr>
        <w:spacing w:line="240" w:lineRule="atLeast"/>
        <w:rPr>
          <w:rFonts w:ascii="Times New Roman" w:hAnsi="Times New Roman"/>
        </w:rPr>
      </w:pP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E28AA">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EC4F4B">
        <w:t xml:space="preserve">Approximately </w:t>
      </w:r>
      <w:r w:rsidR="00CE00F6">
        <w:t>30</w:t>
      </w:r>
      <w:r w:rsidR="00EC4F4B">
        <w:t xml:space="preserve"> – failure to pay permit renewal.</w:t>
      </w:r>
    </w:p>
    <w:p w:rsidR="003017F4" w:rsidRPr="007214E7" w:rsidRDefault="003017F4" w:rsidP="00255BB5">
      <w:pPr>
        <w:pStyle w:val="ListParagraph"/>
        <w:numPr>
          <w:ilvl w:val="0"/>
          <w:numId w:val="22"/>
        </w:numPr>
        <w:jc w:val="both"/>
      </w:pPr>
    </w:p>
    <w:p w:rsidR="00BB40C3" w:rsidRDefault="00255BB5"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3017F4">
        <w:rPr>
          <w:rFonts w:ascii="Times New Roman" w:hAnsi="Times New Roman"/>
        </w:rPr>
        <w:t>May 8</w:t>
      </w:r>
      <w:r w:rsidR="003511AC">
        <w:rPr>
          <w:rFonts w:ascii="Times New Roman" w:hAnsi="Times New Roman"/>
        </w:rPr>
        <w:t>,</w:t>
      </w:r>
      <w:r w:rsidR="007E7D2E">
        <w:rPr>
          <w:rFonts w:ascii="Times New Roman" w:hAnsi="Times New Roman"/>
        </w:rPr>
        <w:t xml:space="preserve"> 2018</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3017F4">
        <w:rPr>
          <w:rFonts w:ascii="Times New Roman" w:hAnsi="Times New Roman"/>
          <w:b/>
          <w:u w:val="single"/>
        </w:rPr>
        <w:t>184,164.49.</w:t>
      </w:r>
      <w:r w:rsidR="00DD40AF">
        <w:rPr>
          <w:rFonts w:ascii="Times New Roman" w:hAnsi="Times New Roman"/>
          <w:b/>
          <w:u w:val="single"/>
        </w:rPr>
        <w:t xml:space="preserve"> </w:t>
      </w:r>
    </w:p>
    <w:p w:rsidR="00DB2095" w:rsidRDefault="00DB2095" w:rsidP="00DD40AF">
      <w:pPr>
        <w:widowControl/>
        <w:autoSpaceDE/>
        <w:autoSpaceDN/>
        <w:adjustRightInd/>
        <w:ind w:left="720"/>
        <w:jc w:val="both"/>
        <w:rPr>
          <w:rFonts w:ascii="Times New Roman" w:hAnsi="Times New Roman"/>
          <w:b/>
          <w:u w:val="single"/>
        </w:rPr>
      </w:pPr>
    </w:p>
    <w:p w:rsidR="008A0880" w:rsidRPr="00DB2095" w:rsidRDefault="008A0880" w:rsidP="00B67A35">
      <w:pPr>
        <w:widowControl/>
        <w:autoSpaceDE/>
        <w:autoSpaceDN/>
        <w:adjustRightInd/>
        <w:jc w:val="both"/>
        <w:rPr>
          <w:rFonts w:ascii="Times New Roman" w:hAnsi="Times New Roman"/>
        </w:rPr>
      </w:pPr>
      <w:r>
        <w:rPr>
          <w:rFonts w:ascii="Times New Roman" w:hAnsi="Times New Roman"/>
        </w:rPr>
        <w:tab/>
        <w:t xml:space="preserve">On behalf of the Louisiana Propane Gas Association (LPGA), </w:t>
      </w:r>
      <w:r w:rsidR="007A60DF">
        <w:rPr>
          <w:rFonts w:ascii="Times New Roman" w:hAnsi="Times New Roman"/>
        </w:rPr>
        <w:t>Randy Hayden</w:t>
      </w:r>
      <w:r>
        <w:rPr>
          <w:rFonts w:ascii="Times New Roman" w:hAnsi="Times New Roman"/>
        </w:rPr>
        <w:t xml:space="preserve"> approached the Commission</w:t>
      </w:r>
      <w:r w:rsidR="00F726AB">
        <w:rPr>
          <w:rFonts w:ascii="Times New Roman" w:hAnsi="Times New Roman"/>
        </w:rPr>
        <w:t xml:space="preserve">. </w:t>
      </w:r>
      <w:r w:rsidR="003014CB">
        <w:rPr>
          <w:rFonts w:ascii="Times New Roman" w:hAnsi="Times New Roman"/>
        </w:rPr>
        <w:t>He addressed current issues with the Market Development Fund following state rules and regulations for travel. There will be a Request for Proposal (RFP) in order to avoid state rules and regulations for travel. He believes the Association provides excellent services to the Commission but they are losing money following the rules and regulations provided by the state of Louisiana. The RFP will allow services to be provided with some flexibility. Other companies and agencies will be allowed to submit a RFP to the Commission. The Commission will have last oversight followed by Division of Administration. John Alario informed</w:t>
      </w:r>
      <w:r w:rsidR="00DF0C30">
        <w:rPr>
          <w:rFonts w:ascii="Times New Roman" w:hAnsi="Times New Roman"/>
        </w:rPr>
        <w:t xml:space="preserve"> the Commission that Colonel Ree</w:t>
      </w:r>
      <w:r w:rsidR="003014CB">
        <w:rPr>
          <w:rFonts w:ascii="Times New Roman" w:hAnsi="Times New Roman"/>
        </w:rPr>
        <w:t xml:space="preserve">ves has approved for overage for car rentals. Randy Hayden also updated the </w:t>
      </w:r>
      <w:r w:rsidR="003014CB">
        <w:rPr>
          <w:rFonts w:ascii="Times New Roman" w:hAnsi="Times New Roman"/>
        </w:rPr>
        <w:lastRenderedPageBreak/>
        <w:t>Commission on the legislation session on business utilities</w:t>
      </w:r>
      <w:r w:rsidR="00DF0C30">
        <w:rPr>
          <w:rFonts w:ascii="Times New Roman" w:hAnsi="Times New Roman"/>
        </w:rPr>
        <w:t>,</w:t>
      </w:r>
      <w:r w:rsidR="003014CB">
        <w:rPr>
          <w:rFonts w:ascii="Times New Roman" w:hAnsi="Times New Roman"/>
        </w:rPr>
        <w:t xml:space="preserve"> </w:t>
      </w:r>
      <w:r w:rsidR="00DF0C30">
        <w:rPr>
          <w:rFonts w:ascii="Times New Roman" w:hAnsi="Times New Roman"/>
        </w:rPr>
        <w:t>alternative fuel tax credits, and OSHOA Commission Monlezun provided his overview</w:t>
      </w:r>
      <w:bookmarkStart w:id="0" w:name="_GoBack"/>
      <w:bookmarkEnd w:id="0"/>
      <w:r w:rsidR="003014CB">
        <w:rPr>
          <w:rFonts w:ascii="Times New Roman" w:hAnsi="Times New Roman"/>
        </w:rPr>
        <w:t>.</w:t>
      </w:r>
    </w:p>
    <w:p w:rsidR="004C3C8F" w:rsidRDefault="00666DD2" w:rsidP="008C634D">
      <w:pPr>
        <w:ind w:firstLine="720"/>
        <w:jc w:val="both"/>
        <w:rPr>
          <w:rFonts w:ascii="Times New Roman" w:hAnsi="Times New Roman"/>
          <w:bCs/>
        </w:rPr>
      </w:pPr>
      <w:r>
        <w:rPr>
          <w:rFonts w:ascii="Times New Roman" w:hAnsi="Times New Roman"/>
        </w:rPr>
        <w:t>T</w:t>
      </w:r>
      <w:r w:rsidR="007F7B29">
        <w:rPr>
          <w:rFonts w:ascii="Times New Roman" w:hAnsi="Times New Roman"/>
        </w:rPr>
        <w:t>here being no other business,</w:t>
      </w:r>
      <w:r w:rsidR="00EC0F2A">
        <w:rPr>
          <w:rFonts w:ascii="Times New Roman" w:hAnsi="Times New Roman"/>
        </w:rPr>
        <w:t xml:space="preserve"> on motion by </w:t>
      </w:r>
      <w:r w:rsidR="008A0880">
        <w:rPr>
          <w:rFonts w:ascii="Times New Roman" w:hAnsi="Times New Roman"/>
        </w:rPr>
        <w:t xml:space="preserve">Mr. </w:t>
      </w:r>
      <w:r w:rsidR="003017F4">
        <w:rPr>
          <w:rFonts w:ascii="Times New Roman" w:hAnsi="Times New Roman"/>
        </w:rPr>
        <w:t>Hopson</w:t>
      </w:r>
      <w:r w:rsidR="003B5850">
        <w:rPr>
          <w:rFonts w:ascii="Times New Roman" w:hAnsi="Times New Roman"/>
        </w:rPr>
        <w:t>,</w:t>
      </w:r>
      <w:r w:rsidR="004A40FD">
        <w:rPr>
          <w:rFonts w:ascii="Times New Roman" w:hAnsi="Times New Roman"/>
        </w:rPr>
        <w:t xml:space="preserve"> seconded by </w:t>
      </w:r>
      <w:r w:rsidR="003E6952">
        <w:rPr>
          <w:rFonts w:ascii="Times New Roman" w:hAnsi="Times New Roman"/>
        </w:rPr>
        <w:t xml:space="preserve">Mr. </w:t>
      </w:r>
      <w:r w:rsidR="004A7789">
        <w:rPr>
          <w:rFonts w:ascii="Times New Roman" w:hAnsi="Times New Roman"/>
        </w:rPr>
        <w:t>Cleveland</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10B4"/>
    <w:rsid w:val="001A31C3"/>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4CB"/>
    <w:rsid w:val="003017F4"/>
    <w:rsid w:val="00301947"/>
    <w:rsid w:val="00302DC5"/>
    <w:rsid w:val="00305602"/>
    <w:rsid w:val="00306578"/>
    <w:rsid w:val="00306C41"/>
    <w:rsid w:val="0030720C"/>
    <w:rsid w:val="00307E0E"/>
    <w:rsid w:val="00310312"/>
    <w:rsid w:val="003153A2"/>
    <w:rsid w:val="003158A2"/>
    <w:rsid w:val="00315CED"/>
    <w:rsid w:val="00317A70"/>
    <w:rsid w:val="00321614"/>
    <w:rsid w:val="00322D46"/>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4638"/>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C77AE"/>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0C3"/>
    <w:rsid w:val="00BB4326"/>
    <w:rsid w:val="00BB4376"/>
    <w:rsid w:val="00BB51BE"/>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0C30"/>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2355-F3E5-49EF-8F8B-F6FE65621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2018-06-27T17:36:00Z</cp:lastPrinted>
  <dcterms:created xsi:type="dcterms:W3CDTF">2018-06-27T22:26:00Z</dcterms:created>
  <dcterms:modified xsi:type="dcterms:W3CDTF">2018-06-27T22:26:00Z</dcterms:modified>
</cp:coreProperties>
</file>