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E60F" w14:textId="69FEB71D" w:rsidR="00380A17" w:rsidRPr="00973000" w:rsidRDefault="004473D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C1077" wp14:editId="47262683">
                <wp:simplePos x="0" y="0"/>
                <wp:positionH relativeFrom="column">
                  <wp:posOffset>1395095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2DF4" w14:textId="77777777"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1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85pt;margin-top:-46.75pt;width:404.9pt;height: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" filled="f" stroked="f" strokeweight=".5pt">
                <v:textbox>
                  <w:txbxContent>
                    <w:p w14:paraId="165F2DF4" w14:textId="77777777"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45451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D74C470" wp14:editId="6049C36E">
                <wp:simplePos x="0" y="0"/>
                <wp:positionH relativeFrom="column">
                  <wp:posOffset>1438275</wp:posOffset>
                </wp:positionH>
                <wp:positionV relativeFrom="paragraph">
                  <wp:posOffset>-655320</wp:posOffset>
                </wp:positionV>
                <wp:extent cx="5038725" cy="0"/>
                <wp:effectExtent l="57150" t="38100" r="666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EDA5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25pt,-51.6pt" to="510pt,-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345451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9D9E5B7" wp14:editId="6BC3B6BD">
                <wp:simplePos x="0" y="0"/>
                <wp:positionH relativeFrom="column">
                  <wp:posOffset>1445895</wp:posOffset>
                </wp:positionH>
                <wp:positionV relativeFrom="paragraph">
                  <wp:posOffset>-95250</wp:posOffset>
                </wp:positionV>
                <wp:extent cx="5038725" cy="0"/>
                <wp:effectExtent l="57150" t="38100" r="6667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8A8D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85pt,-7.5pt" to="510.6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1017CA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542599" wp14:editId="723367C6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C872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14:paraId="4F917E00" w14:textId="77777777"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1B9BB5DF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14:paraId="3F9CE6C1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014D638B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14:paraId="10F06E6A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72C8A4B5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14:paraId="1663B50C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0A253DD7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14:paraId="51C22896" w14:textId="77777777"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209BE746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14:paraId="180427AC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7272B0A5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14:paraId="34EFAEDD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6A14371D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14:paraId="249343C8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409C06E1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14:paraId="3CC0BA8F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48C1CB1A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14:paraId="4D998567" w14:textId="77777777"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14:paraId="159F9BE9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14:paraId="272CE4CE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00527E4B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14:paraId="77C3B359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29C44EB4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14:paraId="6B0C0A82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47FC0321" w14:textId="77777777"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14:paraId="2A10E407" w14:textId="77777777"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6508AE9E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14:paraId="191FC795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73384CFB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14:paraId="51EE3FAE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3C0DD1D9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14:paraId="7938514A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00936D76" w14:textId="77777777"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14:paraId="32DAF8CC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1587750B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14:paraId="08A1D831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14:paraId="43EF7993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14:paraId="5517CD36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0D2879D2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14:paraId="64D621A9" w14:textId="77777777"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14:paraId="05D64F54" w14:textId="77777777"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09ADF175" w14:textId="77777777"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7114C1DC" w14:textId="77777777"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445E0324" w14:textId="77777777"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14:paraId="65AB5D68" w14:textId="77777777"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14:paraId="7A2B5D1B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6C9FDE73" w14:textId="77777777"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1D40F" wp14:editId="48B102D7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5D58B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627E0166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17087FF9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3C2225BC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050E7292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164DF347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477AB306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4932CAEA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3C9F55C4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47AA031D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6046513D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14:paraId="04A78BF9" w14:textId="77777777"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AB177C5" w14:textId="77777777"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2599" id="Text Box 395" o:spid="_x0000_s1027" type="#_x0000_t202" alt="Narrow horizontal" style="position:absolute;left:0;text-align:left;margin-left:-1.2pt;margin-top:-1in;width:180.6pt;height:700.55pt;z-index:-25166182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14:paraId="32B7C872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14:paraId="4F917E00" w14:textId="77777777"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1B9BB5DF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14:paraId="3F9CE6C1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014D638B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14:paraId="10F06E6A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72C8A4B5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14:paraId="1663B50C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0A253DD7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14:paraId="51C22896" w14:textId="77777777"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209BE746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14:paraId="180427AC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7272B0A5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14:paraId="34EFAEDD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6A14371D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14:paraId="249343C8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409C06E1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14:paraId="3CC0BA8F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48C1CB1A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14:paraId="4D998567" w14:textId="77777777"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14:paraId="159F9BE9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14:paraId="272CE4CE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00527E4B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14:paraId="77C3B359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29C44EB4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14:paraId="6B0C0A82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47FC0321" w14:textId="77777777"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14:paraId="2A10E407" w14:textId="77777777"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6508AE9E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14:paraId="191FC795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73384CFB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14:paraId="51EE3FAE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3C0DD1D9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14:paraId="7938514A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00936D76" w14:textId="77777777"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14:paraId="32DAF8CC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1587750B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14:paraId="08A1D831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14:paraId="43EF7993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14:paraId="5517CD36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0D2879D2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14:paraId="64D621A9" w14:textId="77777777"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14:paraId="05D64F54" w14:textId="77777777"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14:paraId="09ADF175" w14:textId="77777777"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14:paraId="7114C1DC" w14:textId="77777777"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14:paraId="445E0324" w14:textId="77777777"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14:paraId="65AB5D68" w14:textId="77777777"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14:paraId="7A2B5D1B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6C9FDE73" w14:textId="77777777"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1D40F" wp14:editId="48B102D7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5D58B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627E0166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17087FF9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3C2225BC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050E7292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164DF347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477AB306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4932CAEA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3C9F55C4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47AA031D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6046513D" w14:textId="77777777"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14:paraId="04A78BF9" w14:textId="77777777"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14:paraId="2AB177C5" w14:textId="77777777"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14:paraId="1FD247C0" w14:textId="644B2ED5" w:rsidR="00124E6F" w:rsidRPr="00CA29C4" w:rsidRDefault="00124E6F" w:rsidP="00CA29C4">
      <w:pPr>
        <w:rPr>
          <w:sz w:val="16"/>
        </w:rPr>
      </w:pPr>
    </w:p>
    <w:p w14:paraId="61174127" w14:textId="1FA6D6EA" w:rsidR="009B145F" w:rsidRPr="00CD0321" w:rsidRDefault="009B145F" w:rsidP="00253BD8">
      <w:pPr>
        <w:jc w:val="center"/>
        <w:rPr>
          <w:b/>
          <w:sz w:val="28"/>
          <w:szCs w:val="28"/>
        </w:rPr>
      </w:pPr>
    </w:p>
    <w:p w14:paraId="41C463D5" w14:textId="77777777" w:rsidR="00A27F62" w:rsidRDefault="00A27F62" w:rsidP="00FC1183">
      <w:pPr>
        <w:jc w:val="center"/>
        <w:rPr>
          <w:b/>
          <w:sz w:val="28"/>
          <w:szCs w:val="28"/>
        </w:rPr>
      </w:pPr>
    </w:p>
    <w:p w14:paraId="1A615EBB" w14:textId="77777777" w:rsidR="00A27F62" w:rsidRDefault="00A27F62" w:rsidP="00FC1183">
      <w:pPr>
        <w:jc w:val="center"/>
        <w:rPr>
          <w:b/>
          <w:sz w:val="28"/>
          <w:szCs w:val="28"/>
        </w:rPr>
      </w:pPr>
    </w:p>
    <w:p w14:paraId="3E451BAE" w14:textId="77777777" w:rsidR="00A27F62" w:rsidRPr="00A27F62" w:rsidRDefault="00A27F62" w:rsidP="00FC1183">
      <w:pPr>
        <w:jc w:val="center"/>
        <w:rPr>
          <w:b/>
          <w:sz w:val="36"/>
          <w:szCs w:val="36"/>
        </w:rPr>
      </w:pPr>
    </w:p>
    <w:p w14:paraId="214EABF1" w14:textId="247BD91E" w:rsidR="00CD0321" w:rsidRPr="00A27F62" w:rsidRDefault="00CD0321" w:rsidP="00FC1183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 xml:space="preserve">The meeting of the </w:t>
      </w:r>
    </w:p>
    <w:p w14:paraId="4FC02C15" w14:textId="67F0F0B1" w:rsidR="00CD0321" w:rsidRPr="00A27F62" w:rsidRDefault="00CD0321" w:rsidP="00FC1183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 xml:space="preserve">Coastal Louisiana Levee Consortium </w:t>
      </w:r>
    </w:p>
    <w:p w14:paraId="25D0121B" w14:textId="03DACFDE" w:rsidR="00CD0321" w:rsidRPr="00A27F62" w:rsidRDefault="00CD0321" w:rsidP="00FC1183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has been scheduled for:</w:t>
      </w:r>
    </w:p>
    <w:p w14:paraId="2DC1070C" w14:textId="77777777" w:rsidR="00CD0321" w:rsidRPr="00A27F62" w:rsidRDefault="00CD0321" w:rsidP="00FC1183">
      <w:pPr>
        <w:jc w:val="center"/>
        <w:rPr>
          <w:b/>
          <w:sz w:val="36"/>
          <w:szCs w:val="36"/>
        </w:rPr>
      </w:pPr>
    </w:p>
    <w:p w14:paraId="42151699" w14:textId="65169E92" w:rsidR="00CD0321" w:rsidRPr="00A27F62" w:rsidRDefault="00CD0321" w:rsidP="00FC1183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Tuesday, September 8, 2020</w:t>
      </w:r>
    </w:p>
    <w:p w14:paraId="2FCE39AE" w14:textId="44FDE746" w:rsidR="00CD0321" w:rsidRPr="00A27F62" w:rsidRDefault="00CD0321" w:rsidP="00FC1183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State Capitol – House Committee Room 5</w:t>
      </w:r>
    </w:p>
    <w:p w14:paraId="3D45076C" w14:textId="77777777" w:rsidR="00CD0321" w:rsidRPr="00A27F62" w:rsidRDefault="00CD0321" w:rsidP="00CD0321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900 North Third Street</w:t>
      </w:r>
    </w:p>
    <w:p w14:paraId="5B9E3169" w14:textId="102F78FB" w:rsidR="00CD0321" w:rsidRPr="00A27F62" w:rsidRDefault="00CD0321" w:rsidP="00CD0321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Baton Rouge, LA 70802</w:t>
      </w:r>
    </w:p>
    <w:p w14:paraId="526978E5" w14:textId="64D7DA04" w:rsidR="00CD0321" w:rsidRPr="00A27F62" w:rsidRDefault="00CD0321" w:rsidP="00A27F62">
      <w:pPr>
        <w:jc w:val="center"/>
        <w:rPr>
          <w:b/>
          <w:sz w:val="36"/>
          <w:szCs w:val="36"/>
        </w:rPr>
      </w:pPr>
      <w:r w:rsidRPr="00A27F62">
        <w:rPr>
          <w:b/>
          <w:sz w:val="36"/>
          <w:szCs w:val="36"/>
        </w:rPr>
        <w:t>9:30 a</w:t>
      </w:r>
      <w:r w:rsidR="00A27F62" w:rsidRPr="00A27F62">
        <w:rPr>
          <w:b/>
          <w:sz w:val="36"/>
          <w:szCs w:val="36"/>
        </w:rPr>
        <w:t>m</w:t>
      </w:r>
    </w:p>
    <w:p w14:paraId="164D37D5" w14:textId="2B6394FC" w:rsidR="00CD0321" w:rsidRDefault="00CD0321" w:rsidP="00CD0321">
      <w:pPr>
        <w:spacing w:line="360" w:lineRule="auto"/>
        <w:jc w:val="right"/>
      </w:pPr>
    </w:p>
    <w:p w14:paraId="1764C6AB" w14:textId="77777777" w:rsidR="00CD0321" w:rsidRDefault="00CD0321" w:rsidP="00CD0321">
      <w:pPr>
        <w:spacing w:line="360" w:lineRule="auto"/>
        <w:jc w:val="right"/>
        <w:rPr>
          <w:i/>
          <w:iCs/>
        </w:rPr>
      </w:pPr>
    </w:p>
    <w:p w14:paraId="266A5F5C" w14:textId="77777777" w:rsidR="00CD0321" w:rsidRDefault="00CD0321" w:rsidP="00CD0321">
      <w:pPr>
        <w:spacing w:line="360" w:lineRule="auto"/>
        <w:jc w:val="right"/>
        <w:rPr>
          <w:i/>
          <w:iCs/>
        </w:rPr>
      </w:pPr>
    </w:p>
    <w:p w14:paraId="6D220303" w14:textId="10263FCD" w:rsidR="00CD0321" w:rsidRDefault="00CD0321" w:rsidP="00A27F62">
      <w:pPr>
        <w:spacing w:line="360" w:lineRule="auto"/>
        <w:jc w:val="center"/>
        <w:rPr>
          <w:i/>
          <w:iCs/>
        </w:rPr>
      </w:pPr>
      <w:r w:rsidRPr="00CD0321">
        <w:rPr>
          <w:i/>
          <w:iCs/>
        </w:rPr>
        <w:t>If you need further information, please call</w:t>
      </w:r>
    </w:p>
    <w:p w14:paraId="25B05DC2" w14:textId="4CDA710A" w:rsidR="00CD0321" w:rsidRPr="00CD0321" w:rsidRDefault="00CD0321" w:rsidP="00A27F62">
      <w:pPr>
        <w:spacing w:line="360" w:lineRule="auto"/>
        <w:jc w:val="center"/>
        <w:rPr>
          <w:i/>
          <w:iCs/>
        </w:rPr>
      </w:pPr>
      <w:r w:rsidRPr="00CD0321">
        <w:rPr>
          <w:i/>
          <w:iCs/>
        </w:rPr>
        <w:t>The North Lafourche Levee District at: (985) 537-2244</w:t>
      </w:r>
    </w:p>
    <w:sectPr w:rsidR="00CD0321" w:rsidRPr="00CD0321" w:rsidSect="00F77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7B45" w14:textId="77777777" w:rsidR="00D361EF" w:rsidRDefault="00D361EF" w:rsidP="00380A17">
      <w:r>
        <w:separator/>
      </w:r>
    </w:p>
  </w:endnote>
  <w:endnote w:type="continuationSeparator" w:id="0">
    <w:p w14:paraId="38D4C075" w14:textId="77777777" w:rsidR="00D361EF" w:rsidRDefault="00D361EF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28D0" w14:textId="77777777"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674C" w14:textId="77777777"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7A38" w14:textId="77777777"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055E" w14:textId="77777777" w:rsidR="00D361EF" w:rsidRDefault="00D361EF" w:rsidP="00380A17">
      <w:r>
        <w:separator/>
      </w:r>
    </w:p>
  </w:footnote>
  <w:footnote w:type="continuationSeparator" w:id="0">
    <w:p w14:paraId="797DEFAE" w14:textId="77777777" w:rsidR="00D361EF" w:rsidRDefault="00D361EF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2056" w14:textId="77777777"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C55C" w14:textId="77777777"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FB4E6" wp14:editId="2F0BB026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03F1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717E6A" wp14:editId="130B95D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9C6BF35" w14:textId="77777777"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17E6A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Hiozb7oAQAArAMAAA4AAAAAAAAAAAAAAAAALgIAAGRycy9lMm9Eb2MueG1sUEsB&#10;Ai0AFAAGAAgAAAAhAFzM9T/bAAAABAEAAA8AAAAAAAAAAAAAAAAAQgQAAGRycy9kb3ducmV2Lnht&#10;bFBLBQYAAAAABAAEAPMAAABKBQ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9C6BF35" w14:textId="77777777"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E7FC074" wp14:editId="460705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wps:spPr>
                    <wps:txbx>
                      <w:txbxContent>
                        <w:p w14:paraId="30480678" w14:textId="77777777"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41DF" w:rsidRPr="00BF41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FC074" id="Text Box 474" o:spid="_x0000_s1029" type="#_x0000_t202" style="position:absolute;margin-left:0;margin-top:0;width:1in;height:13.45pt;z-index:2516561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" o:allowincell="f" fillcolor="#ccc0d9 [1303]" stroked="f">
              <v:textbox style="mso-fit-shape-to-text:t" inset=",0,,0">
                <w:txbxContent>
                  <w:p w14:paraId="30480678" w14:textId="77777777"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BF41DF" w:rsidRPr="00BF41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6D8F" w14:textId="77777777"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133"/>
    <w:multiLevelType w:val="hybridMultilevel"/>
    <w:tmpl w:val="8132C36A"/>
    <w:lvl w:ilvl="0" w:tplc="6E426E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08F"/>
    <w:multiLevelType w:val="multilevel"/>
    <w:tmpl w:val="EA2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6B"/>
    <w:rsid w:val="00001E05"/>
    <w:rsid w:val="00013291"/>
    <w:rsid w:val="000346DE"/>
    <w:rsid w:val="0005189F"/>
    <w:rsid w:val="00060F27"/>
    <w:rsid w:val="00065098"/>
    <w:rsid w:val="000A7B89"/>
    <w:rsid w:val="000C0ABF"/>
    <w:rsid w:val="000C6FCC"/>
    <w:rsid w:val="000E1587"/>
    <w:rsid w:val="00100D7F"/>
    <w:rsid w:val="001017CA"/>
    <w:rsid w:val="00124E6F"/>
    <w:rsid w:val="00173E8A"/>
    <w:rsid w:val="00180B17"/>
    <w:rsid w:val="00184AF4"/>
    <w:rsid w:val="001E5455"/>
    <w:rsid w:val="001F43E6"/>
    <w:rsid w:val="00216211"/>
    <w:rsid w:val="0023135E"/>
    <w:rsid w:val="00231FE5"/>
    <w:rsid w:val="00233FC0"/>
    <w:rsid w:val="00252013"/>
    <w:rsid w:val="00253BD8"/>
    <w:rsid w:val="00273235"/>
    <w:rsid w:val="00273ADF"/>
    <w:rsid w:val="002842AB"/>
    <w:rsid w:val="002D064B"/>
    <w:rsid w:val="002F4A54"/>
    <w:rsid w:val="003102C8"/>
    <w:rsid w:val="00311CCD"/>
    <w:rsid w:val="0032490D"/>
    <w:rsid w:val="0032605A"/>
    <w:rsid w:val="003402D5"/>
    <w:rsid w:val="00344A1D"/>
    <w:rsid w:val="00345451"/>
    <w:rsid w:val="00373811"/>
    <w:rsid w:val="00380A17"/>
    <w:rsid w:val="00386CAA"/>
    <w:rsid w:val="00397CBE"/>
    <w:rsid w:val="003C35E6"/>
    <w:rsid w:val="003E1CFD"/>
    <w:rsid w:val="004068CB"/>
    <w:rsid w:val="00446BAB"/>
    <w:rsid w:val="004473DA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520AB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C4EFB"/>
    <w:rsid w:val="007E1F31"/>
    <w:rsid w:val="00824F19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1CF4"/>
    <w:rsid w:val="00973000"/>
    <w:rsid w:val="009805A7"/>
    <w:rsid w:val="009819B5"/>
    <w:rsid w:val="00991B9B"/>
    <w:rsid w:val="00992A6D"/>
    <w:rsid w:val="009A3F61"/>
    <w:rsid w:val="009B145F"/>
    <w:rsid w:val="009C41C4"/>
    <w:rsid w:val="009E0CAB"/>
    <w:rsid w:val="009E20A0"/>
    <w:rsid w:val="009E2D68"/>
    <w:rsid w:val="00A07D33"/>
    <w:rsid w:val="00A135B2"/>
    <w:rsid w:val="00A27F62"/>
    <w:rsid w:val="00A34E38"/>
    <w:rsid w:val="00A50E6E"/>
    <w:rsid w:val="00A51C52"/>
    <w:rsid w:val="00AB39DD"/>
    <w:rsid w:val="00B15287"/>
    <w:rsid w:val="00B15F19"/>
    <w:rsid w:val="00B368E4"/>
    <w:rsid w:val="00B52ABA"/>
    <w:rsid w:val="00B713FA"/>
    <w:rsid w:val="00BC412E"/>
    <w:rsid w:val="00BD7D69"/>
    <w:rsid w:val="00BE18C4"/>
    <w:rsid w:val="00BF41DF"/>
    <w:rsid w:val="00C02C9D"/>
    <w:rsid w:val="00C1627F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D0321"/>
    <w:rsid w:val="00CF45DF"/>
    <w:rsid w:val="00D02D57"/>
    <w:rsid w:val="00D13034"/>
    <w:rsid w:val="00D1513E"/>
    <w:rsid w:val="00D361EF"/>
    <w:rsid w:val="00D96068"/>
    <w:rsid w:val="00DC0642"/>
    <w:rsid w:val="00DC6B64"/>
    <w:rsid w:val="00DD3C11"/>
    <w:rsid w:val="00E1760B"/>
    <w:rsid w:val="00E43E02"/>
    <w:rsid w:val="00E866E6"/>
    <w:rsid w:val="00E87C01"/>
    <w:rsid w:val="00EC4EE1"/>
    <w:rsid w:val="00EC5EB3"/>
    <w:rsid w:val="00EE72D9"/>
    <w:rsid w:val="00F14648"/>
    <w:rsid w:val="00F21D67"/>
    <w:rsid w:val="00F77F83"/>
    <w:rsid w:val="00F9434D"/>
    <w:rsid w:val="00FA13DD"/>
    <w:rsid w:val="00FC1183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F89E"/>
  <w15:docId w15:val="{1E2D8AA6-5FA0-4389-87A4-23C0BAF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1D2-A70C-4094-8250-9BF81263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Katie D</cp:lastModifiedBy>
  <cp:revision>15</cp:revision>
  <cp:lastPrinted>2017-11-03T12:31:00Z</cp:lastPrinted>
  <dcterms:created xsi:type="dcterms:W3CDTF">2020-09-01T14:36:00Z</dcterms:created>
  <dcterms:modified xsi:type="dcterms:W3CDTF">2020-09-01T14:54:00Z</dcterms:modified>
</cp:coreProperties>
</file>