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9C"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Wednesday</w:t>
      </w:r>
      <w:r w:rsidR="0086551B">
        <w:rPr>
          <w:rFonts w:ascii="Times New Roman" w:hAnsi="Times New Roman" w:cs="Times New Roman"/>
        </w:rPr>
        <w:t xml:space="preserve">, </w:t>
      </w:r>
      <w:r w:rsidR="000F2B9D">
        <w:rPr>
          <w:rFonts w:ascii="Times New Roman" w:hAnsi="Times New Roman" w:cs="Times New Roman"/>
        </w:rPr>
        <w:t>January 24, 2024</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w:t>
      </w:r>
      <w:r w:rsidR="000F2B9D">
        <w:rPr>
          <w:rFonts w:ascii="Times New Roman" w:hAnsi="Times New Roman" w:cs="Times New Roman"/>
        </w:rPr>
        <w:t>0</w:t>
      </w:r>
      <w:r w:rsidRPr="00D16E11">
        <w:rPr>
          <w:rFonts w:ascii="Times New Roman" w:hAnsi="Times New Roman" w:cs="Times New Roman"/>
        </w:rPr>
        <w:t xml:space="preserve">:00 </w:t>
      </w:r>
      <w:r w:rsidR="000F2B9D">
        <w:rPr>
          <w:rFonts w:ascii="Times New Roman" w:hAnsi="Times New Roman" w:cs="Times New Roman"/>
        </w:rPr>
        <w:t>A</w:t>
      </w:r>
      <w:r w:rsidRPr="00D16E11">
        <w:rPr>
          <w:rFonts w:ascii="Times New Roman" w:hAnsi="Times New Roman" w:cs="Times New Roman"/>
        </w:rPr>
        <w:t>.M.</w:t>
      </w:r>
    </w:p>
    <w:p w:rsidR="000F2B9D" w:rsidRPr="00D16E11" w:rsidRDefault="000F2B9D" w:rsidP="00D16E11">
      <w:pPr>
        <w:spacing w:after="0" w:line="240" w:lineRule="auto"/>
        <w:jc w:val="center"/>
        <w:rPr>
          <w:rFonts w:ascii="Times New Roman" w:hAnsi="Times New Roman" w:cs="Times New Roman"/>
        </w:rPr>
      </w:pPr>
      <w:r>
        <w:rPr>
          <w:rFonts w:ascii="Times New Roman" w:hAnsi="Times New Roman" w:cs="Times New Roman"/>
        </w:rPr>
        <w:t>Department of Public Safety</w:t>
      </w:r>
    </w:p>
    <w:p w:rsidR="00D16E11" w:rsidRDefault="000F2B9D" w:rsidP="00D16E11">
      <w:pPr>
        <w:spacing w:after="0" w:line="240" w:lineRule="auto"/>
        <w:jc w:val="center"/>
        <w:rPr>
          <w:rFonts w:ascii="Times New Roman" w:hAnsi="Times New Roman" w:cs="Times New Roman"/>
        </w:rPr>
      </w:pPr>
      <w:r>
        <w:rPr>
          <w:rFonts w:ascii="Times New Roman" w:hAnsi="Times New Roman" w:cs="Times New Roman"/>
        </w:rPr>
        <w:t>7919 Independence Blvd. – Conference room C Baton Rouge, LA 70806</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Ricky L. Cleveland</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Todd Thompson</w:t>
      </w:r>
    </w:p>
    <w:p w:rsidR="0086551B" w:rsidRDefault="0086551B" w:rsidP="00CE1740">
      <w:pPr>
        <w:spacing w:after="0" w:line="240" w:lineRule="auto"/>
        <w:jc w:val="both"/>
        <w:rPr>
          <w:rFonts w:ascii="Times New Roman" w:hAnsi="Times New Roman" w:cs="Times New Roman"/>
        </w:rPr>
      </w:pPr>
      <w:r>
        <w:rPr>
          <w:rFonts w:ascii="Times New Roman" w:hAnsi="Times New Roman" w:cs="Times New Roman"/>
        </w:rPr>
        <w:t>LTC Jody Hasselbeck</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86551B"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Attorney </w:t>
      </w:r>
      <w:r w:rsidR="00141509">
        <w:rPr>
          <w:rFonts w:ascii="Times New Roman" w:hAnsi="Times New Roman" w:cs="Times New Roman"/>
        </w:rPr>
        <w:t>Steven Stockstill</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Called to Order at 1</w:t>
      </w:r>
      <w:r w:rsidR="000F2B9D">
        <w:rPr>
          <w:rFonts w:ascii="Times New Roman" w:hAnsi="Times New Roman" w:cs="Times New Roman"/>
          <w:b/>
        </w:rPr>
        <w:t>0</w:t>
      </w:r>
      <w:r w:rsidR="0086551B">
        <w:rPr>
          <w:rFonts w:ascii="Times New Roman" w:hAnsi="Times New Roman" w:cs="Times New Roman"/>
          <w:b/>
        </w:rPr>
        <w:t xml:space="preserve">:00 </w:t>
      </w:r>
      <w:r w:rsidR="000F2B9D">
        <w:rPr>
          <w:rFonts w:ascii="Times New Roman" w:hAnsi="Times New Roman" w:cs="Times New Roman"/>
          <w:b/>
        </w:rPr>
        <w:t>A</w:t>
      </w:r>
      <w:r w:rsidRPr="002645E3">
        <w:rPr>
          <w:rFonts w:ascii="Times New Roman" w:hAnsi="Times New Roman" w:cs="Times New Roman"/>
          <w:b/>
        </w:rPr>
        <w:t>.M.</w:t>
      </w:r>
      <w:r w:rsidR="00AE7095" w:rsidRPr="002645E3">
        <w:rPr>
          <w:rFonts w:ascii="Times New Roman" w:hAnsi="Times New Roman" w:cs="Times New Roman"/>
          <w:b/>
        </w:rPr>
        <w:t xml:space="preserve"> </w:t>
      </w:r>
    </w:p>
    <w:p w:rsidR="00285B74"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Roll Call</w:t>
      </w:r>
    </w:p>
    <w:p w:rsidR="0038316D" w:rsidRDefault="0038316D"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Public Comments</w:t>
      </w:r>
    </w:p>
    <w:p w:rsidR="00584A57" w:rsidRDefault="00584A57" w:rsidP="00584A57">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b/>
        </w:rPr>
        <w:t>Chairman Cleveland informed Randy Hayden with the Louisiana Propane Gas Association that he may accompany Artie Cole to approach the Commission.</w:t>
      </w:r>
    </w:p>
    <w:p w:rsidR="00285B74" w:rsidRPr="001357AC" w:rsidRDefault="0038316D" w:rsidP="003B7932">
      <w:pPr>
        <w:pStyle w:val="ListParagraph"/>
        <w:numPr>
          <w:ilvl w:val="0"/>
          <w:numId w:val="1"/>
        </w:numPr>
        <w:spacing w:after="0" w:line="240" w:lineRule="auto"/>
        <w:rPr>
          <w:rFonts w:ascii="Times New Roman" w:hAnsi="Times New Roman" w:cs="Times New Roman"/>
        </w:rPr>
      </w:pPr>
      <w:r w:rsidRPr="002645E3">
        <w:rPr>
          <w:rFonts w:ascii="Times New Roman" w:hAnsi="Times New Roman" w:cs="Times New Roman"/>
          <w:b/>
        </w:rPr>
        <w:t>Approval</w:t>
      </w:r>
      <w:r w:rsidR="00285B74" w:rsidRPr="002645E3">
        <w:rPr>
          <w:rFonts w:ascii="Times New Roman" w:hAnsi="Times New Roman" w:cs="Times New Roman"/>
          <w:b/>
        </w:rPr>
        <w:t xml:space="preserve"> of the minutes from </w:t>
      </w:r>
      <w:r w:rsidR="0086551B">
        <w:rPr>
          <w:rFonts w:ascii="Times New Roman" w:hAnsi="Times New Roman" w:cs="Times New Roman"/>
          <w:b/>
        </w:rPr>
        <w:t>November 29</w:t>
      </w:r>
      <w:r w:rsidR="00924ACE" w:rsidRPr="002645E3">
        <w:rPr>
          <w:rFonts w:ascii="Times New Roman" w:hAnsi="Times New Roman" w:cs="Times New Roman"/>
          <w:b/>
        </w:rPr>
        <w:t>, 2023</w:t>
      </w:r>
      <w:r w:rsidR="001357AC">
        <w:rPr>
          <w:rFonts w:ascii="Times New Roman" w:hAnsi="Times New Roman" w:cs="Times New Roman"/>
          <w:b/>
        </w:rPr>
        <w:t xml:space="preserve"> – </w:t>
      </w:r>
      <w:r w:rsidR="001357AC" w:rsidRPr="001357AC">
        <w:rPr>
          <w:rFonts w:ascii="Times New Roman" w:hAnsi="Times New Roman" w:cs="Times New Roman"/>
        </w:rPr>
        <w:t xml:space="preserve">On motion by Commissioner Thompson, seconded by Commissioner </w:t>
      </w:r>
      <w:r w:rsidR="0086551B">
        <w:rPr>
          <w:rFonts w:ascii="Times New Roman" w:hAnsi="Times New Roman" w:cs="Times New Roman"/>
        </w:rPr>
        <w:t>R. Cleveland</w:t>
      </w:r>
      <w:r w:rsidR="001357AC">
        <w:rPr>
          <w:rFonts w:ascii="Times New Roman" w:hAnsi="Times New Roman" w:cs="Times New Roman"/>
        </w:rPr>
        <w:t>, minutes approved.</w:t>
      </w:r>
    </w:p>
    <w:p w:rsidR="00285B74" w:rsidRPr="002645E3" w:rsidRDefault="004A4C74" w:rsidP="003B7932">
      <w:pPr>
        <w:pStyle w:val="ListParagraph"/>
        <w:numPr>
          <w:ilvl w:val="0"/>
          <w:numId w:val="1"/>
        </w:numPr>
        <w:rPr>
          <w:rFonts w:ascii="Times New Roman" w:hAnsi="Times New Roman" w:cs="Times New Roman"/>
          <w:b/>
        </w:rPr>
      </w:pPr>
      <w:r w:rsidRPr="002645E3">
        <w:rPr>
          <w:rFonts w:ascii="Times New Roman" w:hAnsi="Times New Roman" w:cs="Times New Roman"/>
          <w:b/>
        </w:rPr>
        <w:t>New Business</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LPGC reports</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Statistical report for </w:t>
      </w:r>
      <w:r w:rsidR="000F2B9D">
        <w:rPr>
          <w:rFonts w:ascii="Times New Roman" w:hAnsi="Times New Roman" w:cs="Times New Roman"/>
        </w:rPr>
        <w:t>December</w:t>
      </w:r>
      <w:r>
        <w:rPr>
          <w:rFonts w:ascii="Times New Roman" w:hAnsi="Times New Roman" w:cs="Times New Roman"/>
        </w:rPr>
        <w:t xml:space="preserve"> 2023</w:t>
      </w:r>
    </w:p>
    <w:p w:rsidR="00924ACE" w:rsidRDefault="00924ACE" w:rsidP="003B7932">
      <w:pPr>
        <w:pStyle w:val="ListParagraph"/>
        <w:numPr>
          <w:ilvl w:val="0"/>
          <w:numId w:val="3"/>
        </w:numPr>
        <w:rPr>
          <w:rFonts w:ascii="Times New Roman" w:hAnsi="Times New Roman" w:cs="Times New Roman"/>
        </w:rPr>
      </w:pPr>
      <w:r>
        <w:rPr>
          <w:rFonts w:ascii="Times New Roman" w:hAnsi="Times New Roman" w:cs="Times New Roman"/>
        </w:rPr>
        <w:t xml:space="preserve">Detailed appropriation report recap for </w:t>
      </w:r>
      <w:r w:rsidR="000F2B9D">
        <w:rPr>
          <w:rFonts w:ascii="Times New Roman" w:hAnsi="Times New Roman" w:cs="Times New Roman"/>
        </w:rPr>
        <w:t xml:space="preserve">December </w:t>
      </w:r>
      <w:r>
        <w:rPr>
          <w:rFonts w:ascii="Times New Roman" w:hAnsi="Times New Roman" w:cs="Times New Roman"/>
        </w:rPr>
        <w:t>2023</w:t>
      </w:r>
    </w:p>
    <w:p w:rsid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Accounting total reports for </w:t>
      </w:r>
      <w:r w:rsidR="000F2B9D">
        <w:rPr>
          <w:rFonts w:ascii="Times New Roman" w:hAnsi="Times New Roman" w:cs="Times New Roman"/>
        </w:rPr>
        <w:t>December</w:t>
      </w:r>
      <w:r w:rsidR="00E02E1B" w:rsidRPr="00E02E1B">
        <w:rPr>
          <w:rFonts w:ascii="Times New Roman" w:hAnsi="Times New Roman" w:cs="Times New Roman"/>
        </w:rPr>
        <w:t xml:space="preserve"> </w:t>
      </w:r>
      <w:r w:rsidRPr="00E02E1B">
        <w:rPr>
          <w:rFonts w:ascii="Times New Roman" w:hAnsi="Times New Roman" w:cs="Times New Roman"/>
        </w:rPr>
        <w:t>2022/</w:t>
      </w:r>
      <w:r w:rsidR="000F2B9D">
        <w:rPr>
          <w:rFonts w:ascii="Times New Roman" w:hAnsi="Times New Roman" w:cs="Times New Roman"/>
        </w:rPr>
        <w:t>December</w:t>
      </w:r>
      <w:r w:rsidRPr="00E02E1B">
        <w:rPr>
          <w:rFonts w:ascii="Times New Roman" w:hAnsi="Times New Roman" w:cs="Times New Roman"/>
        </w:rPr>
        <w:t xml:space="preserve"> 2023</w:t>
      </w:r>
      <w:r w:rsidR="001357AC" w:rsidRPr="00E02E1B">
        <w:rPr>
          <w:rFonts w:ascii="Times New Roman" w:hAnsi="Times New Roman" w:cs="Times New Roman"/>
        </w:rPr>
        <w:t xml:space="preserve"> </w:t>
      </w:r>
    </w:p>
    <w:p w:rsidR="0038316D" w:rsidRP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Fire and accidents reports for </w:t>
      </w:r>
      <w:r w:rsidR="000F2B9D">
        <w:rPr>
          <w:rFonts w:ascii="Times New Roman" w:hAnsi="Times New Roman" w:cs="Times New Roman"/>
        </w:rPr>
        <w:t>December</w:t>
      </w:r>
      <w:r w:rsidR="008D166A" w:rsidRPr="00E02E1B">
        <w:rPr>
          <w:rFonts w:ascii="Times New Roman" w:hAnsi="Times New Roman" w:cs="Times New Roman"/>
        </w:rPr>
        <w:t xml:space="preserve"> </w:t>
      </w:r>
      <w:r w:rsidR="00924ACE" w:rsidRPr="00E02E1B">
        <w:rPr>
          <w:rFonts w:ascii="Times New Roman" w:hAnsi="Times New Roman" w:cs="Times New Roman"/>
        </w:rPr>
        <w:t>2023</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Compliance audits for </w:t>
      </w:r>
      <w:r w:rsidR="000F2B9D">
        <w:rPr>
          <w:rFonts w:ascii="Times New Roman" w:hAnsi="Times New Roman" w:cs="Times New Roman"/>
        </w:rPr>
        <w:t>December</w:t>
      </w:r>
      <w:r w:rsidR="00956B9D">
        <w:rPr>
          <w:rFonts w:ascii="Times New Roman" w:hAnsi="Times New Roman" w:cs="Times New Roman"/>
        </w:rPr>
        <w:t xml:space="preserve"> </w:t>
      </w:r>
      <w:r>
        <w:rPr>
          <w:rFonts w:ascii="Times New Roman" w:hAnsi="Times New Roman" w:cs="Times New Roman"/>
        </w:rPr>
        <w:t>2023</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Possible citations for next meeting</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Regular citations – None</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Permit renewals – </w:t>
      </w:r>
      <w:r w:rsidR="00284EE8">
        <w:rPr>
          <w:rFonts w:ascii="Times New Roman" w:hAnsi="Times New Roman" w:cs="Times New Roman"/>
        </w:rPr>
        <w:t>None</w:t>
      </w:r>
    </w:p>
    <w:p w:rsidR="00284EE8" w:rsidRPr="002645E3" w:rsidRDefault="00E02E1B" w:rsidP="00F33A68">
      <w:pPr>
        <w:pStyle w:val="ListParagraph"/>
        <w:numPr>
          <w:ilvl w:val="0"/>
          <w:numId w:val="2"/>
        </w:numPr>
        <w:rPr>
          <w:rFonts w:ascii="Times New Roman" w:hAnsi="Times New Roman" w:cs="Times New Roman"/>
          <w:b/>
        </w:rPr>
      </w:pPr>
      <w:r>
        <w:rPr>
          <w:rFonts w:ascii="Times New Roman" w:hAnsi="Times New Roman" w:cs="Times New Roman"/>
          <w:b/>
        </w:rPr>
        <w:t xml:space="preserve">Applications </w:t>
      </w:r>
      <w:r w:rsidR="00284EE8" w:rsidRPr="002645E3">
        <w:rPr>
          <w:rFonts w:ascii="Times New Roman" w:hAnsi="Times New Roman" w:cs="Times New Roman"/>
          <w:b/>
        </w:rPr>
        <w:t>heard</w:t>
      </w:r>
      <w:r>
        <w:rPr>
          <w:rFonts w:ascii="Times New Roman" w:hAnsi="Times New Roman" w:cs="Times New Roman"/>
          <w:b/>
        </w:rPr>
        <w:t>:</w:t>
      </w:r>
    </w:p>
    <w:p w:rsidR="00032CC3" w:rsidRPr="00032CC3" w:rsidRDefault="00032CC3" w:rsidP="00032CC3">
      <w:pPr>
        <w:spacing w:after="0" w:line="240" w:lineRule="auto"/>
        <w:rPr>
          <w:rFonts w:ascii="Times New Roman" w:hAnsi="Times New Roman" w:cs="Times New Roman"/>
          <w:b/>
        </w:rPr>
      </w:pPr>
      <w:r w:rsidRPr="00032CC3">
        <w:rPr>
          <w:rFonts w:ascii="Times New Roman" w:hAnsi="Times New Roman" w:cs="Times New Roman"/>
          <w:b/>
        </w:rPr>
        <w:t>The following applicant</w:t>
      </w:r>
      <w:r w:rsidR="00E02E1B">
        <w:rPr>
          <w:rFonts w:ascii="Times New Roman" w:hAnsi="Times New Roman" w:cs="Times New Roman"/>
          <w:b/>
        </w:rPr>
        <w:t>s</w:t>
      </w:r>
      <w:r w:rsidRPr="00032CC3">
        <w:rPr>
          <w:rFonts w:ascii="Times New Roman" w:hAnsi="Times New Roman" w:cs="Times New Roman"/>
          <w:b/>
        </w:rPr>
        <w:t xml:space="preserve"> applied for a Class </w:t>
      </w:r>
      <w:r w:rsidR="00584A57">
        <w:rPr>
          <w:rFonts w:ascii="Times New Roman" w:hAnsi="Times New Roman" w:cs="Times New Roman"/>
          <w:b/>
        </w:rPr>
        <w:t xml:space="preserve">2 </w:t>
      </w:r>
      <w:r w:rsidRPr="00032CC3">
        <w:rPr>
          <w:rFonts w:ascii="Times New Roman" w:hAnsi="Times New Roman" w:cs="Times New Roman"/>
          <w:b/>
        </w:rPr>
        <w:t>permi</w:t>
      </w:r>
      <w:r w:rsidR="00584A57">
        <w:rPr>
          <w:rFonts w:ascii="Times New Roman" w:hAnsi="Times New Roman" w:cs="Times New Roman"/>
          <w:b/>
        </w:rPr>
        <w:t>ts</w:t>
      </w:r>
      <w:r w:rsidRPr="00032CC3">
        <w:rPr>
          <w:rFonts w:ascii="Times New Roman" w:hAnsi="Times New Roman" w:cs="Times New Roman"/>
          <w:b/>
        </w:rPr>
        <w:t>:</w:t>
      </w:r>
    </w:p>
    <w:p w:rsidR="00E02E1B" w:rsidRDefault="00584A57" w:rsidP="006719B0">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Ward Electric, LLC – 3529 Marco Rd. Lena, LA 71447 – </w:t>
      </w:r>
      <w:r w:rsidRPr="00F71E15">
        <w:rPr>
          <w:rFonts w:ascii="Times New Roman" w:hAnsi="Times New Roman" w:cs="Times New Roman"/>
          <w:i/>
        </w:rPr>
        <w:t>On motion by Commissioner Thompson, seconded by Commissioner R. Cleveland, the application was postponed.</w:t>
      </w:r>
      <w:r w:rsidR="00466776">
        <w:rPr>
          <w:rFonts w:ascii="Times New Roman" w:hAnsi="Times New Roman" w:cs="Times New Roman"/>
          <w:i/>
        </w:rPr>
        <w:t xml:space="preserve"> All agreed.</w:t>
      </w:r>
    </w:p>
    <w:p w:rsidR="00466776" w:rsidRPr="00F71E15" w:rsidRDefault="00466776" w:rsidP="00466776">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Professional Plumbing Services of Nela – </w:t>
      </w:r>
      <w:r w:rsidRPr="00F71E15">
        <w:rPr>
          <w:rFonts w:ascii="Times New Roman" w:hAnsi="Times New Roman" w:cs="Times New Roman"/>
          <w:i/>
        </w:rPr>
        <w:t xml:space="preserve">99 Plum St. West Monroe, LA 71292 - On motion by Commissioner Thompson, seconded by Commissioner R. Cleveland, the application was postponed. </w:t>
      </w:r>
      <w:r>
        <w:rPr>
          <w:rFonts w:ascii="Times New Roman" w:hAnsi="Times New Roman" w:cs="Times New Roman"/>
          <w:i/>
        </w:rPr>
        <w:t>All agreed.</w:t>
      </w:r>
    </w:p>
    <w:p w:rsidR="00466776" w:rsidRPr="00F71E15" w:rsidRDefault="00466776" w:rsidP="00466776">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RV Systems Solutions, LLC – 2519 North Waverly Drive Bossier City, LA 71111- </w:t>
      </w:r>
      <w:r w:rsidRPr="00F71E15">
        <w:rPr>
          <w:rFonts w:ascii="Times New Roman" w:hAnsi="Times New Roman" w:cs="Times New Roman"/>
          <w:i/>
        </w:rPr>
        <w:t>On motion by Commissioner Monlezun, seconded by Commissioner Thompson, the application was postponed.</w:t>
      </w:r>
      <w:r>
        <w:rPr>
          <w:rFonts w:ascii="Times New Roman" w:hAnsi="Times New Roman" w:cs="Times New Roman"/>
          <w:i/>
        </w:rPr>
        <w:t xml:space="preserve"> All agreed.</w:t>
      </w:r>
    </w:p>
    <w:p w:rsidR="00F71E15" w:rsidRDefault="00F71E15" w:rsidP="006719B0">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lastRenderedPageBreak/>
        <w:t xml:space="preserve">Jay Dove Group, Inc. – 27245 St. Louis St. Lacombe, LA 70445 – </w:t>
      </w:r>
      <w:r w:rsidRPr="00F71E15">
        <w:rPr>
          <w:rFonts w:ascii="Times New Roman" w:hAnsi="Times New Roman" w:cs="Times New Roman"/>
          <w:i/>
        </w:rPr>
        <w:t>Tommie Zenon approached the Commission. On motion by Commissioner R. Cleveland, seconded by Commiss</w:t>
      </w:r>
      <w:r w:rsidR="00B612D4">
        <w:rPr>
          <w:rFonts w:ascii="Times New Roman" w:hAnsi="Times New Roman" w:cs="Times New Roman"/>
          <w:i/>
        </w:rPr>
        <w:t>i</w:t>
      </w:r>
      <w:r w:rsidRPr="00F71E15">
        <w:rPr>
          <w:rFonts w:ascii="Times New Roman" w:hAnsi="Times New Roman" w:cs="Times New Roman"/>
          <w:i/>
        </w:rPr>
        <w:t>oner Thompson</w:t>
      </w:r>
      <w:r w:rsidR="00B612D4">
        <w:rPr>
          <w:rFonts w:ascii="Times New Roman" w:hAnsi="Times New Roman" w:cs="Times New Roman"/>
          <w:i/>
        </w:rPr>
        <w:t>,</w:t>
      </w:r>
      <w:r w:rsidRPr="00F71E15">
        <w:rPr>
          <w:rFonts w:ascii="Times New Roman" w:hAnsi="Times New Roman" w:cs="Times New Roman"/>
          <w:i/>
        </w:rPr>
        <w:t xml:space="preserve"> the permit was granted.</w:t>
      </w:r>
      <w:r w:rsidR="00466776">
        <w:rPr>
          <w:rFonts w:ascii="Times New Roman" w:hAnsi="Times New Roman" w:cs="Times New Roman"/>
          <w:i/>
        </w:rPr>
        <w:t xml:space="preserve"> All agreed.</w:t>
      </w:r>
    </w:p>
    <w:p w:rsidR="00466776" w:rsidRDefault="00466776" w:rsidP="00466776">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Atlas Home Service – 3140 Baldwin Ave. Alexandria, LA 71301 – </w:t>
      </w:r>
      <w:r w:rsidRPr="00F71E15">
        <w:rPr>
          <w:rFonts w:ascii="Times New Roman" w:hAnsi="Times New Roman" w:cs="Times New Roman"/>
          <w:i/>
        </w:rPr>
        <w:t xml:space="preserve">Daniel Lasyone approached the Commission. On motion by Commissioner Thompson, </w:t>
      </w:r>
      <w:r>
        <w:rPr>
          <w:rFonts w:ascii="Times New Roman" w:hAnsi="Times New Roman" w:cs="Times New Roman"/>
          <w:i/>
        </w:rPr>
        <w:t>seconded by Commissioner R. Cleveland</w:t>
      </w:r>
      <w:r w:rsidRPr="00F71E15">
        <w:rPr>
          <w:rFonts w:ascii="Times New Roman" w:hAnsi="Times New Roman" w:cs="Times New Roman"/>
          <w:i/>
        </w:rPr>
        <w:t>, the permit was granted.</w:t>
      </w:r>
      <w:r>
        <w:rPr>
          <w:rFonts w:ascii="Times New Roman" w:hAnsi="Times New Roman" w:cs="Times New Roman"/>
          <w:i/>
        </w:rPr>
        <w:t xml:space="preserve"> All agreed.</w:t>
      </w:r>
    </w:p>
    <w:p w:rsidR="00466776" w:rsidRDefault="00466776" w:rsidP="00466776">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Glen’s Electric &amp; Security – 951 Mott. Street Franklinton, LA 70438</w:t>
      </w:r>
      <w:r w:rsidRPr="002C7600">
        <w:rPr>
          <w:rFonts w:ascii="Times New Roman" w:hAnsi="Times New Roman" w:cs="Times New Roman"/>
          <w:b/>
        </w:rPr>
        <w:t xml:space="preserve"> –</w:t>
      </w:r>
      <w:r>
        <w:rPr>
          <w:rFonts w:ascii="Times New Roman" w:hAnsi="Times New Roman" w:cs="Times New Roman"/>
          <w:b/>
        </w:rPr>
        <w:t xml:space="preserve"> </w:t>
      </w:r>
      <w:r w:rsidRPr="00B612D4">
        <w:rPr>
          <w:rFonts w:ascii="Times New Roman" w:hAnsi="Times New Roman" w:cs="Times New Roman"/>
          <w:i/>
        </w:rPr>
        <w:t>Glennis Brooks approached the Commission.</w:t>
      </w:r>
      <w:r w:rsidRPr="002C7600">
        <w:rPr>
          <w:rFonts w:ascii="Times New Roman" w:hAnsi="Times New Roman" w:cs="Times New Roman"/>
          <w:b/>
        </w:rPr>
        <w:t xml:space="preserve"> </w:t>
      </w:r>
      <w:r w:rsidRPr="00F71E15">
        <w:rPr>
          <w:rFonts w:ascii="Times New Roman" w:hAnsi="Times New Roman" w:cs="Times New Roman"/>
          <w:i/>
        </w:rPr>
        <w:t>On motion by Commissioner Monlezun seconded by Commissioner R. Cleveland, the permit was granted.</w:t>
      </w:r>
      <w:r>
        <w:rPr>
          <w:rFonts w:ascii="Times New Roman" w:hAnsi="Times New Roman" w:cs="Times New Roman"/>
          <w:i/>
        </w:rPr>
        <w:t xml:space="preserve"> All agreed.</w:t>
      </w:r>
    </w:p>
    <w:p w:rsidR="009B7A31" w:rsidRPr="00032CC3" w:rsidRDefault="009B7A31" w:rsidP="009B7A31">
      <w:pPr>
        <w:spacing w:after="0" w:line="240" w:lineRule="auto"/>
        <w:rPr>
          <w:rFonts w:ascii="Times New Roman" w:hAnsi="Times New Roman" w:cs="Times New Roman"/>
          <w:b/>
        </w:rPr>
      </w:pPr>
      <w:r w:rsidRPr="00032CC3">
        <w:rPr>
          <w:rFonts w:ascii="Times New Roman" w:hAnsi="Times New Roman" w:cs="Times New Roman"/>
          <w:b/>
        </w:rPr>
        <w:t>The following applicant</w:t>
      </w:r>
      <w:r>
        <w:rPr>
          <w:rFonts w:ascii="Times New Roman" w:hAnsi="Times New Roman" w:cs="Times New Roman"/>
          <w:b/>
        </w:rPr>
        <w:t>s</w:t>
      </w:r>
      <w:r w:rsidRPr="00032CC3">
        <w:rPr>
          <w:rFonts w:ascii="Times New Roman" w:hAnsi="Times New Roman" w:cs="Times New Roman"/>
          <w:b/>
        </w:rPr>
        <w:t xml:space="preserve"> applied for a Class </w:t>
      </w:r>
      <w:r>
        <w:rPr>
          <w:rFonts w:ascii="Times New Roman" w:hAnsi="Times New Roman" w:cs="Times New Roman"/>
          <w:b/>
        </w:rPr>
        <w:t xml:space="preserve">6 </w:t>
      </w:r>
      <w:r w:rsidRPr="00032CC3">
        <w:rPr>
          <w:rFonts w:ascii="Times New Roman" w:hAnsi="Times New Roman" w:cs="Times New Roman"/>
          <w:b/>
        </w:rPr>
        <w:t>permi</w:t>
      </w:r>
      <w:r>
        <w:rPr>
          <w:rFonts w:ascii="Times New Roman" w:hAnsi="Times New Roman" w:cs="Times New Roman"/>
          <w:b/>
        </w:rPr>
        <w:t>ts</w:t>
      </w:r>
      <w:r w:rsidRPr="00032CC3">
        <w:rPr>
          <w:rFonts w:ascii="Times New Roman" w:hAnsi="Times New Roman" w:cs="Times New Roman"/>
          <w:b/>
        </w:rPr>
        <w:t>:</w:t>
      </w:r>
    </w:p>
    <w:p w:rsidR="009B7A31" w:rsidRPr="009B7A31" w:rsidRDefault="009B7A31" w:rsidP="009B7A31">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Shelby’s An Omega Company LLC – </w:t>
      </w:r>
      <w:r w:rsidRPr="009B7A31">
        <w:rPr>
          <w:rFonts w:ascii="Times New Roman" w:hAnsi="Times New Roman" w:cs="Times New Roman"/>
          <w:b/>
        </w:rPr>
        <w:t>317 Front Ave. Estherwood, LA 70534</w:t>
      </w:r>
      <w:r>
        <w:rPr>
          <w:rFonts w:ascii="Times New Roman" w:hAnsi="Times New Roman" w:cs="Times New Roman"/>
          <w:b/>
        </w:rPr>
        <w:t xml:space="preserve"> – </w:t>
      </w:r>
      <w:r>
        <w:rPr>
          <w:rFonts w:ascii="Times New Roman" w:hAnsi="Times New Roman" w:cs="Times New Roman"/>
          <w:i/>
        </w:rPr>
        <w:t>Bart</w:t>
      </w:r>
      <w:r w:rsidR="009E16B2">
        <w:rPr>
          <w:rFonts w:ascii="Times New Roman" w:hAnsi="Times New Roman" w:cs="Times New Roman"/>
          <w:i/>
        </w:rPr>
        <w:t xml:space="preserve"> Savant approached the Commission</w:t>
      </w:r>
      <w:r>
        <w:rPr>
          <w:rFonts w:ascii="Times New Roman" w:hAnsi="Times New Roman" w:cs="Times New Roman"/>
          <w:i/>
        </w:rPr>
        <w:t xml:space="preserve"> – On motion by Commissioner Monlezun, seconded by Commissioner R. Cleveland, the permit was granted.</w:t>
      </w:r>
    </w:p>
    <w:p w:rsidR="009B7A31" w:rsidRPr="009B7A31" w:rsidRDefault="009B7A31" w:rsidP="009B7A31">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Morrison Family Farms – 132 Blanchard Road Natchitoches, LA 71457 – </w:t>
      </w:r>
      <w:r>
        <w:rPr>
          <w:rFonts w:ascii="Times New Roman" w:hAnsi="Times New Roman" w:cs="Times New Roman"/>
          <w:i/>
        </w:rPr>
        <w:t>Steven Morrison approached the Commission.</w:t>
      </w:r>
      <w:r w:rsidR="009361B8">
        <w:rPr>
          <w:rFonts w:ascii="Times New Roman" w:hAnsi="Times New Roman" w:cs="Times New Roman"/>
          <w:i/>
        </w:rPr>
        <w:t xml:space="preserve"> On motion by Commissioner Thompson, seconded by LTC Hasselbeck, the permit was granted.</w:t>
      </w:r>
    </w:p>
    <w:p w:rsidR="009B7A31" w:rsidRPr="009B7A31" w:rsidRDefault="009B7A31" w:rsidP="009B7A31">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West Side Building Materials LLC – 920 Court St. Port Allen, LA 70767</w:t>
      </w:r>
      <w:r w:rsidR="009361B8">
        <w:rPr>
          <w:rFonts w:ascii="Times New Roman" w:hAnsi="Times New Roman" w:cs="Times New Roman"/>
          <w:b/>
        </w:rPr>
        <w:t xml:space="preserve"> – </w:t>
      </w:r>
      <w:r w:rsidR="009361B8">
        <w:rPr>
          <w:rFonts w:ascii="Times New Roman" w:hAnsi="Times New Roman" w:cs="Times New Roman"/>
          <w:i/>
        </w:rPr>
        <w:t>On motion by Commissioner Thompson, seconded by Commissioner Monlezun, the permit was granted.</w:t>
      </w:r>
    </w:p>
    <w:p w:rsidR="009B7A31" w:rsidRDefault="009B7A31" w:rsidP="009B7A31">
      <w:pPr>
        <w:spacing w:after="0" w:line="240" w:lineRule="auto"/>
        <w:rPr>
          <w:rFonts w:ascii="Times New Roman" w:hAnsi="Times New Roman" w:cs="Times New Roman"/>
          <w:b/>
        </w:rPr>
      </w:pPr>
      <w:r w:rsidRPr="00032CC3">
        <w:rPr>
          <w:rFonts w:ascii="Times New Roman" w:hAnsi="Times New Roman" w:cs="Times New Roman"/>
          <w:b/>
        </w:rPr>
        <w:t>The following applicant</w:t>
      </w:r>
      <w:r>
        <w:rPr>
          <w:rFonts w:ascii="Times New Roman" w:hAnsi="Times New Roman" w:cs="Times New Roman"/>
          <w:b/>
        </w:rPr>
        <w:t>s</w:t>
      </w:r>
      <w:r w:rsidRPr="00032CC3">
        <w:rPr>
          <w:rFonts w:ascii="Times New Roman" w:hAnsi="Times New Roman" w:cs="Times New Roman"/>
          <w:b/>
        </w:rPr>
        <w:t xml:space="preserve"> applied for a Class </w:t>
      </w:r>
      <w:r>
        <w:rPr>
          <w:rFonts w:ascii="Times New Roman" w:hAnsi="Times New Roman" w:cs="Times New Roman"/>
          <w:b/>
        </w:rPr>
        <w:t xml:space="preserve">6X </w:t>
      </w:r>
      <w:r w:rsidRPr="00032CC3">
        <w:rPr>
          <w:rFonts w:ascii="Times New Roman" w:hAnsi="Times New Roman" w:cs="Times New Roman"/>
          <w:b/>
        </w:rPr>
        <w:t>permi</w:t>
      </w:r>
      <w:r>
        <w:rPr>
          <w:rFonts w:ascii="Times New Roman" w:hAnsi="Times New Roman" w:cs="Times New Roman"/>
          <w:b/>
        </w:rPr>
        <w:t>ts</w:t>
      </w:r>
      <w:r w:rsidRPr="00032CC3">
        <w:rPr>
          <w:rFonts w:ascii="Times New Roman" w:hAnsi="Times New Roman" w:cs="Times New Roman"/>
          <w:b/>
        </w:rPr>
        <w:t>:</w:t>
      </w:r>
    </w:p>
    <w:p w:rsidR="009B7A31" w:rsidRDefault="009B7A31" w:rsidP="009B7A31">
      <w:pPr>
        <w:pStyle w:val="ListParagraph"/>
        <w:numPr>
          <w:ilvl w:val="0"/>
          <w:numId w:val="5"/>
        </w:numPr>
        <w:spacing w:after="0" w:line="240" w:lineRule="auto"/>
        <w:rPr>
          <w:rFonts w:ascii="Times New Roman" w:hAnsi="Times New Roman" w:cs="Times New Roman"/>
          <w:b/>
        </w:rPr>
      </w:pPr>
      <w:r w:rsidRPr="009B7A31">
        <w:rPr>
          <w:rFonts w:ascii="Times New Roman" w:hAnsi="Times New Roman" w:cs="Times New Roman"/>
          <w:b/>
        </w:rPr>
        <w:t>Leleux’s Grocery</w:t>
      </w:r>
      <w:r>
        <w:rPr>
          <w:rFonts w:ascii="Times New Roman" w:hAnsi="Times New Roman" w:cs="Times New Roman"/>
          <w:b/>
        </w:rPr>
        <w:t xml:space="preserve"> – 5106 Hwy. 14 New Iberia, LA 70560</w:t>
      </w:r>
    </w:p>
    <w:p w:rsidR="002906CC" w:rsidRDefault="002906CC"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West Side Building Materials LLC – 920 Court St. Port Allen, LA 70767*</w:t>
      </w:r>
    </w:p>
    <w:p w:rsidR="009B7A31" w:rsidRDefault="009B7A31"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Chicken Palace – 1878 LeGeise Street Mansura, LA 71350</w:t>
      </w:r>
    </w:p>
    <w:p w:rsidR="002906CC" w:rsidRDefault="002906CC" w:rsidP="002906CC">
      <w:pPr>
        <w:spacing w:after="0" w:line="240" w:lineRule="auto"/>
        <w:ind w:left="1080"/>
        <w:rPr>
          <w:rFonts w:ascii="Times New Roman" w:hAnsi="Times New Roman" w:cs="Times New Roman"/>
          <w:b/>
        </w:rPr>
      </w:pPr>
      <w:r>
        <w:rPr>
          <w:rFonts w:ascii="Times New Roman" w:hAnsi="Times New Roman" w:cs="Times New Roman"/>
          <w:b/>
        </w:rPr>
        <w:t>On motion by Commissioner Thompson, seconded by Commissioner R. Cleveland the permits were granted. All agreed.</w:t>
      </w:r>
    </w:p>
    <w:p w:rsidR="002906CC" w:rsidRPr="002906CC" w:rsidRDefault="002906CC" w:rsidP="002906CC">
      <w:pPr>
        <w:spacing w:after="0" w:line="240" w:lineRule="auto"/>
        <w:ind w:left="1080"/>
        <w:rPr>
          <w:rFonts w:ascii="Times New Roman" w:hAnsi="Times New Roman" w:cs="Times New Roman"/>
          <w:b/>
        </w:rPr>
      </w:pPr>
      <w:r>
        <w:rPr>
          <w:rFonts w:ascii="Times New Roman" w:hAnsi="Times New Roman" w:cs="Times New Roman"/>
          <w:b/>
        </w:rPr>
        <w:t>*permit was listed as a Class 6X permit but the application was for a Class 6 permit. See Class 6 permits.</w:t>
      </w:r>
    </w:p>
    <w:p w:rsidR="00C86BDE" w:rsidRPr="00032CC3" w:rsidRDefault="008F08C7" w:rsidP="00816DC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2645E3">
        <w:rPr>
          <w:rFonts w:ascii="Times New Roman" w:hAnsi="Times New Roman" w:cs="Times New Roman"/>
          <w:b/>
        </w:rPr>
        <w:t xml:space="preserve">Violations </w:t>
      </w:r>
      <w:r w:rsidRPr="00032CC3">
        <w:rPr>
          <w:rFonts w:ascii="Times New Roman" w:hAnsi="Times New Roman" w:cs="Times New Roman"/>
        </w:rPr>
        <w:t>–</w:t>
      </w:r>
      <w:r w:rsidR="001C531B" w:rsidRPr="00032CC3">
        <w:rPr>
          <w:rFonts w:ascii="Times New Roman" w:hAnsi="Times New Roman" w:cs="Times New Roman"/>
        </w:rPr>
        <w:t xml:space="preserve"> </w:t>
      </w:r>
      <w:r w:rsidR="001C531B" w:rsidRPr="00032CC3">
        <w:rPr>
          <w:rFonts w:ascii="Times New Roman" w:hAnsi="Times New Roman" w:cs="Times New Roman"/>
          <w:b/>
        </w:rPr>
        <w:t>No violations for the</w:t>
      </w:r>
      <w:r w:rsidR="00584A57">
        <w:rPr>
          <w:rFonts w:ascii="Times New Roman" w:hAnsi="Times New Roman" w:cs="Times New Roman"/>
          <w:b/>
        </w:rPr>
        <w:t xml:space="preserve"> month of January</w:t>
      </w:r>
      <w:r w:rsidR="001C531B" w:rsidRPr="00032CC3">
        <w:rPr>
          <w:rFonts w:ascii="Times New Roman" w:hAnsi="Times New Roman" w:cs="Times New Roman"/>
          <w:b/>
        </w:rPr>
        <w:t>.</w:t>
      </w:r>
    </w:p>
    <w:p w:rsidR="002645E3" w:rsidRPr="002C7600" w:rsidRDefault="009A080A" w:rsidP="00237DBC">
      <w:pPr>
        <w:pStyle w:val="ListParagraph"/>
        <w:numPr>
          <w:ilvl w:val="0"/>
          <w:numId w:val="2"/>
        </w:numPr>
        <w:rPr>
          <w:rFonts w:ascii="Times New Roman" w:hAnsi="Times New Roman" w:cs="Times New Roman"/>
          <w:b/>
          <w:i/>
        </w:rPr>
      </w:pPr>
      <w:r w:rsidRPr="002C7600">
        <w:rPr>
          <w:rFonts w:ascii="Times New Roman" w:hAnsi="Times New Roman" w:cs="Times New Roman"/>
          <w:b/>
        </w:rPr>
        <w:t>Market Development business</w:t>
      </w:r>
      <w:r w:rsidR="002645E3" w:rsidRPr="002C7600">
        <w:rPr>
          <w:rFonts w:ascii="Times New Roman" w:hAnsi="Times New Roman" w:cs="Times New Roman"/>
          <w:b/>
        </w:rPr>
        <w:t xml:space="preserve"> </w:t>
      </w:r>
    </w:p>
    <w:p w:rsidR="00B46630" w:rsidRPr="002645E3" w:rsidRDefault="0038316D" w:rsidP="006719B0">
      <w:pPr>
        <w:pStyle w:val="ListParagraph"/>
        <w:numPr>
          <w:ilvl w:val="0"/>
          <w:numId w:val="6"/>
        </w:numPr>
        <w:rPr>
          <w:rFonts w:ascii="Times New Roman" w:hAnsi="Times New Roman" w:cs="Times New Roman"/>
          <w:i/>
        </w:rPr>
      </w:pPr>
      <w:r w:rsidRPr="002645E3">
        <w:rPr>
          <w:rFonts w:ascii="Times New Roman" w:hAnsi="Times New Roman" w:cs="Times New Roman"/>
        </w:rPr>
        <w:t>Chas</w:t>
      </w:r>
      <w:r w:rsidR="00956B9D" w:rsidRPr="002645E3">
        <w:rPr>
          <w:rFonts w:ascii="Times New Roman" w:hAnsi="Times New Roman" w:cs="Times New Roman"/>
        </w:rPr>
        <w:t xml:space="preserve">e bank reconciliation as of </w:t>
      </w:r>
      <w:r w:rsidR="00584A57">
        <w:rPr>
          <w:rFonts w:ascii="Times New Roman" w:hAnsi="Times New Roman" w:cs="Times New Roman"/>
        </w:rPr>
        <w:t>January 10,</w:t>
      </w:r>
      <w:r w:rsidR="00165140" w:rsidRPr="002645E3">
        <w:rPr>
          <w:rFonts w:ascii="Times New Roman" w:hAnsi="Times New Roman" w:cs="Times New Roman"/>
        </w:rPr>
        <w:t xml:space="preserve"> 202</w:t>
      </w:r>
      <w:r w:rsidR="00584A57">
        <w:rPr>
          <w:rFonts w:ascii="Times New Roman" w:hAnsi="Times New Roman" w:cs="Times New Roman"/>
        </w:rPr>
        <w:t>4</w:t>
      </w:r>
      <w:r w:rsidR="00165140" w:rsidRPr="002645E3">
        <w:rPr>
          <w:rFonts w:ascii="Times New Roman" w:hAnsi="Times New Roman" w:cs="Times New Roman"/>
        </w:rPr>
        <w:t xml:space="preserve">: </w:t>
      </w:r>
      <w:r w:rsidR="00165140" w:rsidRPr="002645E3">
        <w:rPr>
          <w:rFonts w:ascii="Times New Roman" w:hAnsi="Times New Roman" w:cs="Times New Roman"/>
          <w:b/>
          <w:u w:val="single"/>
        </w:rPr>
        <w:t>$</w:t>
      </w:r>
      <w:r w:rsidR="009F5F3B">
        <w:rPr>
          <w:rFonts w:ascii="Times New Roman" w:hAnsi="Times New Roman" w:cs="Times New Roman"/>
          <w:b/>
          <w:u w:val="single"/>
        </w:rPr>
        <w:t>5</w:t>
      </w:r>
      <w:r w:rsidR="00584A57">
        <w:rPr>
          <w:rFonts w:ascii="Times New Roman" w:hAnsi="Times New Roman" w:cs="Times New Roman"/>
          <w:b/>
          <w:u w:val="single"/>
        </w:rPr>
        <w:t>06,516.30</w:t>
      </w:r>
      <w:r w:rsidR="00F71168">
        <w:rPr>
          <w:rFonts w:ascii="Times New Roman" w:hAnsi="Times New Roman" w:cs="Times New Roman"/>
          <w:b/>
          <w:u w:val="single"/>
        </w:rPr>
        <w:t xml:space="preserve"> </w:t>
      </w:r>
      <w:r w:rsidR="009F5F3B">
        <w:rPr>
          <w:rFonts w:ascii="Times New Roman" w:hAnsi="Times New Roman" w:cs="Times New Roman"/>
          <w:u w:val="single"/>
        </w:rPr>
        <w:t>-</w:t>
      </w:r>
      <w:r w:rsidR="00AD4DBE">
        <w:rPr>
          <w:rFonts w:ascii="Times New Roman" w:hAnsi="Times New Roman" w:cs="Times New Roman"/>
        </w:rPr>
        <w:t xml:space="preserve"> approximately $</w:t>
      </w:r>
      <w:r w:rsidR="002906CC">
        <w:rPr>
          <w:rFonts w:ascii="Times New Roman" w:hAnsi="Times New Roman" w:cs="Times New Roman"/>
        </w:rPr>
        <w:t>27</w:t>
      </w:r>
      <w:r w:rsidR="00E02E1B">
        <w:rPr>
          <w:rFonts w:ascii="Times New Roman" w:hAnsi="Times New Roman" w:cs="Times New Roman"/>
        </w:rPr>
        <w:t>,</w:t>
      </w:r>
      <w:r w:rsidR="00AD4DBE">
        <w:rPr>
          <w:rFonts w:ascii="Times New Roman" w:hAnsi="Times New Roman" w:cs="Times New Roman"/>
        </w:rPr>
        <w:t xml:space="preserve">000 is encumbered. </w:t>
      </w:r>
    </w:p>
    <w:p w:rsidR="00285B74" w:rsidRPr="00E71EC5" w:rsidRDefault="00165140" w:rsidP="007B742E">
      <w:pPr>
        <w:pStyle w:val="ListParagraph"/>
        <w:numPr>
          <w:ilvl w:val="0"/>
          <w:numId w:val="2"/>
        </w:numPr>
        <w:rPr>
          <w:rFonts w:ascii="Times New Roman" w:hAnsi="Times New Roman" w:cs="Times New Roman"/>
          <w:i/>
        </w:rPr>
      </w:pPr>
      <w:r w:rsidRPr="002C7600">
        <w:rPr>
          <w:rFonts w:ascii="Times New Roman" w:hAnsi="Times New Roman" w:cs="Times New Roman"/>
          <w:b/>
        </w:rPr>
        <w:t>Office of Legal Affairs represe</w:t>
      </w:r>
      <w:r w:rsidR="002645E3" w:rsidRPr="002C7600">
        <w:rPr>
          <w:rFonts w:ascii="Times New Roman" w:hAnsi="Times New Roman" w:cs="Times New Roman"/>
          <w:b/>
        </w:rPr>
        <w:t>ntative</w:t>
      </w:r>
      <w:r w:rsidR="002645E3">
        <w:rPr>
          <w:rFonts w:ascii="Times New Roman" w:hAnsi="Times New Roman" w:cs="Times New Roman"/>
        </w:rPr>
        <w:t xml:space="preserve"> </w:t>
      </w:r>
      <w:r w:rsidR="00701DB6">
        <w:rPr>
          <w:rFonts w:ascii="Times New Roman" w:hAnsi="Times New Roman" w:cs="Times New Roman"/>
        </w:rPr>
        <w:t>–</w:t>
      </w:r>
      <w:r w:rsidR="002645E3">
        <w:rPr>
          <w:rFonts w:ascii="Times New Roman" w:hAnsi="Times New Roman" w:cs="Times New Roman"/>
        </w:rPr>
        <w:t xml:space="preserve"> </w:t>
      </w:r>
      <w:r w:rsidR="00103B4D">
        <w:rPr>
          <w:rFonts w:ascii="Times New Roman" w:hAnsi="Times New Roman" w:cs="Times New Roman"/>
        </w:rPr>
        <w:t xml:space="preserve">Reintroduction of </w:t>
      </w:r>
      <w:r w:rsidR="002906CC">
        <w:rPr>
          <w:rFonts w:ascii="Times New Roman" w:hAnsi="Times New Roman" w:cs="Times New Roman"/>
        </w:rPr>
        <w:t>Attorney Stockstill – no comments</w:t>
      </w:r>
    </w:p>
    <w:p w:rsidR="00E71EC5" w:rsidRPr="00E71EC5" w:rsidRDefault="00E71EC5" w:rsidP="007B742E">
      <w:pPr>
        <w:pStyle w:val="ListParagraph"/>
        <w:numPr>
          <w:ilvl w:val="0"/>
          <w:numId w:val="2"/>
        </w:numPr>
        <w:rPr>
          <w:rFonts w:ascii="Times New Roman" w:hAnsi="Times New Roman" w:cs="Times New Roman"/>
          <w:i/>
        </w:rPr>
      </w:pPr>
      <w:r>
        <w:rPr>
          <w:rFonts w:ascii="Times New Roman" w:hAnsi="Times New Roman" w:cs="Times New Roman"/>
          <w:b/>
        </w:rPr>
        <w:t xml:space="preserve">Executive Session </w:t>
      </w:r>
    </w:p>
    <w:p w:rsidR="00E71EC5" w:rsidRPr="00B46630" w:rsidRDefault="00E71EC5" w:rsidP="00E71EC5">
      <w:pPr>
        <w:pStyle w:val="ListParagraph"/>
        <w:numPr>
          <w:ilvl w:val="1"/>
          <w:numId w:val="1"/>
        </w:numPr>
        <w:rPr>
          <w:rFonts w:ascii="Times New Roman" w:hAnsi="Times New Roman" w:cs="Times New Roman"/>
          <w:i/>
        </w:rPr>
      </w:pPr>
      <w:r>
        <w:rPr>
          <w:rFonts w:ascii="Times New Roman" w:hAnsi="Times New Roman" w:cs="Times New Roman"/>
          <w:i/>
        </w:rPr>
        <w:t>Personnel changes – Chad Ledet, Terry Mclain, and Derrell Williams – on motion by Commissioner Thompson, seconded by Commissioner R. Cleveland, an executive session was entered. All agreed.</w:t>
      </w:r>
      <w:r w:rsidR="00103B4D">
        <w:rPr>
          <w:rFonts w:ascii="Times New Roman" w:hAnsi="Times New Roman" w:cs="Times New Roman"/>
          <w:i/>
        </w:rPr>
        <w:t xml:space="preserve"> Executive Director explained the personnel changes. On motion by Commissioner Thompson, seconded by Commissioner R.Cleveland, Terry Mclain is set to retire but will be rehired on a part-time needed basis, Chad Ledet will resume  Terry’s territories, Derrell Williams will be hired full-time. All agreed.</w:t>
      </w:r>
    </w:p>
    <w:p w:rsidR="004A4C74" w:rsidRDefault="004A4C74" w:rsidP="003B7932">
      <w:pPr>
        <w:pStyle w:val="ListParagraph"/>
        <w:numPr>
          <w:ilvl w:val="0"/>
          <w:numId w:val="2"/>
        </w:numPr>
        <w:rPr>
          <w:rFonts w:ascii="Times New Roman" w:hAnsi="Times New Roman" w:cs="Times New Roman"/>
        </w:rPr>
      </w:pPr>
      <w:r w:rsidRPr="002C7600">
        <w:rPr>
          <w:rFonts w:ascii="Times New Roman" w:hAnsi="Times New Roman" w:cs="Times New Roman"/>
          <w:b/>
        </w:rPr>
        <w:t>Op</w:t>
      </w:r>
      <w:r w:rsidR="00CE1740" w:rsidRPr="002C7600">
        <w:rPr>
          <w:rFonts w:ascii="Times New Roman" w:hAnsi="Times New Roman" w:cs="Times New Roman"/>
          <w:b/>
        </w:rPr>
        <w:t xml:space="preserve">en discussion by </w:t>
      </w:r>
      <w:r w:rsidRPr="002C7600">
        <w:rPr>
          <w:rFonts w:ascii="Times New Roman" w:hAnsi="Times New Roman" w:cs="Times New Roman"/>
          <w:b/>
        </w:rPr>
        <w:t xml:space="preserve">Chairman and/or </w:t>
      </w:r>
      <w:r w:rsidR="00CE1740" w:rsidRPr="002C7600">
        <w:rPr>
          <w:rFonts w:ascii="Times New Roman" w:hAnsi="Times New Roman" w:cs="Times New Roman"/>
          <w:b/>
        </w:rPr>
        <w:t>Interim Executive</w:t>
      </w:r>
      <w:r w:rsidR="00CE1740" w:rsidRPr="004A4C74">
        <w:rPr>
          <w:rFonts w:ascii="Times New Roman" w:hAnsi="Times New Roman" w:cs="Times New Roman"/>
        </w:rPr>
        <w:t xml:space="preserve"> </w:t>
      </w:r>
      <w:r w:rsidR="00CE1740" w:rsidRPr="002C7600">
        <w:rPr>
          <w:rFonts w:ascii="Times New Roman" w:hAnsi="Times New Roman" w:cs="Times New Roman"/>
          <w:b/>
        </w:rPr>
        <w:t>Director</w:t>
      </w:r>
      <w:r w:rsidR="005D4EA1" w:rsidRPr="002C7600">
        <w:rPr>
          <w:rFonts w:ascii="Times New Roman" w:hAnsi="Times New Roman" w:cs="Times New Roman"/>
          <w:b/>
        </w:rPr>
        <w:t xml:space="preserve"> </w:t>
      </w:r>
      <w:r w:rsidR="0029776F">
        <w:rPr>
          <w:rFonts w:ascii="Times New Roman" w:hAnsi="Times New Roman" w:cs="Times New Roman"/>
        </w:rPr>
        <w:t xml:space="preserve">– </w:t>
      </w:r>
      <w:r w:rsidR="00C12693">
        <w:rPr>
          <w:rFonts w:ascii="Times New Roman" w:hAnsi="Times New Roman" w:cs="Times New Roman"/>
        </w:rPr>
        <w:t>no comments</w:t>
      </w:r>
    </w:p>
    <w:p w:rsidR="009A080A" w:rsidRDefault="004A4C74" w:rsidP="00BC737B">
      <w:pPr>
        <w:pStyle w:val="ListParagraph"/>
        <w:numPr>
          <w:ilvl w:val="0"/>
          <w:numId w:val="2"/>
        </w:numPr>
        <w:rPr>
          <w:rFonts w:ascii="Times New Roman" w:hAnsi="Times New Roman" w:cs="Times New Roman"/>
        </w:rPr>
      </w:pPr>
      <w:r w:rsidRPr="002C7600">
        <w:rPr>
          <w:rFonts w:ascii="Times New Roman" w:hAnsi="Times New Roman" w:cs="Times New Roman"/>
          <w:b/>
        </w:rPr>
        <w:t>Tentative meeting date</w:t>
      </w:r>
      <w:r w:rsidRPr="002645E3">
        <w:rPr>
          <w:rFonts w:ascii="Times New Roman" w:hAnsi="Times New Roman" w:cs="Times New Roman"/>
        </w:rPr>
        <w:t xml:space="preserve"> – </w:t>
      </w:r>
      <w:r w:rsidR="009B7A31">
        <w:rPr>
          <w:rFonts w:ascii="Times New Roman" w:hAnsi="Times New Roman" w:cs="Times New Roman"/>
        </w:rPr>
        <w:t>February 21, 2024</w:t>
      </w:r>
      <w:r w:rsidR="00182758" w:rsidRPr="002645E3">
        <w:rPr>
          <w:rFonts w:ascii="Times New Roman" w:hAnsi="Times New Roman" w:cs="Times New Roman"/>
        </w:rPr>
        <w:t xml:space="preserve"> – </w:t>
      </w:r>
      <w:r w:rsidR="00D11303">
        <w:rPr>
          <w:rFonts w:ascii="Times New Roman" w:hAnsi="Times New Roman" w:cs="Times New Roman"/>
        </w:rPr>
        <w:t>Baton Rouge</w:t>
      </w:r>
      <w:r w:rsidR="00182758" w:rsidRPr="002645E3">
        <w:rPr>
          <w:rFonts w:ascii="Times New Roman" w:hAnsi="Times New Roman" w:cs="Times New Roman"/>
        </w:rPr>
        <w:t xml:space="preserve">, LA </w:t>
      </w:r>
    </w:p>
    <w:p w:rsidR="009F65C0" w:rsidRPr="009F65C0" w:rsidRDefault="004A4C74" w:rsidP="00FD44AF">
      <w:pPr>
        <w:pStyle w:val="ListParagraph"/>
        <w:numPr>
          <w:ilvl w:val="0"/>
          <w:numId w:val="9"/>
        </w:numPr>
        <w:rPr>
          <w:rFonts w:ascii="Times New Roman" w:hAnsi="Times New Roman" w:cs="Times New Roman"/>
          <w:i/>
        </w:rPr>
      </w:pPr>
      <w:r w:rsidRPr="009F65C0">
        <w:rPr>
          <w:rFonts w:ascii="Times New Roman" w:hAnsi="Times New Roman" w:cs="Times New Roman"/>
          <w:b/>
        </w:rPr>
        <w:t>Commission/Industry/Advisory Board communication</w:t>
      </w:r>
      <w:r w:rsidR="0029776F" w:rsidRPr="009F65C0">
        <w:rPr>
          <w:rFonts w:ascii="Times New Roman" w:hAnsi="Times New Roman" w:cs="Times New Roman"/>
        </w:rPr>
        <w:t xml:space="preserve"> –</w:t>
      </w:r>
      <w:r w:rsidR="00AD4DBE" w:rsidRPr="009F65C0">
        <w:rPr>
          <w:rFonts w:ascii="Times New Roman" w:hAnsi="Times New Roman" w:cs="Times New Roman"/>
        </w:rPr>
        <w:t xml:space="preserve"> On behalf of the </w:t>
      </w:r>
      <w:r w:rsidR="00D34C2C" w:rsidRPr="009F65C0">
        <w:rPr>
          <w:rFonts w:ascii="Times New Roman" w:hAnsi="Times New Roman" w:cs="Times New Roman"/>
        </w:rPr>
        <w:t>Liquefied Petroleum Advisory Board</w:t>
      </w:r>
      <w:r w:rsidR="00AD4DBE" w:rsidRPr="009F65C0">
        <w:rPr>
          <w:rFonts w:ascii="Times New Roman" w:hAnsi="Times New Roman" w:cs="Times New Roman"/>
        </w:rPr>
        <w:t xml:space="preserve">, </w:t>
      </w:r>
      <w:r w:rsidR="006D70C8" w:rsidRPr="009F65C0">
        <w:rPr>
          <w:rFonts w:ascii="Times New Roman" w:hAnsi="Times New Roman" w:cs="Times New Roman"/>
        </w:rPr>
        <w:t>Artie Cole</w:t>
      </w:r>
      <w:r w:rsidR="00AD4DBE" w:rsidRPr="009F65C0">
        <w:rPr>
          <w:rFonts w:ascii="Times New Roman" w:hAnsi="Times New Roman" w:cs="Times New Roman"/>
        </w:rPr>
        <w:t xml:space="preserve"> </w:t>
      </w:r>
      <w:r w:rsidR="00C12693" w:rsidRPr="009F65C0">
        <w:rPr>
          <w:rFonts w:ascii="Times New Roman" w:hAnsi="Times New Roman" w:cs="Times New Roman"/>
        </w:rPr>
        <w:t xml:space="preserve">and Randy Hayden </w:t>
      </w:r>
      <w:r w:rsidR="00AD4DBE" w:rsidRPr="009F65C0">
        <w:rPr>
          <w:rFonts w:ascii="Times New Roman" w:hAnsi="Times New Roman" w:cs="Times New Roman"/>
        </w:rPr>
        <w:t>approached the Commission</w:t>
      </w:r>
      <w:r w:rsidR="009F65C0" w:rsidRPr="009F65C0">
        <w:rPr>
          <w:rFonts w:ascii="Times New Roman" w:hAnsi="Times New Roman" w:cs="Times New Roman"/>
        </w:rPr>
        <w:t xml:space="preserve"> with an updated handout with </w:t>
      </w:r>
      <w:r w:rsidR="009F65C0">
        <w:rPr>
          <w:rFonts w:ascii="Times New Roman" w:hAnsi="Times New Roman" w:cs="Times New Roman"/>
        </w:rPr>
        <w:t>market development proposals</w:t>
      </w:r>
      <w:r w:rsidR="00AD4DBE" w:rsidRPr="009F65C0">
        <w:rPr>
          <w:rFonts w:ascii="Times New Roman" w:hAnsi="Times New Roman" w:cs="Times New Roman"/>
        </w:rPr>
        <w:t>.</w:t>
      </w:r>
    </w:p>
    <w:p w:rsidR="00006749" w:rsidRPr="009F65C0" w:rsidRDefault="00AD4DBE" w:rsidP="00FD44AF">
      <w:pPr>
        <w:pStyle w:val="ListParagraph"/>
        <w:numPr>
          <w:ilvl w:val="0"/>
          <w:numId w:val="9"/>
        </w:numPr>
        <w:rPr>
          <w:rFonts w:ascii="Times New Roman" w:hAnsi="Times New Roman" w:cs="Times New Roman"/>
          <w:i/>
        </w:rPr>
      </w:pPr>
      <w:r w:rsidRPr="009F65C0">
        <w:rPr>
          <w:rFonts w:ascii="Times New Roman" w:hAnsi="Times New Roman" w:cs="Times New Roman"/>
        </w:rPr>
        <w:t xml:space="preserve"> </w:t>
      </w:r>
      <w:r w:rsidR="00D11303" w:rsidRPr="009F65C0">
        <w:rPr>
          <w:rFonts w:ascii="Times New Roman" w:hAnsi="Times New Roman" w:cs="Times New Roman"/>
        </w:rPr>
        <w:t xml:space="preserve"> </w:t>
      </w:r>
      <w:r w:rsidR="00006749" w:rsidRPr="009F65C0">
        <w:rPr>
          <w:rFonts w:ascii="Times New Roman" w:hAnsi="Times New Roman" w:cs="Times New Roman"/>
          <w:i/>
        </w:rPr>
        <w:t>Miss Louisiana sponsorship - $20,000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Miss Louisiana travel budget - $5,000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LPGA Event Coordinator contract - $49,000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Production of radio/tv/print ads - $10,000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Materials and promotional items - $10,000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lastRenderedPageBreak/>
        <w:t>La School Board Association annual meeting - $</w:t>
      </w:r>
      <w:r w:rsidR="009F65C0">
        <w:rPr>
          <w:rFonts w:ascii="Times New Roman" w:hAnsi="Times New Roman" w:cs="Times New Roman"/>
          <w:i/>
        </w:rPr>
        <w:t>1</w:t>
      </w:r>
      <w:r>
        <w:rPr>
          <w:rFonts w:ascii="Times New Roman" w:hAnsi="Times New Roman" w:cs="Times New Roman"/>
          <w:i/>
        </w:rPr>
        <w:t>,500 (a</w:t>
      </w:r>
      <w:r w:rsidR="009F65C0">
        <w:rPr>
          <w:rFonts w:ascii="Times New Roman" w:hAnsi="Times New Roman" w:cs="Times New Roman"/>
          <w:i/>
        </w:rPr>
        <w:t>nnual meeting on 3/10-12/24 in Baton Rouge)</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La Homebuilders statewide campaign - $10,000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Local Homebuilder shows:</w:t>
      </w:r>
    </w:p>
    <w:p w:rsidR="00006749" w:rsidRDefault="009F65C0" w:rsidP="006719B0">
      <w:pPr>
        <w:pStyle w:val="ListParagraph"/>
        <w:numPr>
          <w:ilvl w:val="0"/>
          <w:numId w:val="8"/>
        </w:numPr>
        <w:rPr>
          <w:rFonts w:ascii="Times New Roman" w:hAnsi="Times New Roman" w:cs="Times New Roman"/>
          <w:i/>
        </w:rPr>
      </w:pPr>
      <w:r>
        <w:rPr>
          <w:rFonts w:ascii="Times New Roman" w:hAnsi="Times New Roman" w:cs="Times New Roman"/>
          <w:i/>
        </w:rPr>
        <w:t>Houma – April 20-21 - Cancelled</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Al</w:t>
      </w:r>
      <w:r w:rsidR="009F65C0">
        <w:rPr>
          <w:rFonts w:ascii="Times New Roman" w:hAnsi="Times New Roman" w:cs="Times New Roman"/>
          <w:i/>
        </w:rPr>
        <w:t>exandria/Pineville – March 9-10</w:t>
      </w:r>
      <w:r>
        <w:rPr>
          <w:rFonts w:ascii="Times New Roman" w:hAnsi="Times New Roman" w:cs="Times New Roman"/>
          <w:i/>
        </w:rPr>
        <w:t xml:space="preserve"> - $1,</w:t>
      </w:r>
      <w:r w:rsidR="009F65C0">
        <w:rPr>
          <w:rFonts w:ascii="Times New Roman" w:hAnsi="Times New Roman" w:cs="Times New Roman"/>
          <w:i/>
        </w:rPr>
        <w:t>0</w:t>
      </w:r>
      <w:r>
        <w:rPr>
          <w:rFonts w:ascii="Times New Roman" w:hAnsi="Times New Roman" w:cs="Times New Roman"/>
          <w:i/>
        </w:rPr>
        <w:t>00</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Lake Charles – no date set - $1,500</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Northwest/Shreveport</w:t>
      </w:r>
      <w:r w:rsidR="009F65C0">
        <w:rPr>
          <w:rFonts w:ascii="Times New Roman" w:hAnsi="Times New Roman" w:cs="Times New Roman"/>
          <w:i/>
        </w:rPr>
        <w:t xml:space="preserve"> – Jan. 19-21 – already over</w:t>
      </w:r>
    </w:p>
    <w:p w:rsidR="009F65C0" w:rsidRDefault="009F65C0" w:rsidP="006719B0">
      <w:pPr>
        <w:pStyle w:val="ListParagraph"/>
        <w:numPr>
          <w:ilvl w:val="0"/>
          <w:numId w:val="8"/>
        </w:numPr>
        <w:rPr>
          <w:rFonts w:ascii="Times New Roman" w:hAnsi="Times New Roman" w:cs="Times New Roman"/>
          <w:i/>
        </w:rPr>
      </w:pPr>
      <w:r>
        <w:rPr>
          <w:rFonts w:ascii="Times New Roman" w:hAnsi="Times New Roman" w:cs="Times New Roman"/>
          <w:i/>
        </w:rPr>
        <w:t>Northwest-Monroe – March 2-3 $700</w:t>
      </w:r>
    </w:p>
    <w:p w:rsidR="008C5252" w:rsidRDefault="008C5252" w:rsidP="006719B0">
      <w:pPr>
        <w:pStyle w:val="ListParagraph"/>
        <w:numPr>
          <w:ilvl w:val="0"/>
          <w:numId w:val="9"/>
        </w:numPr>
        <w:rPr>
          <w:rFonts w:ascii="Times New Roman" w:hAnsi="Times New Roman" w:cs="Times New Roman"/>
          <w:i/>
        </w:rPr>
      </w:pPr>
      <w:r w:rsidRPr="008C5252">
        <w:rPr>
          <w:rFonts w:ascii="Times New Roman" w:hAnsi="Times New Roman" w:cs="Times New Roman"/>
          <w:i/>
        </w:rPr>
        <w:t>LAMAR digital billboard campaign – 4-6 weeks in the following markets:</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Shreveport 16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Northwest La 6 possible locations - $20,000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Lake Charles  5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Alexandria 10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Hammond/Northshore 9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Lafayette 31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Monroe 4 possible locations $30,000</w:t>
      </w:r>
    </w:p>
    <w:p w:rsidR="009F65C0" w:rsidRDefault="00331318" w:rsidP="009F65C0">
      <w:pPr>
        <w:pStyle w:val="ListParagraph"/>
        <w:ind w:left="1800"/>
        <w:rPr>
          <w:rFonts w:ascii="Times New Roman" w:hAnsi="Times New Roman" w:cs="Times New Roman"/>
          <w:i/>
        </w:rPr>
      </w:pPr>
      <w:r>
        <w:rPr>
          <w:rFonts w:ascii="Times New Roman" w:hAnsi="Times New Roman" w:cs="Times New Roman"/>
          <w:i/>
        </w:rPr>
        <w:t>Total</w:t>
      </w:r>
      <w:r w:rsidR="009F65C0">
        <w:rPr>
          <w:rFonts w:ascii="Times New Roman" w:hAnsi="Times New Roman" w:cs="Times New Roman"/>
          <w:i/>
        </w:rPr>
        <w:t>: $100,000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Southland Conference : $30,000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La Radio Network</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Ag Network Sponsorship $10,500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Two-month radio campaign $15,000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Three month billboard campaign $25,000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Tiger Rag Online and Print $5,000</w:t>
      </w:r>
    </w:p>
    <w:p w:rsidR="006719B0" w:rsidRDefault="009F65C0" w:rsidP="006719B0">
      <w:pPr>
        <w:pStyle w:val="ListParagraph"/>
        <w:numPr>
          <w:ilvl w:val="0"/>
          <w:numId w:val="9"/>
        </w:numPr>
        <w:rPr>
          <w:rFonts w:ascii="Times New Roman" w:hAnsi="Times New Roman" w:cs="Times New Roman"/>
          <w:i/>
        </w:rPr>
      </w:pPr>
      <w:r>
        <w:rPr>
          <w:rFonts w:ascii="Times New Roman" w:hAnsi="Times New Roman" w:cs="Times New Roman"/>
          <w:i/>
        </w:rPr>
        <w:t>Zurich Classic 3</w:t>
      </w:r>
      <w:r w:rsidR="006719B0">
        <w:rPr>
          <w:rFonts w:ascii="Times New Roman" w:hAnsi="Times New Roman" w:cs="Times New Roman"/>
          <w:i/>
        </w:rPr>
        <w:t>0,000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La Sports Hall of Fame - $20,000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Bayou Wild Tv/Radio program - $20,000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Northshore Media - $10,</w:t>
      </w:r>
      <w:r w:rsidR="009F65C0">
        <w:rPr>
          <w:rFonts w:ascii="Times New Roman" w:hAnsi="Times New Roman" w:cs="Times New Roman"/>
          <w:i/>
        </w:rPr>
        <w:t>556</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Digital and social media - $25,000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Website maintenance - $2,400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Storage facility rental for training and promotional materials - $</w:t>
      </w:r>
      <w:r w:rsidR="009F65C0">
        <w:rPr>
          <w:rFonts w:ascii="Times New Roman" w:hAnsi="Times New Roman" w:cs="Times New Roman"/>
          <w:i/>
        </w:rPr>
        <w:t>1</w:t>
      </w:r>
      <w:r>
        <w:rPr>
          <w:rFonts w:ascii="Times New Roman" w:hAnsi="Times New Roman" w:cs="Times New Roman"/>
          <w:i/>
        </w:rPr>
        <w:t>,</w:t>
      </w:r>
      <w:r w:rsidR="009F65C0">
        <w:rPr>
          <w:rFonts w:ascii="Times New Roman" w:hAnsi="Times New Roman" w:cs="Times New Roman"/>
          <w:i/>
        </w:rPr>
        <w:t>8</w:t>
      </w:r>
      <w:r>
        <w:rPr>
          <w:rFonts w:ascii="Times New Roman" w:hAnsi="Times New Roman" w:cs="Times New Roman"/>
          <w:i/>
        </w:rPr>
        <w:t>00</w:t>
      </w:r>
    </w:p>
    <w:p w:rsidR="006719B0" w:rsidRDefault="009F65C0" w:rsidP="006719B0">
      <w:pPr>
        <w:rPr>
          <w:rFonts w:ascii="Times New Roman" w:hAnsi="Times New Roman" w:cs="Times New Roman"/>
          <w:i/>
        </w:rPr>
      </w:pPr>
      <w:r>
        <w:rPr>
          <w:rFonts w:ascii="Times New Roman" w:hAnsi="Times New Roman" w:cs="Times New Roman"/>
          <w:i/>
        </w:rPr>
        <w:t>Total - $403,956</w:t>
      </w:r>
    </w:p>
    <w:p w:rsidR="009F65C0" w:rsidRDefault="009F65C0" w:rsidP="009F65C0">
      <w:pPr>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According to Artie Cole, there is a sense of urgency on moving forward with the proposals due to </w:t>
      </w:r>
    </w:p>
    <w:p w:rsidR="009F65C0" w:rsidRDefault="009F65C0" w:rsidP="009F65C0">
      <w:pPr>
        <w:spacing w:after="0" w:line="240" w:lineRule="auto"/>
        <w:rPr>
          <w:rFonts w:ascii="Times New Roman" w:hAnsi="Times New Roman" w:cs="Times New Roman"/>
        </w:rPr>
      </w:pPr>
      <w:r>
        <w:rPr>
          <w:rFonts w:ascii="Times New Roman" w:hAnsi="Times New Roman" w:cs="Times New Roman"/>
        </w:rPr>
        <w:tab/>
        <w:t>time constraints.</w:t>
      </w:r>
      <w:r w:rsidR="004A62EF">
        <w:rPr>
          <w:rFonts w:ascii="Times New Roman" w:hAnsi="Times New Roman" w:cs="Times New Roman"/>
        </w:rPr>
        <w:t xml:space="preserve"> Commissioner Thompson noted the $10,000 difference for the Zurich Classic. It </w:t>
      </w:r>
    </w:p>
    <w:p w:rsidR="004A62EF" w:rsidRPr="009F65C0" w:rsidRDefault="004A62EF" w:rsidP="004A62EF">
      <w:pPr>
        <w:spacing w:after="0" w:line="240" w:lineRule="auto"/>
        <w:ind w:left="720"/>
        <w:rPr>
          <w:rFonts w:ascii="Times New Roman" w:hAnsi="Times New Roman" w:cs="Times New Roman"/>
        </w:rPr>
      </w:pPr>
      <w:r>
        <w:rPr>
          <w:rFonts w:ascii="Times New Roman" w:hAnsi="Times New Roman" w:cs="Times New Roman"/>
        </w:rPr>
        <w:t xml:space="preserve">was </w:t>
      </w:r>
      <w:r w:rsidR="00AA06AE">
        <w:rPr>
          <w:rFonts w:ascii="Times New Roman" w:hAnsi="Times New Roman" w:cs="Times New Roman"/>
        </w:rPr>
        <w:t>because</w:t>
      </w:r>
      <w:r>
        <w:rPr>
          <w:rFonts w:ascii="Times New Roman" w:hAnsi="Times New Roman" w:cs="Times New Roman"/>
        </w:rPr>
        <w:t xml:space="preserve"> of the materials, staffing, and number of days. Chairman Cleveland reminded the Commission that proposals have been submitted previously not contracts. Attorney Stockstill explained the </w:t>
      </w:r>
      <w:r w:rsidR="003007F4">
        <w:rPr>
          <w:rFonts w:ascii="Times New Roman" w:hAnsi="Times New Roman" w:cs="Times New Roman"/>
        </w:rPr>
        <w:t xml:space="preserve">process for contracts. </w:t>
      </w:r>
      <w:r>
        <w:rPr>
          <w:rFonts w:ascii="Times New Roman" w:hAnsi="Times New Roman" w:cs="Times New Roman"/>
        </w:rPr>
        <w:t>Stockstill recommended getting the Attorney General’s opinion for sufficiency of contract</w:t>
      </w:r>
      <w:r w:rsidR="00331318">
        <w:rPr>
          <w:rFonts w:ascii="Times New Roman" w:hAnsi="Times New Roman" w:cs="Times New Roman"/>
        </w:rPr>
        <w:t xml:space="preserve">s/proposals. </w:t>
      </w:r>
      <w:r>
        <w:rPr>
          <w:rFonts w:ascii="Times New Roman" w:hAnsi="Times New Roman" w:cs="Times New Roman"/>
        </w:rPr>
        <w:t>Stockstill acknowledges Hayden’s frustration with the process. Commissioner Thompson emphasized the importance of approving contracts correctly. Commissioner Monlezun asked for a standardized template for a vendor to follo</w:t>
      </w:r>
      <w:r w:rsidR="00331318">
        <w:rPr>
          <w:rFonts w:ascii="Times New Roman" w:hAnsi="Times New Roman" w:cs="Times New Roman"/>
        </w:rPr>
        <w:t>w with</w:t>
      </w:r>
      <w:r>
        <w:rPr>
          <w:rFonts w:ascii="Times New Roman" w:hAnsi="Times New Roman" w:cs="Times New Roman"/>
        </w:rPr>
        <w:t xml:space="preserve"> contracts. Stockstill provided an explanation for submitted proposals/contracts. He also informed the C</w:t>
      </w:r>
      <w:r w:rsidR="00331318">
        <w:rPr>
          <w:rFonts w:ascii="Times New Roman" w:hAnsi="Times New Roman" w:cs="Times New Roman"/>
        </w:rPr>
        <w:t>ommission</w:t>
      </w:r>
      <w:r>
        <w:rPr>
          <w:rFonts w:ascii="Times New Roman" w:hAnsi="Times New Roman" w:cs="Times New Roman"/>
        </w:rPr>
        <w:t xml:space="preserve"> that it </w:t>
      </w:r>
      <w:r w:rsidR="00331318">
        <w:rPr>
          <w:rFonts w:ascii="Times New Roman" w:hAnsi="Times New Roman" w:cs="Times New Roman"/>
        </w:rPr>
        <w:t>could</w:t>
      </w:r>
      <w:r>
        <w:rPr>
          <w:rFonts w:ascii="Times New Roman" w:hAnsi="Times New Roman" w:cs="Times New Roman"/>
        </w:rPr>
        <w:t xml:space="preserve"> take 6 weeks to months to obtain the Attorney General’s opinion.</w:t>
      </w:r>
      <w:r w:rsidR="00331318">
        <w:rPr>
          <w:rFonts w:ascii="Times New Roman" w:hAnsi="Times New Roman" w:cs="Times New Roman"/>
        </w:rPr>
        <w:t xml:space="preserve"> Stockstill informed the Commission that a letter of intent (LOI) </w:t>
      </w:r>
      <w:r w:rsidR="00AA06AE">
        <w:rPr>
          <w:rFonts w:ascii="Times New Roman" w:hAnsi="Times New Roman" w:cs="Times New Roman"/>
        </w:rPr>
        <w:t>could</w:t>
      </w:r>
      <w:r w:rsidR="00331318">
        <w:rPr>
          <w:rFonts w:ascii="Times New Roman" w:hAnsi="Times New Roman" w:cs="Times New Roman"/>
        </w:rPr>
        <w:t xml:space="preserve"> be drafted with the Commission’s approval. A LOI is not binding. The discussion on contracts and templates continued.</w:t>
      </w:r>
      <w:r w:rsidR="002E4E7F">
        <w:rPr>
          <w:rFonts w:ascii="Times New Roman" w:hAnsi="Times New Roman" w:cs="Times New Roman"/>
        </w:rPr>
        <w:t xml:space="preserve"> Stockstill reminded the Commission that the law must be upheld. He explained the process of the LOI. He also explained the timeline for the Office of Contract Review. Stockstill also reminded the</w:t>
      </w:r>
      <w:r w:rsidR="00AA06AE">
        <w:rPr>
          <w:rFonts w:ascii="Times New Roman" w:hAnsi="Times New Roman" w:cs="Times New Roman"/>
        </w:rPr>
        <w:t xml:space="preserve"> Commission that legislation could</w:t>
      </w:r>
      <w:r w:rsidR="002E4E7F">
        <w:rPr>
          <w:rFonts w:ascii="Times New Roman" w:hAnsi="Times New Roman" w:cs="Times New Roman"/>
        </w:rPr>
        <w:t xml:space="preserve"> be submitted to untie the advisory </w:t>
      </w:r>
      <w:r w:rsidR="002E4E7F">
        <w:rPr>
          <w:rFonts w:ascii="Times New Roman" w:hAnsi="Times New Roman" w:cs="Times New Roman"/>
        </w:rPr>
        <w:lastRenderedPageBreak/>
        <w:t xml:space="preserve">committee from the Commission. Hayden informed the Commission that he has to return to the vendors listed on the proposal to explain why they </w:t>
      </w:r>
      <w:r w:rsidR="00AA06AE">
        <w:rPr>
          <w:rFonts w:ascii="Times New Roman" w:hAnsi="Times New Roman" w:cs="Times New Roman"/>
        </w:rPr>
        <w:t>cannot</w:t>
      </w:r>
      <w:r w:rsidR="002E4E7F">
        <w:rPr>
          <w:rFonts w:ascii="Times New Roman" w:hAnsi="Times New Roman" w:cs="Times New Roman"/>
        </w:rPr>
        <w:t xml:space="preserve"> move forward. LTC Hasselbeck stated the handout is not a proposal. The handout was simply a list of recommendations. Hasselbeck asked for clarity on the Zurich Classic. According to Hayden, there is a 20x30 booth on the 18</w:t>
      </w:r>
      <w:r w:rsidR="002E4E7F" w:rsidRPr="002E4E7F">
        <w:rPr>
          <w:rFonts w:ascii="Times New Roman" w:hAnsi="Times New Roman" w:cs="Times New Roman"/>
          <w:vertAlign w:val="superscript"/>
        </w:rPr>
        <w:t>th</w:t>
      </w:r>
      <w:r w:rsidR="002E4E7F">
        <w:rPr>
          <w:rFonts w:ascii="Times New Roman" w:hAnsi="Times New Roman" w:cs="Times New Roman"/>
        </w:rPr>
        <w:t xml:space="preserve"> fairway for five (5) days with signage for sponsors throughout the facility. The </w:t>
      </w:r>
      <w:r w:rsidR="00AA06AE">
        <w:rPr>
          <w:rFonts w:ascii="Times New Roman" w:hAnsi="Times New Roman" w:cs="Times New Roman"/>
        </w:rPr>
        <w:t>Louisiana Propane dealers sponsor the signage and billboards</w:t>
      </w:r>
      <w:r w:rsidR="002E4E7F">
        <w:rPr>
          <w:rFonts w:ascii="Times New Roman" w:hAnsi="Times New Roman" w:cs="Times New Roman"/>
        </w:rPr>
        <w:t>. Due to spending concerns, the amount of the recommendation decreased from $40,000 to $30,000.</w:t>
      </w:r>
      <w:r w:rsidR="00AA1D7D">
        <w:rPr>
          <w:rFonts w:ascii="Times New Roman" w:hAnsi="Times New Roman" w:cs="Times New Roman"/>
        </w:rPr>
        <w:t xml:space="preserve"> Hayden also informed the Commission about a giveaway that includes propane logoed golf balls. He also stated that Senator Alario asked for sponsorship. According to Cole,</w:t>
      </w:r>
      <w:r w:rsidR="003007F4">
        <w:rPr>
          <w:rFonts w:ascii="Times New Roman" w:hAnsi="Times New Roman" w:cs="Times New Roman"/>
        </w:rPr>
        <w:t xml:space="preserve"> the Zurich Classic is an event to promote propane as well as utilizing propane in the booths. According to Cole, New Orleans does not have a large demographic for promoting propane. The Zurich Classic allows promotion within a larger audience. The conversation continued regarding the different proposals listed on the handout. Hasselbeck asked for an explanation on the LA Sports Hall of Fame recommendation. According to Hayden,</w:t>
      </w:r>
      <w:r w:rsidR="00AA06AE">
        <w:rPr>
          <w:rFonts w:ascii="Times New Roman" w:hAnsi="Times New Roman" w:cs="Times New Roman"/>
        </w:rPr>
        <w:t xml:space="preserve"> the LA Sports Hall of Fame Foundation allows for advertising with different universities for tailgating and sporting events. He briefly talked about a passed event with John Folse cooking crawfish utilizing propane. Chairman Cleveland expressed his concern with Miss Louisiana giving inaccurate information in a commercial. Stockstill informed the Commission that one letter of intent</w:t>
      </w:r>
      <w:r w:rsidR="009678ED">
        <w:rPr>
          <w:rFonts w:ascii="Times New Roman" w:hAnsi="Times New Roman" w:cs="Times New Roman"/>
        </w:rPr>
        <w:t xml:space="preserve"> </w:t>
      </w:r>
      <w:proofErr w:type="gramStart"/>
      <w:r w:rsidR="009678ED">
        <w:rPr>
          <w:rFonts w:ascii="Times New Roman" w:hAnsi="Times New Roman" w:cs="Times New Roman"/>
        </w:rPr>
        <w:t>can</w:t>
      </w:r>
      <w:proofErr w:type="gramEnd"/>
      <w:r w:rsidR="009678ED">
        <w:rPr>
          <w:rFonts w:ascii="Times New Roman" w:hAnsi="Times New Roman" w:cs="Times New Roman"/>
        </w:rPr>
        <w:t xml:space="preserve"> be used for all vendors listed on the handout. It is not binding and subject to Louisiana laws. He also suggested that committee makes recommendations, presents a budget to the </w:t>
      </w:r>
      <w:proofErr w:type="gramStart"/>
      <w:r w:rsidR="009678ED">
        <w:rPr>
          <w:rFonts w:ascii="Times New Roman" w:hAnsi="Times New Roman" w:cs="Times New Roman"/>
        </w:rPr>
        <w:t>Commission,</w:t>
      </w:r>
      <w:proofErr w:type="gramEnd"/>
      <w:r w:rsidR="009678ED">
        <w:rPr>
          <w:rFonts w:ascii="Times New Roman" w:hAnsi="Times New Roman" w:cs="Times New Roman"/>
        </w:rPr>
        <w:t xml:space="preserve"> Commission approves, and develop a law to authorize a submitted budget. He can draft the LOI today. On motion by Commissioner Monlezun, seconded by Commissioner Thompson the letter of intent </w:t>
      </w:r>
      <w:proofErr w:type="gramStart"/>
      <w:r w:rsidR="009678ED">
        <w:rPr>
          <w:rFonts w:ascii="Times New Roman" w:hAnsi="Times New Roman" w:cs="Times New Roman"/>
        </w:rPr>
        <w:t>was approved</w:t>
      </w:r>
      <w:proofErr w:type="gramEnd"/>
      <w:r w:rsidR="009678ED">
        <w:rPr>
          <w:rFonts w:ascii="Times New Roman" w:hAnsi="Times New Roman" w:cs="Times New Roman"/>
        </w:rPr>
        <w:t>. All agreed. On motion by Commissioner Thompson, seconded by Commissioner Monlezun, the Commission authorized Executive Robin to sign the LOI. All agreed. The conversation continued about the costs for billboards. Hayden said the differences in the pricing was to balance the funding. Hayden also explained the cost of the School Board Association and the issues with transportation. Hasselbeck talked about the expectations of the advisory committee</w:t>
      </w:r>
      <w:r w:rsidR="008233EA">
        <w:rPr>
          <w:rFonts w:ascii="Times New Roman" w:hAnsi="Times New Roman" w:cs="Times New Roman"/>
        </w:rPr>
        <w:t xml:space="preserve">. In the future, he would like to </w:t>
      </w:r>
      <w:proofErr w:type="gramStart"/>
      <w:r w:rsidR="008233EA">
        <w:rPr>
          <w:rFonts w:ascii="Times New Roman" w:hAnsi="Times New Roman" w:cs="Times New Roman"/>
        </w:rPr>
        <w:t>be presented</w:t>
      </w:r>
      <w:proofErr w:type="gramEnd"/>
      <w:r w:rsidR="008233EA">
        <w:rPr>
          <w:rFonts w:ascii="Times New Roman" w:hAnsi="Times New Roman" w:cs="Times New Roman"/>
        </w:rPr>
        <w:t xml:space="preserve"> with recommendations ahead of time to allow the Commission time to process and review the information in order to make informed decisions. Hayden’s concern is that the Commission will move away from adverti</w:t>
      </w:r>
      <w:bookmarkStart w:id="0" w:name="_GoBack"/>
      <w:bookmarkEnd w:id="0"/>
    </w:p>
    <w:p w:rsidR="00D34C2C" w:rsidRDefault="00D34C2C" w:rsidP="00EC3C97">
      <w:pPr>
        <w:spacing w:after="0" w:line="240" w:lineRule="auto"/>
        <w:ind w:left="720"/>
        <w:rPr>
          <w:rFonts w:ascii="Times New Roman" w:hAnsi="Times New Roman" w:cs="Times New Roman"/>
        </w:rPr>
      </w:pPr>
      <w:r>
        <w:rPr>
          <w:rFonts w:ascii="Times New Roman" w:hAnsi="Times New Roman" w:cs="Times New Roman"/>
        </w:rPr>
        <w:t>Chairman Cleveland thanked Artie Cole for his presentation. As a reminder, Chairman Cleveland said the Commission has to approve the proposals recommended by the Advisory Board.</w:t>
      </w:r>
    </w:p>
    <w:p w:rsidR="00D34C2C" w:rsidRPr="00D34C2C" w:rsidRDefault="00F3423C" w:rsidP="00100849">
      <w:pPr>
        <w:spacing w:after="0" w:line="240" w:lineRule="auto"/>
        <w:ind w:left="720"/>
        <w:rPr>
          <w:rFonts w:ascii="Times New Roman" w:hAnsi="Times New Roman" w:cs="Times New Roman"/>
          <w:i/>
        </w:rPr>
      </w:pPr>
      <w:r>
        <w:rPr>
          <w:rFonts w:ascii="Times New Roman" w:hAnsi="Times New Roman" w:cs="Times New Roman"/>
        </w:rPr>
        <w:t xml:space="preserve">Attorney Holland asked for clarification because the handout read proposals. Artie Cole stated the items listed are proposals with contracts for review. According to Randy Hayden they have some contracts on hand and currently nobody has entered into any contracts. Attorney Holland provided information regarding the template that </w:t>
      </w:r>
      <w:r w:rsidR="00EC3C97">
        <w:rPr>
          <w:rFonts w:ascii="Times New Roman" w:hAnsi="Times New Roman" w:cs="Times New Roman"/>
        </w:rPr>
        <w:t>state contracts utilize. There was an ongoing discussion about the information provided. Hayden stated that they are asking the Commission to approve the budgeted amount so that they are able to return to the companies to request for a contract. According to Hayden, they have missed none months of promotions.  Attorney Holland reminded Hayden that that advisory board is responsible for making recommendations for the Commission to approve.</w:t>
      </w:r>
      <w:r w:rsidR="00B02648">
        <w:rPr>
          <w:rFonts w:ascii="Times New Roman" w:hAnsi="Times New Roman" w:cs="Times New Roman"/>
        </w:rPr>
        <w:t xml:space="preserve"> LTC Hasselbeck asked for more time to review the recommendations before voting to approve any proposals. On motion by Commissioner R. Cleveland, seconded by Commissioner Thompson, approval of the recommendations was postponed until the next meeting</w:t>
      </w:r>
      <w:r w:rsidR="00E42636">
        <w:rPr>
          <w:rFonts w:ascii="Times New Roman" w:hAnsi="Times New Roman" w:cs="Times New Roman"/>
        </w:rPr>
        <w:t>, all agreed</w:t>
      </w:r>
      <w:r w:rsidR="00B02648">
        <w:rPr>
          <w:rFonts w:ascii="Times New Roman" w:hAnsi="Times New Roman" w:cs="Times New Roman"/>
        </w:rPr>
        <w:t>.</w:t>
      </w:r>
      <w:r w:rsidR="009F2597">
        <w:rPr>
          <w:rFonts w:ascii="Times New Roman" w:hAnsi="Times New Roman" w:cs="Times New Roman"/>
        </w:rPr>
        <w:t xml:space="preserve"> Randy Hayden asked for clarification on what exactly does the Commission need in order to approve the recommendations. Attorney Holland explained that the Commission needed more time to research the recommendations in order to make an informed decision. Chairman Cleveland believes an executive session may be necessary or the recommendations can be added to the agenda for the next meeting. The conversation continued regarding the way the recommendations have been presented to the Commission. Chairman Cleveland requested to see the contracts for the next meeting. Commissioner Monlezun asked if an additional meeting could be h</w:t>
      </w:r>
      <w:r w:rsidR="00E42636">
        <w:rPr>
          <w:rFonts w:ascii="Times New Roman" w:hAnsi="Times New Roman" w:cs="Times New Roman"/>
        </w:rPr>
        <w:t>eld</w:t>
      </w:r>
      <w:r w:rsidR="009F2597">
        <w:rPr>
          <w:rFonts w:ascii="Times New Roman" w:hAnsi="Times New Roman" w:cs="Times New Roman"/>
        </w:rPr>
        <w:t xml:space="preserve"> prior to the meeting in January in order to eliminate any delays. Acco</w:t>
      </w:r>
      <w:r w:rsidR="00E42636">
        <w:rPr>
          <w:rFonts w:ascii="Times New Roman" w:hAnsi="Times New Roman" w:cs="Times New Roman"/>
        </w:rPr>
        <w:t xml:space="preserve">rding to Attorney </w:t>
      </w:r>
      <w:r w:rsidR="00E42636">
        <w:rPr>
          <w:rFonts w:ascii="Times New Roman" w:hAnsi="Times New Roman" w:cs="Times New Roman"/>
        </w:rPr>
        <w:lastRenderedPageBreak/>
        <w:t>Holland,</w:t>
      </w:r>
      <w:r w:rsidR="009F2597">
        <w:rPr>
          <w:rFonts w:ascii="Times New Roman" w:hAnsi="Times New Roman" w:cs="Times New Roman"/>
        </w:rPr>
        <w:t xml:space="preserve"> an additional meeting can be held prior to the next meeting. Chairman Cleveland proposed a meeting the first week in January. LTC Hasselbeck would like more time to review each proposal before making a decision.</w:t>
      </w:r>
      <w:r w:rsidR="006E3E13">
        <w:rPr>
          <w:rFonts w:ascii="Times New Roman" w:hAnsi="Times New Roman" w:cs="Times New Roman"/>
        </w:rPr>
        <w:t xml:space="preserve"> Attorney Holland asked if Hayden could leave the contracts with Chairman Cleveland for his </w:t>
      </w:r>
      <w:r w:rsidR="00660BE4">
        <w:rPr>
          <w:rFonts w:ascii="Times New Roman" w:hAnsi="Times New Roman" w:cs="Times New Roman"/>
        </w:rPr>
        <w:t>review.</w:t>
      </w:r>
      <w:r w:rsidR="006E3E13">
        <w:rPr>
          <w:rFonts w:ascii="Times New Roman" w:hAnsi="Times New Roman" w:cs="Times New Roman"/>
        </w:rPr>
        <w:t xml:space="preserve">  Hayden said, yes. LTC Hasselbeck </w:t>
      </w:r>
      <w:r w:rsidR="00050E39">
        <w:rPr>
          <w:rFonts w:ascii="Times New Roman" w:hAnsi="Times New Roman" w:cs="Times New Roman"/>
        </w:rPr>
        <w:t xml:space="preserve">believes </w:t>
      </w:r>
      <w:r w:rsidR="006E3E13">
        <w:rPr>
          <w:rFonts w:ascii="Times New Roman" w:hAnsi="Times New Roman" w:cs="Times New Roman"/>
        </w:rPr>
        <w:t>it is unreasonable to make any decisions without any research.</w:t>
      </w:r>
      <w:r w:rsidR="00E42636">
        <w:rPr>
          <w:rFonts w:ascii="Times New Roman" w:hAnsi="Times New Roman" w:cs="Times New Roman"/>
        </w:rPr>
        <w:t xml:space="preserve"> There was a </w:t>
      </w:r>
      <w:r w:rsidR="00050E39">
        <w:rPr>
          <w:rFonts w:ascii="Times New Roman" w:hAnsi="Times New Roman" w:cs="Times New Roman"/>
        </w:rPr>
        <w:t>discussion about a meeting to discuss the recommendations.</w:t>
      </w:r>
      <w:r w:rsidR="00660BE4">
        <w:rPr>
          <w:rFonts w:ascii="Times New Roman" w:hAnsi="Times New Roman" w:cs="Times New Roman"/>
        </w:rPr>
        <w:t xml:space="preserve"> Chairman Cleveland will call the next meeting at a later time. A discussion was had regarding two-day meetings. Attorney Holland informed the Commission to set an agenda before deciding to conduct two-day meetings. Hayden stated that he </w:t>
      </w:r>
      <w:r w:rsidR="001D06C9">
        <w:rPr>
          <w:rFonts w:ascii="Times New Roman" w:hAnsi="Times New Roman" w:cs="Times New Roman"/>
        </w:rPr>
        <w:t>would</w:t>
      </w:r>
      <w:r w:rsidR="00660BE4">
        <w:rPr>
          <w:rFonts w:ascii="Times New Roman" w:hAnsi="Times New Roman" w:cs="Times New Roman"/>
        </w:rPr>
        <w:t xml:space="preserve"> ask the vendors to provide a contract or a </w:t>
      </w:r>
      <w:r w:rsidR="001D06C9">
        <w:rPr>
          <w:rFonts w:ascii="Times New Roman" w:hAnsi="Times New Roman" w:cs="Times New Roman"/>
        </w:rPr>
        <w:t>one-page</w:t>
      </w:r>
      <w:r w:rsidR="00660BE4">
        <w:rPr>
          <w:rFonts w:ascii="Times New Roman" w:hAnsi="Times New Roman" w:cs="Times New Roman"/>
        </w:rPr>
        <w:t xml:space="preserve"> explanation. According to him, production for radio and </w:t>
      </w:r>
      <w:r w:rsidR="001D06C9">
        <w:rPr>
          <w:rFonts w:ascii="Times New Roman" w:hAnsi="Times New Roman" w:cs="Times New Roman"/>
        </w:rPr>
        <w:t>TV will not provide a cont</w:t>
      </w:r>
      <w:r w:rsidR="00E42636">
        <w:rPr>
          <w:rFonts w:ascii="Times New Roman" w:hAnsi="Times New Roman" w:cs="Times New Roman"/>
        </w:rPr>
        <w:t>r</w:t>
      </w:r>
      <w:r w:rsidR="001D06C9">
        <w:rPr>
          <w:rFonts w:ascii="Times New Roman" w:hAnsi="Times New Roman" w:cs="Times New Roman"/>
        </w:rPr>
        <w:t>act until there is an approval. The discussion continued regarding the recommendations and contracts. Chairman Cleveland reminded Hayden that we have several changes with new Administration.</w:t>
      </w:r>
      <w:r w:rsidR="00100849">
        <w:rPr>
          <w:rFonts w:ascii="Times New Roman" w:hAnsi="Times New Roman" w:cs="Times New Roman"/>
        </w:rPr>
        <w:t xml:space="preserve"> Hayden thanked the Commission for collecting the ballots and sending the names to the Governor’s office.</w:t>
      </w:r>
    </w:p>
    <w:p w:rsidR="00DA5903" w:rsidRPr="00F71168" w:rsidRDefault="004A4C74" w:rsidP="0089584D">
      <w:pPr>
        <w:pStyle w:val="ListParagraph"/>
        <w:numPr>
          <w:ilvl w:val="0"/>
          <w:numId w:val="2"/>
        </w:numPr>
        <w:rPr>
          <w:rFonts w:ascii="Times New Roman" w:hAnsi="Times New Roman" w:cs="Times New Roman"/>
          <w:i/>
        </w:rPr>
      </w:pPr>
      <w:r w:rsidRPr="002C7600">
        <w:rPr>
          <w:rFonts w:ascii="Times New Roman" w:hAnsi="Times New Roman" w:cs="Times New Roman"/>
          <w:b/>
        </w:rPr>
        <w:t>Adjournment</w:t>
      </w:r>
      <w:r w:rsidR="001002E9" w:rsidRPr="00F71168">
        <w:rPr>
          <w:rFonts w:ascii="Times New Roman" w:hAnsi="Times New Roman" w:cs="Times New Roman"/>
        </w:rPr>
        <w:t xml:space="preserve"> </w:t>
      </w:r>
      <w:r w:rsidR="00DA5903" w:rsidRPr="00F71168">
        <w:rPr>
          <w:rFonts w:ascii="Times New Roman" w:hAnsi="Times New Roman" w:cs="Times New Roman"/>
          <w:i/>
        </w:rPr>
        <w:t xml:space="preserve">- </w:t>
      </w:r>
      <w:r w:rsidR="00DA5903" w:rsidRPr="00F71168">
        <w:rPr>
          <w:rFonts w:ascii="Times New Roman" w:hAnsi="Times New Roman" w:cs="Times New Roman"/>
        </w:rPr>
        <w:t xml:space="preserve">On </w:t>
      </w:r>
      <w:r w:rsidR="002645E3" w:rsidRPr="00F71168">
        <w:rPr>
          <w:rFonts w:ascii="Times New Roman" w:hAnsi="Times New Roman" w:cs="Times New Roman"/>
        </w:rPr>
        <w:t xml:space="preserve">motion by Commissioner </w:t>
      </w:r>
      <w:r w:rsidR="001D06C9">
        <w:rPr>
          <w:rFonts w:ascii="Times New Roman" w:hAnsi="Times New Roman" w:cs="Times New Roman"/>
        </w:rPr>
        <w:t>Thompson</w:t>
      </w:r>
      <w:r w:rsidR="009A080A" w:rsidRPr="00F71168">
        <w:rPr>
          <w:rFonts w:ascii="Times New Roman" w:hAnsi="Times New Roman" w:cs="Times New Roman"/>
        </w:rPr>
        <w:t>,</w:t>
      </w:r>
      <w:r w:rsidR="00DA5903" w:rsidRPr="00F71168">
        <w:rPr>
          <w:rFonts w:ascii="Times New Roman" w:hAnsi="Times New Roman" w:cs="Times New Roman"/>
        </w:rPr>
        <w:t xml:space="preserve"> seconded by Commissioner </w:t>
      </w:r>
      <w:r w:rsidR="001D06C9">
        <w:rPr>
          <w:rFonts w:ascii="Times New Roman" w:hAnsi="Times New Roman" w:cs="Times New Roman"/>
        </w:rPr>
        <w:t xml:space="preserve">R. Cleveland </w:t>
      </w:r>
      <w:r w:rsidR="00DA5903" w:rsidRPr="00F71168">
        <w:rPr>
          <w:rFonts w:ascii="Times New Roman" w:hAnsi="Times New Roman" w:cs="Times New Roman"/>
        </w:rPr>
        <w:t>the meeting was adjourned</w:t>
      </w:r>
      <w:r w:rsidR="00DA5903" w:rsidRPr="00F71168">
        <w:rPr>
          <w:rFonts w:ascii="Times New Roman" w:hAnsi="Times New Roman" w:cs="Times New Roman"/>
          <w:i/>
        </w:rPr>
        <w:t>.</w:t>
      </w:r>
    </w:p>
    <w:p w:rsidR="004A4C74" w:rsidRPr="002F48CC" w:rsidRDefault="004A4C74" w:rsidP="00DA5903">
      <w:pPr>
        <w:pStyle w:val="ListParagraph"/>
        <w:spacing w:after="0" w:line="240" w:lineRule="auto"/>
        <w:rPr>
          <w:rFonts w:ascii="Times New Roman" w:hAnsi="Times New Roman" w:cs="Times New Roman"/>
          <w:i/>
        </w:rPr>
      </w:pPr>
    </w:p>
    <w:sectPr w:rsidR="004A4C74" w:rsidRPr="002F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7FE"/>
    <w:multiLevelType w:val="hybridMultilevel"/>
    <w:tmpl w:val="7D6289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32122D"/>
    <w:multiLevelType w:val="hybridMultilevel"/>
    <w:tmpl w:val="F720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D34B37"/>
    <w:multiLevelType w:val="hybridMultilevel"/>
    <w:tmpl w:val="0C406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2B13F3"/>
    <w:multiLevelType w:val="hybridMultilevel"/>
    <w:tmpl w:val="BFCC78E4"/>
    <w:lvl w:ilvl="0" w:tplc="82A8E48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B685A"/>
    <w:multiLevelType w:val="hybridMultilevel"/>
    <w:tmpl w:val="385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339D7"/>
    <w:multiLevelType w:val="hybridMultilevel"/>
    <w:tmpl w:val="FE1AE8EA"/>
    <w:lvl w:ilvl="0" w:tplc="0D52820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00F6C"/>
    <w:multiLevelType w:val="hybridMultilevel"/>
    <w:tmpl w:val="A42E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26741A"/>
    <w:multiLevelType w:val="hybridMultilevel"/>
    <w:tmpl w:val="AC70D3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076CA"/>
    <w:multiLevelType w:val="hybridMultilevel"/>
    <w:tmpl w:val="D474DE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6"/>
  </w:num>
  <w:num w:numId="6">
    <w:abstractNumId w:val="4"/>
  </w:num>
  <w:num w:numId="7">
    <w:abstractNumId w:val="8"/>
  </w:num>
  <w:num w:numId="8">
    <w:abstractNumId w:val="0"/>
  </w:num>
  <w:num w:numId="9">
    <w:abstractNumId w:val="9"/>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01D8D"/>
    <w:rsid w:val="00006749"/>
    <w:rsid w:val="0001541B"/>
    <w:rsid w:val="00032CC3"/>
    <w:rsid w:val="0004407B"/>
    <w:rsid w:val="00045B87"/>
    <w:rsid w:val="00050E39"/>
    <w:rsid w:val="0006160F"/>
    <w:rsid w:val="000D5F5D"/>
    <w:rsid w:val="000F2B9D"/>
    <w:rsid w:val="000F528C"/>
    <w:rsid w:val="001002E9"/>
    <w:rsid w:val="00100849"/>
    <w:rsid w:val="00103B4D"/>
    <w:rsid w:val="001104D4"/>
    <w:rsid w:val="001357AC"/>
    <w:rsid w:val="00141509"/>
    <w:rsid w:val="00161A16"/>
    <w:rsid w:val="00165140"/>
    <w:rsid w:val="00182758"/>
    <w:rsid w:val="00185D05"/>
    <w:rsid w:val="001C531B"/>
    <w:rsid w:val="001D06C9"/>
    <w:rsid w:val="001E7C87"/>
    <w:rsid w:val="001F4138"/>
    <w:rsid w:val="00222D52"/>
    <w:rsid w:val="002604B6"/>
    <w:rsid w:val="002645E3"/>
    <w:rsid w:val="002668F6"/>
    <w:rsid w:val="00266FFF"/>
    <w:rsid w:val="00282FA1"/>
    <w:rsid w:val="00284EE8"/>
    <w:rsid w:val="00285B74"/>
    <w:rsid w:val="002906CC"/>
    <w:rsid w:val="002956F7"/>
    <w:rsid w:val="00296338"/>
    <w:rsid w:val="0029776F"/>
    <w:rsid w:val="002A6A09"/>
    <w:rsid w:val="002C7600"/>
    <w:rsid w:val="002E4E7F"/>
    <w:rsid w:val="002F48CC"/>
    <w:rsid w:val="003007F4"/>
    <w:rsid w:val="00331318"/>
    <w:rsid w:val="00341A2E"/>
    <w:rsid w:val="0038208A"/>
    <w:rsid w:val="0038316D"/>
    <w:rsid w:val="00391405"/>
    <w:rsid w:val="003B7932"/>
    <w:rsid w:val="003F1A3B"/>
    <w:rsid w:val="0043015A"/>
    <w:rsid w:val="00455CB4"/>
    <w:rsid w:val="004644EF"/>
    <w:rsid w:val="00466776"/>
    <w:rsid w:val="004A4C74"/>
    <w:rsid w:val="004A62EF"/>
    <w:rsid w:val="004B7093"/>
    <w:rsid w:val="004D3707"/>
    <w:rsid w:val="00512CEB"/>
    <w:rsid w:val="00541249"/>
    <w:rsid w:val="005548C0"/>
    <w:rsid w:val="00556F2E"/>
    <w:rsid w:val="00560C91"/>
    <w:rsid w:val="005711D7"/>
    <w:rsid w:val="00575FE2"/>
    <w:rsid w:val="00584A57"/>
    <w:rsid w:val="005A4565"/>
    <w:rsid w:val="005D4EA1"/>
    <w:rsid w:val="0062323F"/>
    <w:rsid w:val="00660BE4"/>
    <w:rsid w:val="006719B0"/>
    <w:rsid w:val="006840F6"/>
    <w:rsid w:val="006923C6"/>
    <w:rsid w:val="006D70C8"/>
    <w:rsid w:val="006E2883"/>
    <w:rsid w:val="006E3E13"/>
    <w:rsid w:val="006E7C8C"/>
    <w:rsid w:val="00701DB6"/>
    <w:rsid w:val="007037F7"/>
    <w:rsid w:val="007213D3"/>
    <w:rsid w:val="00774947"/>
    <w:rsid w:val="007A3410"/>
    <w:rsid w:val="007B56E1"/>
    <w:rsid w:val="007C73D8"/>
    <w:rsid w:val="007D32B7"/>
    <w:rsid w:val="007E66A3"/>
    <w:rsid w:val="008233EA"/>
    <w:rsid w:val="008520DA"/>
    <w:rsid w:val="0086551B"/>
    <w:rsid w:val="00871FA1"/>
    <w:rsid w:val="008C5252"/>
    <w:rsid w:val="008D166A"/>
    <w:rsid w:val="008F08C7"/>
    <w:rsid w:val="009027B8"/>
    <w:rsid w:val="009111DE"/>
    <w:rsid w:val="00924ACE"/>
    <w:rsid w:val="009361B8"/>
    <w:rsid w:val="009370BD"/>
    <w:rsid w:val="00956B9D"/>
    <w:rsid w:val="009678ED"/>
    <w:rsid w:val="0097478F"/>
    <w:rsid w:val="00980049"/>
    <w:rsid w:val="009A080A"/>
    <w:rsid w:val="009B7A31"/>
    <w:rsid w:val="009E009C"/>
    <w:rsid w:val="009E16B2"/>
    <w:rsid w:val="009F2597"/>
    <w:rsid w:val="009F5F3B"/>
    <w:rsid w:val="009F65C0"/>
    <w:rsid w:val="00A45B87"/>
    <w:rsid w:val="00A91CD1"/>
    <w:rsid w:val="00A927D1"/>
    <w:rsid w:val="00AA06AE"/>
    <w:rsid w:val="00AA070E"/>
    <w:rsid w:val="00AA1D7D"/>
    <w:rsid w:val="00AD4DBE"/>
    <w:rsid w:val="00AE048B"/>
    <w:rsid w:val="00AE7095"/>
    <w:rsid w:val="00B02648"/>
    <w:rsid w:val="00B064A0"/>
    <w:rsid w:val="00B16C00"/>
    <w:rsid w:val="00B30B0F"/>
    <w:rsid w:val="00B37E4C"/>
    <w:rsid w:val="00B46630"/>
    <w:rsid w:val="00B612D4"/>
    <w:rsid w:val="00B9007A"/>
    <w:rsid w:val="00BA45F6"/>
    <w:rsid w:val="00BF0D68"/>
    <w:rsid w:val="00C12693"/>
    <w:rsid w:val="00C25A4F"/>
    <w:rsid w:val="00C42389"/>
    <w:rsid w:val="00C72BC4"/>
    <w:rsid w:val="00C86BDE"/>
    <w:rsid w:val="00C91051"/>
    <w:rsid w:val="00CB3962"/>
    <w:rsid w:val="00CE1740"/>
    <w:rsid w:val="00D11303"/>
    <w:rsid w:val="00D16E11"/>
    <w:rsid w:val="00D34C2C"/>
    <w:rsid w:val="00D41B57"/>
    <w:rsid w:val="00D4643E"/>
    <w:rsid w:val="00DA5903"/>
    <w:rsid w:val="00E02E1B"/>
    <w:rsid w:val="00E14C01"/>
    <w:rsid w:val="00E32BF7"/>
    <w:rsid w:val="00E42636"/>
    <w:rsid w:val="00E43239"/>
    <w:rsid w:val="00E71EC5"/>
    <w:rsid w:val="00EB18D6"/>
    <w:rsid w:val="00EC3C97"/>
    <w:rsid w:val="00EC6EAE"/>
    <w:rsid w:val="00EF1605"/>
    <w:rsid w:val="00EF67F0"/>
    <w:rsid w:val="00F1142C"/>
    <w:rsid w:val="00F25E96"/>
    <w:rsid w:val="00F33D8D"/>
    <w:rsid w:val="00F3423C"/>
    <w:rsid w:val="00F71168"/>
    <w:rsid w:val="00F71E15"/>
    <w:rsid w:val="00F81102"/>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FB83"/>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30BE-2350-43D9-8374-FAA7A6CB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2024-01-22T16:25:00Z</cp:lastPrinted>
  <dcterms:created xsi:type="dcterms:W3CDTF">2024-03-15T16:45:00Z</dcterms:created>
  <dcterms:modified xsi:type="dcterms:W3CDTF">2024-03-15T16:45:00Z</dcterms:modified>
</cp:coreProperties>
</file>