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69AE" w14:textId="50E0AB94" w:rsidR="009505B7" w:rsidRPr="00C855A1" w:rsidRDefault="009505B7" w:rsidP="00444A7B">
      <w:pPr>
        <w:jc w:val="left"/>
      </w:pPr>
      <w:r w:rsidRPr="00C855A1">
        <w:t xml:space="preserve">NONVERBATIM MINUTES OF THE MEETING OF THE BOARD OF TRUSTEES, SHERIFFS’ PENSION &amp; RELIEF FUND, HELD </w:t>
      </w:r>
      <w:r w:rsidR="00591AD5">
        <w:t>VIRTUALLY THROUGH ZOOM</w:t>
      </w:r>
      <w:r w:rsidRPr="00C855A1">
        <w:t xml:space="preserve">, </w:t>
      </w:r>
      <w:r w:rsidR="00E43BB8" w:rsidRPr="00C855A1">
        <w:t xml:space="preserve">AT </w:t>
      </w:r>
      <w:r w:rsidR="00CE32E2">
        <w:t>10:00</w:t>
      </w:r>
      <w:r w:rsidR="00FE60D1">
        <w:t xml:space="preserve"> AM ON </w:t>
      </w:r>
      <w:r w:rsidR="00CE32E2">
        <w:t>WEDNESDAY</w:t>
      </w:r>
      <w:r w:rsidR="003E6E59">
        <w:t xml:space="preserve">, </w:t>
      </w:r>
      <w:r w:rsidR="00CE32E2">
        <w:t>DECEMBER 9,</w:t>
      </w:r>
      <w:r w:rsidR="00591AD5">
        <w:t xml:space="preserve"> 2020.</w:t>
      </w:r>
    </w:p>
    <w:p w14:paraId="14A4F688" w14:textId="3C57F881" w:rsidR="002D1B7A" w:rsidRDefault="009A5DB7" w:rsidP="00CE32E2">
      <w:pPr>
        <w:ind w:left="720"/>
        <w:jc w:val="left"/>
      </w:pPr>
      <w:r>
        <w:br/>
        <w:t>Active Sheriff Willy Martin, Vice President</w:t>
      </w:r>
    </w:p>
    <w:p w14:paraId="1792779B" w14:textId="77777777" w:rsidR="00B0765C" w:rsidRDefault="002D1B7A" w:rsidP="00AC274A">
      <w:pPr>
        <w:ind w:left="720"/>
        <w:jc w:val="left"/>
      </w:pPr>
      <w:r>
        <w:t xml:space="preserve">Active Sheriff </w:t>
      </w:r>
      <w:r w:rsidR="00CD4C88">
        <w:t>Greg Champagne</w:t>
      </w:r>
    </w:p>
    <w:p w14:paraId="329FA026" w14:textId="142A785B" w:rsidR="00591AD5" w:rsidRDefault="00B0765C" w:rsidP="00591AD5">
      <w:pPr>
        <w:ind w:left="720"/>
        <w:jc w:val="left"/>
      </w:pPr>
      <w:r>
        <w:t>Active Sheriff Jay Russell</w:t>
      </w:r>
      <w:r w:rsidR="00C15D2F">
        <w:br/>
        <w:t xml:space="preserve">Active Sheriff Jeff Travis </w:t>
      </w:r>
      <w:r w:rsidR="00CE32E2">
        <w:br/>
        <w:t>Retired Sheriff Jeff Wiley</w:t>
      </w:r>
      <w:r w:rsidR="00CE32E2">
        <w:br/>
        <w:t>Retired Sheriff Wayne Melancon</w:t>
      </w:r>
      <w:r w:rsidR="00C15D2F">
        <w:br/>
        <w:t>Active Deputy Debbie McBeth</w:t>
      </w:r>
      <w:r w:rsidR="00C15D2F">
        <w:br/>
        <w:t>Active Deputy Sharon Cutrera</w:t>
      </w:r>
    </w:p>
    <w:p w14:paraId="3A93A96E" w14:textId="35325EB0" w:rsidR="008928F0" w:rsidRDefault="00591AD5" w:rsidP="00591AD5">
      <w:pPr>
        <w:ind w:left="720"/>
        <w:jc w:val="left"/>
      </w:pPr>
      <w:r>
        <w:t>Active Deputy Rebecca Hebert</w:t>
      </w:r>
      <w:r w:rsidR="00BA066B">
        <w:tab/>
      </w:r>
    </w:p>
    <w:p w14:paraId="4DD7C6CA" w14:textId="3AA81D06" w:rsidR="00817D9B" w:rsidRDefault="009E72F3" w:rsidP="00444A7B">
      <w:pPr>
        <w:pStyle w:val="Footer"/>
        <w:jc w:val="left"/>
      </w:pPr>
      <w:r>
        <w:t xml:space="preserve">      </w:t>
      </w:r>
      <w:r w:rsidR="009834BC">
        <w:t>Retired Deputy Don Rittenberry</w:t>
      </w:r>
      <w:r w:rsidR="001660BA">
        <w:br/>
        <w:t xml:space="preserve">      Retired Deputy Ronnie Morse</w:t>
      </w:r>
    </w:p>
    <w:p w14:paraId="5E6E3264" w14:textId="6A683576" w:rsidR="00591AD5" w:rsidRDefault="00591AD5" w:rsidP="00444A7B">
      <w:pPr>
        <w:pStyle w:val="Footer"/>
        <w:jc w:val="left"/>
      </w:pPr>
      <w:r>
        <w:t xml:space="preserve">      Retired Deputy Joe Seymour</w:t>
      </w:r>
    </w:p>
    <w:p w14:paraId="3AD7E2CF" w14:textId="3441E0CE" w:rsidR="00FD6103" w:rsidRDefault="00FD6103" w:rsidP="00444A7B">
      <w:pPr>
        <w:pStyle w:val="Footer"/>
        <w:jc w:val="left"/>
      </w:pPr>
      <w:r>
        <w:t xml:space="preserve">      Senator Barrow Peacock, Ex Officio</w:t>
      </w:r>
      <w:r>
        <w:br/>
        <w:t xml:space="preserve">      Representative Phillip Tarver, Ex Officio</w:t>
      </w:r>
    </w:p>
    <w:p w14:paraId="69F20773" w14:textId="4E500BD2" w:rsidR="005B64AC" w:rsidRDefault="009E72F3" w:rsidP="00444A7B">
      <w:pPr>
        <w:pStyle w:val="Footer"/>
        <w:jc w:val="left"/>
      </w:pPr>
      <w:r>
        <w:t xml:space="preserve">      </w:t>
      </w:r>
      <w:r w:rsidR="005B64AC">
        <w:t>Executive Director Osey McGee, Jr.</w:t>
      </w:r>
    </w:p>
    <w:p w14:paraId="0514BF57" w14:textId="77777777" w:rsidR="00AA7F5E" w:rsidRPr="00C855A1" w:rsidRDefault="00AA7F5E" w:rsidP="00444A7B">
      <w:pPr>
        <w:pStyle w:val="Footer"/>
        <w:jc w:val="left"/>
      </w:pPr>
    </w:p>
    <w:p w14:paraId="07FD2A0D" w14:textId="4455BB0F" w:rsidR="00A471C5" w:rsidRDefault="00591AD5" w:rsidP="00444A7B">
      <w:pPr>
        <w:jc w:val="left"/>
      </w:pPr>
      <w:r>
        <w:t xml:space="preserve">The meeting was called to order and everyone was welcomed by Sheriff </w:t>
      </w:r>
      <w:r w:rsidR="00FD6103">
        <w:t>Willy Martin, Vice President</w:t>
      </w:r>
      <w:r>
        <w:t xml:space="preserve">. </w:t>
      </w:r>
      <w:r w:rsidR="005B652B">
        <w:t>Ronnie Morse</w:t>
      </w:r>
      <w:r w:rsidR="00B0765C">
        <w:t xml:space="preserve"> </w:t>
      </w:r>
      <w:r w:rsidR="002D44C4" w:rsidRPr="00C855A1">
        <w:t xml:space="preserve">offered the invocation and </w:t>
      </w:r>
      <w:r w:rsidR="00817D9B">
        <w:t xml:space="preserve">Sheriff </w:t>
      </w:r>
      <w:r w:rsidR="00C81D12">
        <w:t>Jeff Wiley</w:t>
      </w:r>
      <w:r w:rsidR="005B652B">
        <w:t xml:space="preserve"> </w:t>
      </w:r>
      <w:r w:rsidR="000E661F">
        <w:t>led the pledge to the American F</w:t>
      </w:r>
      <w:r w:rsidR="002D44C4" w:rsidRPr="00C855A1">
        <w:t xml:space="preserve">lag.  Roll was called </w:t>
      </w:r>
      <w:r w:rsidR="006658B7">
        <w:t xml:space="preserve">and </w:t>
      </w:r>
      <w:r w:rsidR="00120467">
        <w:t>those in attendance represented a quorum</w:t>
      </w:r>
      <w:r w:rsidR="00B45F7A" w:rsidRPr="00C855A1">
        <w:t xml:space="preserve">. </w:t>
      </w:r>
    </w:p>
    <w:p w14:paraId="52623C68" w14:textId="77777777" w:rsidR="00C15D2F" w:rsidRDefault="00C15D2F" w:rsidP="001A38B9">
      <w:pPr>
        <w:jc w:val="left"/>
      </w:pPr>
    </w:p>
    <w:p w14:paraId="1F8241D3" w14:textId="06A63F95" w:rsidR="00E61C22" w:rsidRDefault="00CA1D04" w:rsidP="001A38B9">
      <w:pPr>
        <w:jc w:val="left"/>
      </w:pPr>
      <w:r>
        <w:t xml:space="preserve">Others in attendance </w:t>
      </w:r>
      <w:r w:rsidR="00C15D2F">
        <w:t xml:space="preserve">for the meeting </w:t>
      </w:r>
      <w:r w:rsidR="00AC274A">
        <w:t>included</w:t>
      </w:r>
      <w:r w:rsidR="00CD4C88">
        <w:t xml:space="preserve"> </w:t>
      </w:r>
      <w:r w:rsidR="00591AD5">
        <w:t xml:space="preserve">Bob </w:t>
      </w:r>
      <w:r w:rsidR="00CD4C88">
        <w:t>Klausner, Attorney, Klausner, Kaufman, Jens</w:t>
      </w:r>
      <w:r w:rsidR="009E72F3">
        <w:t>e</w:t>
      </w:r>
      <w:r w:rsidR="00CD4C88">
        <w:t xml:space="preserve">n &amp; Levinson; </w:t>
      </w:r>
      <w:r w:rsidR="004D78C7">
        <w:t xml:space="preserve">Erik </w:t>
      </w:r>
      <w:proofErr w:type="spellStart"/>
      <w:r w:rsidR="004D78C7">
        <w:t>Ristuben</w:t>
      </w:r>
      <w:proofErr w:type="spellEnd"/>
      <w:r w:rsidR="004D78C7">
        <w:t xml:space="preserve">, </w:t>
      </w:r>
      <w:r w:rsidR="001F4F63">
        <w:t>Dr. Bill Madden</w:t>
      </w:r>
      <w:r w:rsidR="00CD4C88">
        <w:t xml:space="preserve"> </w:t>
      </w:r>
      <w:r w:rsidR="004D78C7">
        <w:t>and Hal Bradford</w:t>
      </w:r>
      <w:r w:rsidR="00C81D12">
        <w:t xml:space="preserve"> and Andrew Horenbein</w:t>
      </w:r>
      <w:r w:rsidR="004D78C7">
        <w:t xml:space="preserve">, </w:t>
      </w:r>
      <w:r w:rsidR="00817D9B">
        <w:t>Russell</w:t>
      </w:r>
      <w:r w:rsidR="00CD4C88">
        <w:t xml:space="preserve"> </w:t>
      </w:r>
      <w:r w:rsidR="004D78C7">
        <w:t>Investments</w:t>
      </w:r>
      <w:r w:rsidR="00817D9B">
        <w:t xml:space="preserve">; </w:t>
      </w:r>
      <w:r w:rsidR="004D78C7">
        <w:t xml:space="preserve">and </w:t>
      </w:r>
      <w:r>
        <w:t>G</w:t>
      </w:r>
      <w:r w:rsidR="00817D9B">
        <w:t>reg</w:t>
      </w:r>
      <w:r>
        <w:t xml:space="preserve"> Curran, Actuary, </w:t>
      </w:r>
      <w:r w:rsidR="009E72F3">
        <w:t xml:space="preserve">G.S. </w:t>
      </w:r>
      <w:r>
        <w:t>Curran &amp; Co</w:t>
      </w:r>
      <w:r w:rsidR="004D78C7">
        <w:t>.</w:t>
      </w:r>
      <w:r>
        <w:t xml:space="preserve"> Pension Fund staff members in attendance included Assistant Director Keith Duplechain,</w:t>
      </w:r>
      <w:r w:rsidR="00C15D2F">
        <w:t xml:space="preserve"> Betty Sibley,</w:t>
      </w:r>
      <w:r>
        <w:t xml:space="preserve"> </w:t>
      </w:r>
      <w:r w:rsidR="000B39AC">
        <w:t xml:space="preserve">Chris DeWitt, </w:t>
      </w:r>
      <w:r>
        <w:t xml:space="preserve">and Katie Thiebaud. </w:t>
      </w:r>
    </w:p>
    <w:p w14:paraId="6323EEFA" w14:textId="77777777" w:rsidR="001A38B9" w:rsidRDefault="001A38B9" w:rsidP="001A38B9">
      <w:pPr>
        <w:jc w:val="left"/>
      </w:pPr>
    </w:p>
    <w:p w14:paraId="77A94BC9" w14:textId="75C3EF5B" w:rsidR="00B00652" w:rsidRDefault="005876E3" w:rsidP="008274D3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</w:pPr>
      <w:r>
        <w:t xml:space="preserve">For the first item of business, Erik </w:t>
      </w:r>
      <w:proofErr w:type="spellStart"/>
      <w:r>
        <w:t>Ristuben</w:t>
      </w:r>
      <w:proofErr w:type="spellEnd"/>
      <w:r>
        <w:t xml:space="preserve">, Chief Investment Strategist for Russell Investments, presented a global economic and market outlook to the Board. </w:t>
      </w:r>
      <w:r w:rsidR="00C51ECB">
        <w:t xml:space="preserve">In his presentation, he discussed </w:t>
      </w:r>
      <w:r w:rsidR="00C81D12">
        <w:t xml:space="preserve">market volatility since he last spoke with the Board in October </w:t>
      </w:r>
      <w:r w:rsidR="00A004BB">
        <w:t>and</w:t>
      </w:r>
      <w:r w:rsidR="00C51ECB">
        <w:t xml:space="preserve"> provided Russell’s insight and views for the </w:t>
      </w:r>
      <w:r w:rsidR="000C6AB2">
        <w:t>near-term</w:t>
      </w:r>
      <w:r w:rsidR="00C51ECB">
        <w:t xml:space="preserve"> future. This type of information assists the Fund in planning investment strategies for the current and near to immediate future.</w:t>
      </w:r>
    </w:p>
    <w:p w14:paraId="48C4281A" w14:textId="3FA26070" w:rsidR="00C81D12" w:rsidRPr="00DA381A" w:rsidRDefault="00C81D12" w:rsidP="008274D3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</w:pPr>
      <w:r>
        <w:br/>
      </w:r>
      <w:r w:rsidR="007166FB">
        <w:t xml:space="preserve">The </w:t>
      </w:r>
      <w:r>
        <w:t xml:space="preserve">Director </w:t>
      </w:r>
      <w:r w:rsidR="007166FB">
        <w:t xml:space="preserve">then </w:t>
      </w:r>
      <w:r>
        <w:t>turned the meeting over to Russell Consultant Dr. Bill Madden. Bill announced his retirement</w:t>
      </w:r>
      <w:r w:rsidR="007166FB">
        <w:t xml:space="preserve"> to the Board. He discussed his 17 years with the Sheriffs’ Pension Fund Board of Trustees and thanked them. </w:t>
      </w:r>
      <w:r w:rsidR="00715AB7">
        <w:t>The Director pointed out that s</w:t>
      </w:r>
      <w:r w:rsidR="007166FB">
        <w:t xml:space="preserve">ince hiring Russell and working with Bill, the Fund grew from around $800 million to over $4 billion. The Director and Board members expressed their appreciation for his service and wished him the best in his retirement. </w:t>
      </w:r>
    </w:p>
    <w:p w14:paraId="7BAB7EA1" w14:textId="77777777" w:rsidR="00B00652" w:rsidRDefault="00B00652" w:rsidP="00C21678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  <w:rPr>
          <w:color w:val="000000"/>
        </w:rPr>
      </w:pPr>
    </w:p>
    <w:p w14:paraId="478BCD1A" w14:textId="62860C50" w:rsidR="00B00652" w:rsidRDefault="005876E3" w:rsidP="00C21678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</w:pPr>
      <w:r>
        <w:t xml:space="preserve">Next, the Director and Assistant CIO gave a performance report and asset allocation </w:t>
      </w:r>
      <w:r w:rsidR="00C51ECB">
        <w:t>update and</w:t>
      </w:r>
      <w:r w:rsidR="002D7142">
        <w:t xml:space="preserve"> included reasons for optimism and causes for concern going forward</w:t>
      </w:r>
      <w:r>
        <w:t xml:space="preserve">. </w:t>
      </w:r>
    </w:p>
    <w:p w14:paraId="537300F1" w14:textId="77777777" w:rsidR="007166FB" w:rsidRDefault="007166FB" w:rsidP="007166FB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  <w:rPr>
          <w:b/>
          <w:bCs/>
          <w:color w:val="000000"/>
          <w:u w:val="single"/>
        </w:rPr>
      </w:pPr>
    </w:p>
    <w:p w14:paraId="7B8EA336" w14:textId="1BCEAD6E" w:rsidR="005876E3" w:rsidRDefault="007166FB" w:rsidP="007166FB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  <w:rPr>
          <w:color w:val="000000"/>
        </w:rPr>
      </w:pPr>
      <w:r>
        <w:rPr>
          <w:color w:val="000000"/>
        </w:rPr>
        <w:t>The primary purpose of the meeting was to receive the Fund’s annual actuarial valuation report for the Fiscal End 6/30/20</w:t>
      </w:r>
      <w:r w:rsidR="006E0F7E">
        <w:rPr>
          <w:color w:val="000000"/>
        </w:rPr>
        <w:t>20</w:t>
      </w:r>
      <w:r>
        <w:rPr>
          <w:color w:val="000000"/>
        </w:rPr>
        <w:t>. Actuary Greg Curran, along with the Director, gave a detailed presentation on the highlights of the valuation. A</w:t>
      </w:r>
      <w:r w:rsidR="00A8381B">
        <w:rPr>
          <w:color w:val="000000"/>
        </w:rPr>
        <w:t xml:space="preserve">n electronic </w:t>
      </w:r>
      <w:r>
        <w:rPr>
          <w:color w:val="000000"/>
        </w:rPr>
        <w:t>copy of the valuation was provided to the Board members.</w:t>
      </w:r>
    </w:p>
    <w:p w14:paraId="53B935CA" w14:textId="03515D4E" w:rsidR="009E1661" w:rsidRDefault="009E1661" w:rsidP="007166FB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  <w:rPr>
          <w:color w:val="000000"/>
        </w:rPr>
      </w:pPr>
    </w:p>
    <w:p w14:paraId="078D9077" w14:textId="77777777" w:rsidR="00827D89" w:rsidRDefault="00827D89" w:rsidP="007166FB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  <w:rPr>
          <w:color w:val="000000"/>
        </w:rPr>
      </w:pPr>
    </w:p>
    <w:p w14:paraId="6375216C" w14:textId="38829892" w:rsidR="009E1661" w:rsidRDefault="009E1661" w:rsidP="007166FB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  <w:rPr>
          <w:color w:val="000000"/>
        </w:rPr>
      </w:pPr>
      <w:r>
        <w:rPr>
          <w:color w:val="000000"/>
        </w:rPr>
        <w:lastRenderedPageBreak/>
        <w:t>Senator Barrow Peacock made the motion to approve and accept the Actuarial Valuation Report as presented by G.S. Curran &amp; Co., setting the contribution rate between 11.5 and 12.25%, to be determined officially by the Board after the PRSAC meeting in February.</w:t>
      </w:r>
      <w:r w:rsidR="00A8381B">
        <w:rPr>
          <w:color w:val="000000"/>
        </w:rPr>
        <w:t xml:space="preserve"> Ronnie Morse seconded the motion</w:t>
      </w:r>
      <w:r w:rsidR="00494901">
        <w:rPr>
          <w:color w:val="000000"/>
        </w:rPr>
        <w:t>. A roll call vote was taken, and the motion passed unanimously.</w:t>
      </w:r>
      <w:r w:rsidR="00831A38">
        <w:rPr>
          <w:rStyle w:val="EndnoteReference"/>
          <w:color w:val="000000"/>
        </w:rPr>
        <w:endnoteReference w:id="1"/>
      </w:r>
      <w:r w:rsidR="00494901">
        <w:rPr>
          <w:color w:val="000000"/>
        </w:rPr>
        <w:t xml:space="preserve"> </w:t>
      </w:r>
      <w:r>
        <w:rPr>
          <w:color w:val="000000"/>
        </w:rPr>
        <w:t xml:space="preserve">  </w:t>
      </w:r>
    </w:p>
    <w:p w14:paraId="610A70B9" w14:textId="6893551A" w:rsidR="00827D89" w:rsidRDefault="00827D89" w:rsidP="007166FB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  <w:rPr>
          <w:color w:val="000000"/>
        </w:rPr>
      </w:pPr>
    </w:p>
    <w:p w14:paraId="28FDDD16" w14:textId="5CA736A4" w:rsidR="005F50E7" w:rsidRDefault="00827D89" w:rsidP="005F50E7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  <w:jc w:val="left"/>
        <w:rPr>
          <w:color w:val="000000"/>
        </w:rPr>
      </w:pPr>
      <w:r>
        <w:rPr>
          <w:color w:val="000000"/>
        </w:rPr>
        <w:t xml:space="preserve">Another important agenda item was the presentation of the Asset/Liability Study completed by Russell. This assists the Board in selecting or confirming appropriate asset allocation </w:t>
      </w:r>
      <w:r w:rsidR="00715AB7">
        <w:rPr>
          <w:color w:val="000000"/>
        </w:rPr>
        <w:t xml:space="preserve">and other matters </w:t>
      </w:r>
      <w:r>
        <w:rPr>
          <w:color w:val="000000"/>
        </w:rPr>
        <w:t xml:space="preserve">that </w:t>
      </w:r>
      <w:r w:rsidR="00715AB7">
        <w:rPr>
          <w:color w:val="000000"/>
        </w:rPr>
        <w:t xml:space="preserve">help meet </w:t>
      </w:r>
      <w:r>
        <w:rPr>
          <w:color w:val="000000"/>
        </w:rPr>
        <w:t xml:space="preserve">the objectives of the Plan. Hal Bradford presented the detailed results of the study to the Board. </w:t>
      </w:r>
      <w:r w:rsidR="005F50E7">
        <w:rPr>
          <w:color w:val="000000"/>
        </w:rPr>
        <w:br/>
      </w:r>
      <w:r w:rsidR="005F50E7">
        <w:rPr>
          <w:color w:val="000000"/>
        </w:rPr>
        <w:br/>
        <w:t xml:space="preserve">After the presentation, Sheriff Jeff Wiley made a motion to accept the Asset/Liability Study results. Ronnie Morse seconded. A roll call vote was </w:t>
      </w:r>
      <w:proofErr w:type="gramStart"/>
      <w:r w:rsidR="005F50E7">
        <w:rPr>
          <w:color w:val="000000"/>
        </w:rPr>
        <w:t>taken</w:t>
      </w:r>
      <w:proofErr w:type="gramEnd"/>
      <w:r w:rsidR="005F50E7">
        <w:rPr>
          <w:color w:val="000000"/>
        </w:rPr>
        <w:t xml:space="preserve"> and it passed unanimously.</w:t>
      </w:r>
      <w:r w:rsidR="00831A38">
        <w:rPr>
          <w:rStyle w:val="EndnoteReference"/>
          <w:color w:val="000000"/>
        </w:rPr>
        <w:endnoteReference w:id="2"/>
      </w:r>
      <w:r w:rsidR="005F50E7">
        <w:rPr>
          <w:color w:val="000000"/>
        </w:rPr>
        <w:t xml:space="preserve"> </w:t>
      </w:r>
    </w:p>
    <w:p w14:paraId="0AD2F20D" w14:textId="23C65653" w:rsidR="005F50E7" w:rsidRPr="005F50E7" w:rsidRDefault="005F50E7" w:rsidP="005F50E7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  <w:jc w:val="left"/>
        <w:rPr>
          <w:color w:val="000000"/>
        </w:rPr>
      </w:pPr>
      <w:r>
        <w:rPr>
          <w:color w:val="000000"/>
        </w:rPr>
        <w:br/>
      </w:r>
      <w:bookmarkStart w:id="0" w:name="_Hlk59183804"/>
      <w:r>
        <w:rPr>
          <w:color w:val="000000"/>
        </w:rPr>
        <w:t>Based on the Asset/Liability Study, Director McGee requested a motion to adopt a target policy to reduce the Valuation Interest Rate by 5 basis points a year over the life of the Asset/Liability Study, bringing the rate down to 6.5%, with an option for the Board to make appropriate adjustments as needed. Ronnie Morse made the motion and Debbie McBeth seconded. The motion passed unanimously.</w:t>
      </w:r>
      <w:r w:rsidR="00831A38">
        <w:rPr>
          <w:rStyle w:val="EndnoteReference"/>
          <w:color w:val="000000"/>
        </w:rPr>
        <w:endnoteReference w:id="3"/>
      </w:r>
      <w:r>
        <w:rPr>
          <w:color w:val="000000"/>
        </w:rPr>
        <w:t xml:space="preserve"> </w:t>
      </w:r>
      <w:bookmarkEnd w:id="0"/>
    </w:p>
    <w:p w14:paraId="40687000" w14:textId="77777777" w:rsidR="00657BDE" w:rsidRDefault="00657BDE" w:rsidP="00657BDE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</w:pPr>
    </w:p>
    <w:p w14:paraId="2C5A927A" w14:textId="449681D3" w:rsidR="00657BDE" w:rsidRDefault="00657BDE" w:rsidP="00657BDE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</w:pPr>
      <w:r w:rsidRPr="00B273F0">
        <w:t xml:space="preserve">Director McGee asked the Board to approve a resolution adopting the Audit Compliance Questionnaire required yearly as a part of the Fund’s audit, and to authorize the Director to sign it. A motion </w:t>
      </w:r>
      <w:r>
        <w:t xml:space="preserve">for approval </w:t>
      </w:r>
      <w:r w:rsidRPr="00B273F0">
        <w:t xml:space="preserve">was made by </w:t>
      </w:r>
      <w:r>
        <w:t>Joe Seymour</w:t>
      </w:r>
      <w:r w:rsidRPr="00B273F0">
        <w:t xml:space="preserve"> and seconded by </w:t>
      </w:r>
      <w:r>
        <w:t xml:space="preserve">Sheriff Jeff Wiley. </w:t>
      </w:r>
      <w:r w:rsidRPr="00B273F0">
        <w:t>The motion passed</w:t>
      </w:r>
      <w:r>
        <w:t xml:space="preserve"> unanimously.</w:t>
      </w:r>
      <w:r>
        <w:rPr>
          <w:rStyle w:val="EndnoteReference"/>
        </w:rPr>
        <w:endnoteReference w:id="4"/>
      </w:r>
    </w:p>
    <w:p w14:paraId="6266A5F3" w14:textId="5A8245D8" w:rsidR="007166FB" w:rsidRDefault="00657BDE" w:rsidP="00C21678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</w:pPr>
      <w:r>
        <w:br/>
        <w:t>The Director and staff proposed a</w:t>
      </w:r>
      <w:r w:rsidR="00831A38">
        <w:t xml:space="preserve">n update </w:t>
      </w:r>
      <w:r>
        <w:t>in the Investment Guidelines to add 5% to Private Credit in the Target Asset Allocation</w:t>
      </w:r>
      <w:r w:rsidR="00831A38">
        <w:t xml:space="preserve"> on page 11</w:t>
      </w:r>
      <w:r>
        <w:t>. An electronic copy of the new proposed Guidelines was provided to the Board Members. This 5% would be taken from Fixed Income and Hedge Funds</w:t>
      </w:r>
      <w:r w:rsidR="00831A38">
        <w:t>, based on the recommendations from the Asset/Liability Study</w:t>
      </w:r>
      <w:r>
        <w:t>. Ronnie Morse made the motion and Sheriff Jay Russell seconded. The motion passed unanimously.</w:t>
      </w:r>
      <w:r w:rsidR="00831A38">
        <w:rPr>
          <w:rStyle w:val="EndnoteReference"/>
        </w:rPr>
        <w:endnoteReference w:id="5"/>
      </w:r>
      <w:r>
        <w:t xml:space="preserve"> </w:t>
      </w:r>
    </w:p>
    <w:p w14:paraId="7F108983" w14:textId="387860A6" w:rsidR="00657BDE" w:rsidRDefault="00657BDE" w:rsidP="00C21678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</w:pPr>
    </w:p>
    <w:p w14:paraId="7D209618" w14:textId="21992EF8" w:rsidR="00657BDE" w:rsidRPr="00657BDE" w:rsidRDefault="00657BDE" w:rsidP="00C21678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</w:pPr>
      <w:r w:rsidRPr="00657BDE">
        <w:t>Ronnie Morse made a motion and</w:t>
      </w:r>
      <w:r>
        <w:t xml:space="preserve"> Sharon Cutrera seconded the motion to approve the October 13, 2020 Board Meeting minutes. The motion passed unanimously.</w:t>
      </w:r>
      <w:r w:rsidR="00831A38">
        <w:rPr>
          <w:rStyle w:val="EndnoteReference"/>
        </w:rPr>
        <w:endnoteReference w:id="6"/>
      </w:r>
      <w:r>
        <w:t xml:space="preserve"> </w:t>
      </w:r>
    </w:p>
    <w:p w14:paraId="72D71E8E" w14:textId="77777777" w:rsidR="00F2462E" w:rsidRPr="00657BDE" w:rsidRDefault="00F2462E" w:rsidP="00C21678">
      <w:pPr>
        <w:widowControl w:val="0"/>
        <w:tabs>
          <w:tab w:val="left" w:pos="90"/>
          <w:tab w:val="center" w:pos="1470"/>
          <w:tab w:val="center" w:pos="2790"/>
          <w:tab w:val="left" w:pos="3600"/>
          <w:tab w:val="center" w:pos="5070"/>
          <w:tab w:val="center" w:pos="6090"/>
          <w:tab w:val="right" w:pos="7560"/>
          <w:tab w:val="right" w:pos="9240"/>
        </w:tabs>
        <w:autoSpaceDE w:val="0"/>
        <w:autoSpaceDN w:val="0"/>
        <w:adjustRightInd w:val="0"/>
        <w:spacing w:before="92"/>
        <w:rPr>
          <w:rFonts w:cs="Times New Roman"/>
        </w:rPr>
      </w:pPr>
    </w:p>
    <w:p w14:paraId="1C9BC277" w14:textId="1A710E97" w:rsidR="00DA36E4" w:rsidRDefault="00657BDE" w:rsidP="00834054">
      <w:pPr>
        <w:pStyle w:val="PlainText"/>
        <w:spacing w:line="276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Sheriff Jay Russell </w:t>
      </w:r>
      <w:r w:rsidR="00DA36E4" w:rsidRPr="00DA36E4">
        <w:rPr>
          <w:rFonts w:ascii="Courier New" w:hAnsi="Courier New" w:cs="Courier New"/>
          <w:sz w:val="20"/>
          <w:szCs w:val="20"/>
        </w:rPr>
        <w:t>made a motion, and</w:t>
      </w:r>
      <w:r w:rsidR="00DA36E4">
        <w:rPr>
          <w:rFonts w:ascii="Courier New" w:hAnsi="Courier New" w:cs="Courier New"/>
          <w:sz w:val="20"/>
          <w:szCs w:val="20"/>
        </w:rPr>
        <w:t xml:space="preserve"> Joe Seymour seconded the motion to approve applications for reciprocal recognition of service and transfers, as well as applications for retirement, </w:t>
      </w:r>
      <w:proofErr w:type="spellStart"/>
      <w:r w:rsidR="00DA36E4">
        <w:rPr>
          <w:rFonts w:ascii="Courier New" w:hAnsi="Courier New" w:cs="Courier New"/>
          <w:sz w:val="20"/>
          <w:szCs w:val="20"/>
        </w:rPr>
        <w:t>backDROP</w:t>
      </w:r>
      <w:proofErr w:type="spellEnd"/>
      <w:r w:rsidR="00DA36E4">
        <w:rPr>
          <w:rFonts w:ascii="Courier New" w:hAnsi="Courier New" w:cs="Courier New"/>
          <w:sz w:val="20"/>
          <w:szCs w:val="20"/>
        </w:rPr>
        <w:t>, disability, and survivor benefits. A roll call vote was taken, and the motion passed unanimously.</w:t>
      </w:r>
      <w:r w:rsidR="00074160">
        <w:rPr>
          <w:rStyle w:val="EndnoteReference"/>
          <w:rFonts w:ascii="Courier New" w:hAnsi="Courier New" w:cs="Courier New"/>
          <w:sz w:val="20"/>
          <w:szCs w:val="20"/>
        </w:rPr>
        <w:endnoteReference w:id="7"/>
      </w:r>
      <w:r w:rsidR="00DA36E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 w:rsidR="00DA36E4">
        <w:rPr>
          <w:b/>
          <w:bCs/>
          <w:color w:val="000000"/>
          <w:sz w:val="20"/>
          <w:szCs w:val="20"/>
          <w:u w:val="single"/>
        </w:rPr>
        <w:br/>
      </w:r>
    </w:p>
    <w:p w14:paraId="631A35F4" w14:textId="77777777" w:rsidR="00DA36E4" w:rsidRPr="00DA36E4" w:rsidRDefault="00DA36E4" w:rsidP="002E3BB1">
      <w:pPr>
        <w:pStyle w:val="PlainText"/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14:paraId="04B78D55" w14:textId="77777777" w:rsidR="000913D5" w:rsidRPr="00DA36E4" w:rsidRDefault="002D44C4" w:rsidP="00444A7B">
      <w:pPr>
        <w:jc w:val="left"/>
        <w:rPr>
          <w:b/>
          <w:u w:val="single"/>
        </w:rPr>
      </w:pPr>
      <w:r w:rsidRPr="00DA36E4">
        <w:rPr>
          <w:b/>
          <w:u w:val="single"/>
        </w:rPr>
        <w:t>Adjourn</w:t>
      </w:r>
    </w:p>
    <w:p w14:paraId="10B5AE4E" w14:textId="6FC2F30E" w:rsidR="002D44C4" w:rsidRPr="00C855A1" w:rsidRDefault="002D44C4" w:rsidP="00444A7B">
      <w:pPr>
        <w:jc w:val="left"/>
        <w:rPr>
          <w:vertAlign w:val="superscript"/>
        </w:rPr>
      </w:pPr>
      <w:r w:rsidRPr="00C855A1">
        <w:t xml:space="preserve">With no further business to consider, </w:t>
      </w:r>
      <w:r w:rsidR="000F252D">
        <w:t xml:space="preserve">Sheriff </w:t>
      </w:r>
      <w:r w:rsidR="00656116">
        <w:t>Willy Martin</w:t>
      </w:r>
      <w:r w:rsidR="000F252D">
        <w:t xml:space="preserve"> adjourned the meeting</w:t>
      </w:r>
      <w:r w:rsidR="00D92019">
        <w:t>.</w:t>
      </w:r>
    </w:p>
    <w:p w14:paraId="24EC9132" w14:textId="77777777" w:rsidR="002D44C4" w:rsidRPr="00C855A1" w:rsidRDefault="002D44C4" w:rsidP="00444A7B">
      <w:pPr>
        <w:pStyle w:val="BodyText"/>
        <w:jc w:val="left"/>
      </w:pPr>
    </w:p>
    <w:p w14:paraId="228B011C" w14:textId="10B5A10C" w:rsidR="002D44C4" w:rsidRPr="00D92019" w:rsidRDefault="002D44C4" w:rsidP="00444A7B">
      <w:pPr>
        <w:pStyle w:val="BodyText"/>
        <w:jc w:val="left"/>
        <w:rPr>
          <w:b w:val="0"/>
        </w:rPr>
      </w:pPr>
      <w:r w:rsidRPr="00D92019">
        <w:rPr>
          <w:b w:val="0"/>
        </w:rPr>
        <w:t xml:space="preserve">I hereby certify to the best of my knowledge and belief that the above and foregoing is a true and correct synopsis of the proceedings </w:t>
      </w:r>
      <w:r w:rsidR="00ED735B" w:rsidRPr="00D92019">
        <w:rPr>
          <w:b w:val="0"/>
        </w:rPr>
        <w:t>of the</w:t>
      </w:r>
      <w:r w:rsidR="00757EAE" w:rsidRPr="00D92019">
        <w:rPr>
          <w:b w:val="0"/>
        </w:rPr>
        <w:t xml:space="preserve"> meeting of the </w:t>
      </w:r>
      <w:r w:rsidR="006215D3">
        <w:rPr>
          <w:b w:val="0"/>
        </w:rPr>
        <w:t xml:space="preserve">Board of Trustees on </w:t>
      </w:r>
      <w:r w:rsidR="00657BDE">
        <w:rPr>
          <w:b w:val="0"/>
        </w:rPr>
        <w:t>December 9,</w:t>
      </w:r>
      <w:r w:rsidR="007D7B79">
        <w:rPr>
          <w:b w:val="0"/>
        </w:rPr>
        <w:t xml:space="preserve"> 2020</w:t>
      </w:r>
      <w:r w:rsidRPr="00D92019">
        <w:rPr>
          <w:b w:val="0"/>
        </w:rPr>
        <w:t>.</w:t>
      </w:r>
    </w:p>
    <w:p w14:paraId="49B64FC3" w14:textId="77777777" w:rsidR="00BF6197" w:rsidRDefault="00BF6197" w:rsidP="00BF6197">
      <w:pPr>
        <w:jc w:val="left"/>
      </w:pPr>
    </w:p>
    <w:p w14:paraId="721EB557" w14:textId="77777777" w:rsidR="00BF6197" w:rsidRDefault="00BF6197" w:rsidP="00BF6197">
      <w:pPr>
        <w:jc w:val="left"/>
      </w:pPr>
    </w:p>
    <w:p w14:paraId="1F1FD214" w14:textId="77777777" w:rsidR="002D44C4" w:rsidRPr="00C855A1" w:rsidRDefault="002D44C4" w:rsidP="00444A7B">
      <w:pPr>
        <w:ind w:left="3600"/>
        <w:jc w:val="left"/>
      </w:pPr>
      <w:r w:rsidRPr="00C855A1">
        <w:lastRenderedPageBreak/>
        <w:t>______________________________________</w:t>
      </w:r>
      <w:r w:rsidR="00D92019">
        <w:t>___</w:t>
      </w:r>
    </w:p>
    <w:p w14:paraId="22CB0C54" w14:textId="1E63AC7A" w:rsidR="002D44C4" w:rsidRDefault="002D44C4" w:rsidP="00444A7B">
      <w:pPr>
        <w:jc w:val="left"/>
      </w:pPr>
      <w:r w:rsidRPr="00C855A1">
        <w:tab/>
      </w:r>
      <w:r w:rsidRPr="00C855A1">
        <w:tab/>
      </w:r>
      <w:r w:rsidRPr="00C855A1">
        <w:tab/>
      </w:r>
      <w:r w:rsidRPr="00C855A1">
        <w:tab/>
      </w:r>
      <w:r w:rsidRPr="00C855A1">
        <w:tab/>
      </w:r>
      <w:r w:rsidR="00FE3F87">
        <w:t>Osey McGee, Jr. Executive Director</w:t>
      </w:r>
      <w:r w:rsidR="007E6EB2" w:rsidRPr="00C855A1">
        <w:br/>
      </w:r>
    </w:p>
    <w:p w14:paraId="62A4BBCB" w14:textId="77777777" w:rsidR="00CF39BF" w:rsidRPr="00CF39BF" w:rsidRDefault="00CF39BF" w:rsidP="00444A7B">
      <w:pPr>
        <w:jc w:val="left"/>
      </w:pPr>
    </w:p>
    <w:p w14:paraId="64C54D4F" w14:textId="77777777" w:rsidR="002D44C4" w:rsidRPr="00C855A1" w:rsidRDefault="002D44C4" w:rsidP="00444A7B">
      <w:pPr>
        <w:jc w:val="left"/>
      </w:pPr>
      <w:r w:rsidRPr="00C855A1">
        <w:tab/>
      </w:r>
      <w:r w:rsidRPr="00C855A1">
        <w:tab/>
      </w:r>
      <w:r w:rsidRPr="00C855A1">
        <w:tab/>
      </w:r>
      <w:r w:rsidRPr="00C855A1">
        <w:tab/>
      </w:r>
      <w:r w:rsidRPr="00C855A1">
        <w:tab/>
        <w:t>______________________________________</w:t>
      </w:r>
    </w:p>
    <w:p w14:paraId="0033C57E" w14:textId="2BC06B98" w:rsidR="002D44C4" w:rsidRPr="00FE3F87" w:rsidRDefault="002D44C4" w:rsidP="00444A7B">
      <w:pPr>
        <w:jc w:val="left"/>
        <w:rPr>
          <w:lang w:val="fr-FR"/>
        </w:rPr>
      </w:pPr>
      <w:r w:rsidRPr="00C855A1">
        <w:tab/>
      </w:r>
      <w:r w:rsidRPr="00C855A1">
        <w:tab/>
      </w:r>
      <w:r w:rsidRPr="00C855A1">
        <w:tab/>
      </w:r>
      <w:r w:rsidRPr="00C855A1">
        <w:tab/>
      </w:r>
      <w:r w:rsidRPr="00C855A1">
        <w:tab/>
      </w:r>
      <w:r w:rsidR="00FE3F87" w:rsidRPr="00FE3F87">
        <w:rPr>
          <w:lang w:val="fr-FR"/>
        </w:rPr>
        <w:t>Katie T</w:t>
      </w:r>
      <w:r w:rsidR="00FE3F87">
        <w:rPr>
          <w:lang w:val="fr-FR"/>
        </w:rPr>
        <w:t xml:space="preserve">hiebaud, </w:t>
      </w:r>
      <w:r w:rsidR="00FE3F87">
        <w:t>Executive</w:t>
      </w:r>
      <w:r w:rsidR="00FE3F87">
        <w:rPr>
          <w:lang w:val="fr-FR"/>
        </w:rPr>
        <w:t xml:space="preserve"> Assistant </w:t>
      </w:r>
    </w:p>
    <w:p w14:paraId="5D2C1491" w14:textId="77777777" w:rsidR="002D44C4" w:rsidRPr="00FE3F87" w:rsidRDefault="002D44C4" w:rsidP="00444A7B">
      <w:pPr>
        <w:jc w:val="left"/>
        <w:rPr>
          <w:lang w:val="fr-FR"/>
        </w:rPr>
      </w:pPr>
    </w:p>
    <w:p w14:paraId="7F1DD571" w14:textId="77777777" w:rsidR="00D014F3" w:rsidRPr="00FE3F87" w:rsidRDefault="00D014F3" w:rsidP="00444A7B">
      <w:pPr>
        <w:jc w:val="left"/>
        <w:rPr>
          <w:lang w:val="fr-FR"/>
        </w:rPr>
      </w:pPr>
    </w:p>
    <w:p w14:paraId="36924551" w14:textId="77777777" w:rsidR="00D014F3" w:rsidRPr="00FE3F87" w:rsidRDefault="00D014F3" w:rsidP="00444A7B">
      <w:pPr>
        <w:jc w:val="left"/>
        <w:rPr>
          <w:lang w:val="fr-FR"/>
        </w:rPr>
      </w:pPr>
    </w:p>
    <w:p w14:paraId="2479F23E" w14:textId="77777777" w:rsidR="00D014F3" w:rsidRPr="00FE3F87" w:rsidRDefault="00D014F3" w:rsidP="00444A7B">
      <w:pPr>
        <w:jc w:val="left"/>
        <w:rPr>
          <w:lang w:val="fr-FR"/>
        </w:rPr>
      </w:pPr>
    </w:p>
    <w:p w14:paraId="754F08BD" w14:textId="77777777" w:rsidR="00D014F3" w:rsidRPr="00FE3F87" w:rsidRDefault="00D014F3" w:rsidP="00444A7B">
      <w:pPr>
        <w:jc w:val="left"/>
        <w:rPr>
          <w:lang w:val="fr-FR"/>
        </w:rPr>
      </w:pPr>
    </w:p>
    <w:p w14:paraId="740F4127" w14:textId="77777777" w:rsidR="00D014F3" w:rsidRPr="00FE3F87" w:rsidRDefault="00D014F3" w:rsidP="00444A7B">
      <w:pPr>
        <w:jc w:val="left"/>
        <w:rPr>
          <w:lang w:val="fr-FR"/>
        </w:rPr>
      </w:pPr>
    </w:p>
    <w:p w14:paraId="0843772C" w14:textId="77777777" w:rsidR="00794492" w:rsidRPr="00FE3F87" w:rsidRDefault="00A268EF" w:rsidP="00444A7B">
      <w:pPr>
        <w:jc w:val="left"/>
        <w:rPr>
          <w:lang w:val="fr-FR"/>
        </w:rPr>
      </w:pPr>
      <w:r w:rsidRPr="00FE3F87">
        <w:rPr>
          <w:lang w:val="fr-FR"/>
        </w:rPr>
        <w:t xml:space="preserve">Motions and </w:t>
      </w:r>
      <w:proofErr w:type="gramStart"/>
      <w:r w:rsidRPr="00FE3F87">
        <w:rPr>
          <w:lang w:val="fr-FR"/>
        </w:rPr>
        <w:t>Concurrences:</w:t>
      </w:r>
      <w:proofErr w:type="gramEnd"/>
      <w:r w:rsidRPr="00FE3F87">
        <w:rPr>
          <w:lang w:val="fr-FR"/>
        </w:rPr>
        <w:t xml:space="preserve"> </w:t>
      </w:r>
    </w:p>
    <w:p w14:paraId="1F3F8C28" w14:textId="77777777" w:rsidR="001B7754" w:rsidRPr="00FE3F87" w:rsidRDefault="001B7754" w:rsidP="00444A7B">
      <w:pPr>
        <w:jc w:val="left"/>
        <w:rPr>
          <w:lang w:val="fr-FR"/>
        </w:rPr>
      </w:pPr>
    </w:p>
    <w:sectPr w:rsidR="001B7754" w:rsidRPr="00FE3F87" w:rsidSect="003B14A5">
      <w:footerReference w:type="even" r:id="rId8"/>
      <w:footerReference w:type="default" r:id="rId9"/>
      <w:footerReference w:type="first" r:id="rId10"/>
      <w:endnotePr>
        <w:numFmt w:val="decimal"/>
      </w:endnotePr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A6AA3" w14:textId="77777777" w:rsidR="00CE32E2" w:rsidRDefault="00CE32E2" w:rsidP="00D92019">
      <w:r>
        <w:separator/>
      </w:r>
    </w:p>
  </w:endnote>
  <w:endnote w:type="continuationSeparator" w:id="0">
    <w:p w14:paraId="23EBF51F" w14:textId="77777777" w:rsidR="00CE32E2" w:rsidRDefault="00CE32E2" w:rsidP="00D92019">
      <w:r>
        <w:continuationSeparator/>
      </w:r>
    </w:p>
  </w:endnote>
  <w:endnote w:id="1">
    <w:p w14:paraId="0523EB8A" w14:textId="6D82ECDC" w:rsidR="00831A38" w:rsidRPr="00831A38" w:rsidRDefault="00831A38">
      <w:pPr>
        <w:pStyle w:val="EndnoteText"/>
      </w:pPr>
      <w:r>
        <w:rPr>
          <w:rStyle w:val="EndnoteReference"/>
        </w:rPr>
        <w:endnoteRef/>
      </w:r>
      <w:r w:rsidRPr="00831A38">
        <w:t xml:space="preserve"> Approval of the 2020 Ac</w:t>
      </w:r>
      <w:r>
        <w:t>tuarial Valuation</w:t>
      </w:r>
    </w:p>
  </w:endnote>
  <w:endnote w:id="2">
    <w:p w14:paraId="023AC861" w14:textId="602FC5DB" w:rsidR="00831A38" w:rsidRPr="00831A38" w:rsidRDefault="00831A38">
      <w:pPr>
        <w:pStyle w:val="EndnoteText"/>
      </w:pPr>
      <w:r>
        <w:rPr>
          <w:rStyle w:val="EndnoteReference"/>
        </w:rPr>
        <w:endnoteRef/>
      </w:r>
      <w:r w:rsidRPr="00831A38">
        <w:t xml:space="preserve"> Acceptance of the 2020 Asset/L</w:t>
      </w:r>
      <w:r>
        <w:t>iability Study</w:t>
      </w:r>
    </w:p>
  </w:endnote>
  <w:endnote w:id="3">
    <w:p w14:paraId="0AEA79FC" w14:textId="2D501B36" w:rsidR="00831A38" w:rsidRPr="00715AB7" w:rsidRDefault="00831A38">
      <w:pPr>
        <w:pStyle w:val="EndnoteText"/>
      </w:pPr>
      <w:r>
        <w:rPr>
          <w:rStyle w:val="EndnoteReference"/>
        </w:rPr>
        <w:endnoteRef/>
      </w:r>
      <w:r w:rsidRPr="00715AB7">
        <w:t xml:space="preserve"> Valuation Interest Rate Set</w:t>
      </w:r>
    </w:p>
  </w:endnote>
  <w:endnote w:id="4">
    <w:p w14:paraId="29B20F17" w14:textId="77777777" w:rsidR="00657BDE" w:rsidRPr="00715AB7" w:rsidRDefault="00657BDE" w:rsidP="00657BDE">
      <w:pPr>
        <w:pStyle w:val="EndnoteText"/>
      </w:pPr>
      <w:r>
        <w:rPr>
          <w:rStyle w:val="EndnoteReference"/>
        </w:rPr>
        <w:endnoteRef/>
      </w:r>
      <w:r w:rsidRPr="00715AB7">
        <w:t xml:space="preserve"> Approval of Audit Compliance Questionnaire </w:t>
      </w:r>
    </w:p>
  </w:endnote>
  <w:endnote w:id="5">
    <w:p w14:paraId="52BE6661" w14:textId="4607501C" w:rsidR="00831A38" w:rsidRDefault="00831A38">
      <w:pPr>
        <w:pStyle w:val="EndnoteText"/>
      </w:pPr>
      <w:r>
        <w:rPr>
          <w:rStyle w:val="EndnoteReference"/>
        </w:rPr>
        <w:endnoteRef/>
      </w:r>
      <w:r>
        <w:t xml:space="preserve"> Investment Guidelines Update</w:t>
      </w:r>
    </w:p>
  </w:endnote>
  <w:endnote w:id="6">
    <w:p w14:paraId="0CABB00C" w14:textId="08F450D5" w:rsidR="00831A38" w:rsidRDefault="00831A38">
      <w:pPr>
        <w:pStyle w:val="EndnoteText"/>
      </w:pPr>
      <w:r>
        <w:rPr>
          <w:rStyle w:val="EndnoteReference"/>
        </w:rPr>
        <w:endnoteRef/>
      </w:r>
      <w:r>
        <w:t xml:space="preserve"> Approval of the 10/13/2020 Meeting Minutes</w:t>
      </w:r>
    </w:p>
  </w:endnote>
  <w:endnote w:id="7">
    <w:p w14:paraId="0147DE7B" w14:textId="6A616EF4" w:rsidR="00CE32E2" w:rsidRDefault="00CE32E2">
      <w:pPr>
        <w:pStyle w:val="EndnoteText"/>
      </w:pPr>
      <w:r>
        <w:rPr>
          <w:rStyle w:val="EndnoteReference"/>
        </w:rPr>
        <w:endnoteRef/>
      </w:r>
      <w:r>
        <w:t xml:space="preserve"> Applications for Reciprocal Recognition of Service, Transfers, </w:t>
      </w:r>
      <w:proofErr w:type="gramStart"/>
      <w:r>
        <w:t xml:space="preserve">Retirement,   </w:t>
      </w:r>
      <w:proofErr w:type="spellStart"/>
      <w:proofErr w:type="gramEnd"/>
      <w:r>
        <w:t>BackDROP</w:t>
      </w:r>
      <w:proofErr w:type="spellEnd"/>
      <w:r>
        <w:t xml:space="preserve">, Disability and Survivor Benefits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C080" w14:textId="77777777" w:rsidR="00CE32E2" w:rsidRDefault="00CE32E2" w:rsidP="00D92019">
    <w:pPr>
      <w:pStyle w:val="Footer"/>
    </w:pPr>
    <w:r>
      <w:rPr>
        <w:b/>
      </w:rPr>
      <w:tab/>
      <w:t>6</w:t>
    </w:r>
    <w:r>
      <w:tab/>
    </w:r>
    <w:r>
      <w:tab/>
    </w:r>
    <w:r>
      <w:tab/>
    </w:r>
    <w:r>
      <w:tab/>
      <w:t>LSPRF Board</w:t>
    </w:r>
  </w:p>
  <w:p w14:paraId="4DA4BFA6" w14:textId="77777777" w:rsidR="00CE32E2" w:rsidRPr="0052280D" w:rsidRDefault="00CE32E2" w:rsidP="00D92019">
    <w:pPr>
      <w:pStyle w:val="Footer"/>
    </w:pPr>
    <w:r>
      <w:tab/>
      <w:t xml:space="preserve">                                                            06/27/2012</w:t>
    </w:r>
  </w:p>
  <w:p w14:paraId="44591247" w14:textId="77777777" w:rsidR="00CE32E2" w:rsidRDefault="00CE32E2" w:rsidP="00D92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50067" w14:textId="6A7E882A" w:rsidR="00CE32E2" w:rsidRDefault="00CE32E2" w:rsidP="00D92019">
    <w:pPr>
      <w:pStyle w:val="Footer"/>
    </w:pPr>
    <w: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  <w:t xml:space="preserve">LSPRF Board </w:t>
    </w:r>
  </w:p>
  <w:p w14:paraId="133AAD8B" w14:textId="462D96BB" w:rsidR="00A37797" w:rsidRPr="0052280D" w:rsidRDefault="00A37797" w:rsidP="00D92019">
    <w:pPr>
      <w:pStyle w:val="Footer"/>
    </w:pPr>
    <w:r>
      <w:tab/>
    </w:r>
    <w:r>
      <w:tab/>
      <w:t>12/09/2020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1A77" w14:textId="77777777" w:rsidR="00CE32E2" w:rsidRDefault="00CE32E2" w:rsidP="00D92019">
    <w:pPr>
      <w:pStyle w:val="Footer"/>
    </w:pPr>
    <w: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  <w:t xml:space="preserve">LSPRF Board </w:t>
    </w:r>
  </w:p>
  <w:p w14:paraId="70DD0A97" w14:textId="77777777" w:rsidR="00CE32E2" w:rsidRDefault="00CE32E2" w:rsidP="00D92019">
    <w:pPr>
      <w:pStyle w:val="Footer"/>
    </w:pPr>
    <w:r>
      <w:t xml:space="preserve">                                                               06/27/12</w:t>
    </w:r>
  </w:p>
  <w:p w14:paraId="6AEC2802" w14:textId="77777777" w:rsidR="00CE32E2" w:rsidRDefault="00CE32E2" w:rsidP="00D92019">
    <w:pPr>
      <w:pStyle w:val="Footer"/>
    </w:pPr>
  </w:p>
  <w:p w14:paraId="00C7B6F6" w14:textId="77777777" w:rsidR="00CE32E2" w:rsidRDefault="00CE32E2" w:rsidP="00D92019">
    <w:pPr>
      <w:pStyle w:val="Footer"/>
    </w:pPr>
  </w:p>
  <w:p w14:paraId="08C2B3F1" w14:textId="77777777" w:rsidR="00CE32E2" w:rsidRDefault="00CE32E2" w:rsidP="00D92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5ECC4" w14:textId="77777777" w:rsidR="00CE32E2" w:rsidRDefault="00CE32E2" w:rsidP="00D92019">
      <w:r>
        <w:separator/>
      </w:r>
    </w:p>
  </w:footnote>
  <w:footnote w:type="continuationSeparator" w:id="0">
    <w:p w14:paraId="57C71B70" w14:textId="77777777" w:rsidR="00CE32E2" w:rsidRDefault="00CE32E2" w:rsidP="00D92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2F9B"/>
    <w:multiLevelType w:val="hybridMultilevel"/>
    <w:tmpl w:val="732C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7295"/>
    <w:multiLevelType w:val="hybridMultilevel"/>
    <w:tmpl w:val="01EAD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35865"/>
    <w:multiLevelType w:val="hybridMultilevel"/>
    <w:tmpl w:val="C6925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6352E"/>
    <w:multiLevelType w:val="hybridMultilevel"/>
    <w:tmpl w:val="8424D7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AC7E4A"/>
    <w:multiLevelType w:val="hybridMultilevel"/>
    <w:tmpl w:val="816A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A7791"/>
    <w:multiLevelType w:val="hybridMultilevel"/>
    <w:tmpl w:val="9CAA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D0C82"/>
    <w:multiLevelType w:val="hybridMultilevel"/>
    <w:tmpl w:val="18A4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384D"/>
    <w:multiLevelType w:val="hybridMultilevel"/>
    <w:tmpl w:val="2A12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F2283"/>
    <w:multiLevelType w:val="hybridMultilevel"/>
    <w:tmpl w:val="75B0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C24E2"/>
    <w:multiLevelType w:val="hybridMultilevel"/>
    <w:tmpl w:val="6874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D2236"/>
    <w:multiLevelType w:val="hybridMultilevel"/>
    <w:tmpl w:val="AA34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03E31"/>
    <w:multiLevelType w:val="hybridMultilevel"/>
    <w:tmpl w:val="1732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194"/>
    <w:multiLevelType w:val="hybridMultilevel"/>
    <w:tmpl w:val="6A70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C77D8"/>
    <w:multiLevelType w:val="hybridMultilevel"/>
    <w:tmpl w:val="D73475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942BE0"/>
    <w:multiLevelType w:val="hybridMultilevel"/>
    <w:tmpl w:val="26ECB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86C69"/>
    <w:multiLevelType w:val="hybridMultilevel"/>
    <w:tmpl w:val="7D86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A3585"/>
    <w:multiLevelType w:val="hybridMultilevel"/>
    <w:tmpl w:val="EB96A18A"/>
    <w:lvl w:ilvl="0" w:tplc="DC5A0F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B6D70E">
      <w:start w:val="180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3BCE9D6">
      <w:numFmt w:val="bullet"/>
      <w:lvlText w:val="-"/>
      <w:lvlJc w:val="left"/>
      <w:pPr>
        <w:ind w:left="2160" w:hanging="360"/>
      </w:pPr>
      <w:rPr>
        <w:rFonts w:ascii="Courier New" w:eastAsia="MS Mincho" w:hAnsi="Courier New" w:cs="Courier New" w:hint="default"/>
      </w:rPr>
    </w:lvl>
    <w:lvl w:ilvl="3" w:tplc="9ABEF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60E9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22FE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FA87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28B7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2E6E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DFC5688"/>
    <w:multiLevelType w:val="hybridMultilevel"/>
    <w:tmpl w:val="F176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B5D0B"/>
    <w:multiLevelType w:val="hybridMultilevel"/>
    <w:tmpl w:val="FA064DA6"/>
    <w:lvl w:ilvl="0" w:tplc="42006C52">
      <w:start w:val="1"/>
      <w:numFmt w:val="decimal"/>
      <w:lvlText w:val="%1."/>
      <w:lvlJc w:val="left"/>
      <w:pPr>
        <w:ind w:left="1080" w:hanging="360"/>
      </w:pPr>
      <w:rPr>
        <w:rFonts w:ascii="Courier New" w:eastAsia="MS Mincho" w:hAnsi="Courier New"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E23850"/>
    <w:multiLevelType w:val="hybridMultilevel"/>
    <w:tmpl w:val="10222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CB14DB"/>
    <w:multiLevelType w:val="hybridMultilevel"/>
    <w:tmpl w:val="44D4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2026A"/>
    <w:multiLevelType w:val="hybridMultilevel"/>
    <w:tmpl w:val="7CB0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43296"/>
    <w:multiLevelType w:val="hybridMultilevel"/>
    <w:tmpl w:val="D67A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47273"/>
    <w:multiLevelType w:val="hybridMultilevel"/>
    <w:tmpl w:val="C7E63EE4"/>
    <w:lvl w:ilvl="0" w:tplc="45A4F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A2ECE">
      <w:start w:val="178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C36F65E">
      <w:start w:val="178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14F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A863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F2A2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A28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D429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789C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3FB95C9F"/>
    <w:multiLevelType w:val="hybridMultilevel"/>
    <w:tmpl w:val="EFA668E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3FEB5E7C"/>
    <w:multiLevelType w:val="hybridMultilevel"/>
    <w:tmpl w:val="2810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A6BF4"/>
    <w:multiLevelType w:val="hybridMultilevel"/>
    <w:tmpl w:val="7996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D379D"/>
    <w:multiLevelType w:val="hybridMultilevel"/>
    <w:tmpl w:val="95D6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86275"/>
    <w:multiLevelType w:val="hybridMultilevel"/>
    <w:tmpl w:val="FF761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99189F"/>
    <w:multiLevelType w:val="hybridMultilevel"/>
    <w:tmpl w:val="5DD8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815D1"/>
    <w:multiLevelType w:val="hybridMultilevel"/>
    <w:tmpl w:val="68F8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F7A41"/>
    <w:multiLevelType w:val="hybridMultilevel"/>
    <w:tmpl w:val="4EF8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054D6"/>
    <w:multiLevelType w:val="hybridMultilevel"/>
    <w:tmpl w:val="9DD44EE6"/>
    <w:lvl w:ilvl="0" w:tplc="5C50E38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9A2879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07E3ED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C14492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756457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1D4238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6F01E2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D8259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90A33C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3" w15:restartNumberingAfterBreak="0">
    <w:nsid w:val="59DB61D4"/>
    <w:multiLevelType w:val="hybridMultilevel"/>
    <w:tmpl w:val="8408A532"/>
    <w:lvl w:ilvl="0" w:tplc="12860B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4EBDF8">
      <w:start w:val="180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C08A5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9607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448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0CA4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B242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81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C43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BDC45FC"/>
    <w:multiLevelType w:val="hybridMultilevel"/>
    <w:tmpl w:val="2FFC55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F90291"/>
    <w:multiLevelType w:val="hybridMultilevel"/>
    <w:tmpl w:val="22CA0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C30845"/>
    <w:multiLevelType w:val="hybridMultilevel"/>
    <w:tmpl w:val="CCF0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82304"/>
    <w:multiLevelType w:val="hybridMultilevel"/>
    <w:tmpl w:val="B15466C2"/>
    <w:lvl w:ilvl="0" w:tplc="DBF019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222346">
      <w:start w:val="13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D6A37F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D080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8808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565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86B3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E0DE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CE9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8997947"/>
    <w:multiLevelType w:val="hybridMultilevel"/>
    <w:tmpl w:val="F9FCD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462EAA"/>
    <w:multiLevelType w:val="hybridMultilevel"/>
    <w:tmpl w:val="CDC82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2306456"/>
    <w:multiLevelType w:val="hybridMultilevel"/>
    <w:tmpl w:val="4A6ED7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2A90150"/>
    <w:multiLevelType w:val="hybridMultilevel"/>
    <w:tmpl w:val="332E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82018"/>
    <w:multiLevelType w:val="hybridMultilevel"/>
    <w:tmpl w:val="F554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A3A8E"/>
    <w:multiLevelType w:val="hybridMultilevel"/>
    <w:tmpl w:val="2B7A486E"/>
    <w:lvl w:ilvl="0" w:tplc="051A1F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80982E">
      <w:start w:val="3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5E202EA">
      <w:start w:val="3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6897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EEF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64E1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28C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CAE6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1868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75D95AF1"/>
    <w:multiLevelType w:val="hybridMultilevel"/>
    <w:tmpl w:val="254C2EA2"/>
    <w:lvl w:ilvl="0" w:tplc="7680982E">
      <w:start w:val="3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B4748"/>
    <w:multiLevelType w:val="hybridMultilevel"/>
    <w:tmpl w:val="36A6E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40"/>
  </w:num>
  <w:num w:numId="5">
    <w:abstractNumId w:val="34"/>
  </w:num>
  <w:num w:numId="6">
    <w:abstractNumId w:val="20"/>
  </w:num>
  <w:num w:numId="7">
    <w:abstractNumId w:val="45"/>
  </w:num>
  <w:num w:numId="8">
    <w:abstractNumId w:val="31"/>
  </w:num>
  <w:num w:numId="9">
    <w:abstractNumId w:val="19"/>
  </w:num>
  <w:num w:numId="10">
    <w:abstractNumId w:val="24"/>
  </w:num>
  <w:num w:numId="11">
    <w:abstractNumId w:val="33"/>
  </w:num>
  <w:num w:numId="12">
    <w:abstractNumId w:val="23"/>
  </w:num>
  <w:num w:numId="13">
    <w:abstractNumId w:val="29"/>
  </w:num>
  <w:num w:numId="14">
    <w:abstractNumId w:val="37"/>
  </w:num>
  <w:num w:numId="15">
    <w:abstractNumId w:val="16"/>
  </w:num>
  <w:num w:numId="16">
    <w:abstractNumId w:val="32"/>
  </w:num>
  <w:num w:numId="17">
    <w:abstractNumId w:val="25"/>
  </w:num>
  <w:num w:numId="18">
    <w:abstractNumId w:val="1"/>
  </w:num>
  <w:num w:numId="19">
    <w:abstractNumId w:val="21"/>
  </w:num>
  <w:num w:numId="20">
    <w:abstractNumId w:val="11"/>
  </w:num>
  <w:num w:numId="21">
    <w:abstractNumId w:val="27"/>
  </w:num>
  <w:num w:numId="22">
    <w:abstractNumId w:val="35"/>
  </w:num>
  <w:num w:numId="23">
    <w:abstractNumId w:val="30"/>
  </w:num>
  <w:num w:numId="24">
    <w:abstractNumId w:val="13"/>
  </w:num>
  <w:num w:numId="25">
    <w:abstractNumId w:val="15"/>
  </w:num>
  <w:num w:numId="26">
    <w:abstractNumId w:val="28"/>
  </w:num>
  <w:num w:numId="27">
    <w:abstractNumId w:val="5"/>
  </w:num>
  <w:num w:numId="28">
    <w:abstractNumId w:val="17"/>
  </w:num>
  <w:num w:numId="29">
    <w:abstractNumId w:val="4"/>
  </w:num>
  <w:num w:numId="30">
    <w:abstractNumId w:val="10"/>
  </w:num>
  <w:num w:numId="31">
    <w:abstractNumId w:val="12"/>
  </w:num>
  <w:num w:numId="32">
    <w:abstractNumId w:val="8"/>
  </w:num>
  <w:num w:numId="33">
    <w:abstractNumId w:val="42"/>
  </w:num>
  <w:num w:numId="34">
    <w:abstractNumId w:val="41"/>
  </w:num>
  <w:num w:numId="35">
    <w:abstractNumId w:val="38"/>
  </w:num>
  <w:num w:numId="36">
    <w:abstractNumId w:val="43"/>
  </w:num>
  <w:num w:numId="37">
    <w:abstractNumId w:val="7"/>
  </w:num>
  <w:num w:numId="38">
    <w:abstractNumId w:val="44"/>
  </w:num>
  <w:num w:numId="39">
    <w:abstractNumId w:val="9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"/>
  </w:num>
  <w:num w:numId="43">
    <w:abstractNumId w:val="36"/>
  </w:num>
  <w:num w:numId="44">
    <w:abstractNumId w:val="39"/>
  </w:num>
  <w:num w:numId="45">
    <w:abstractNumId w:val="6"/>
  </w:num>
  <w:num w:numId="46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73"/>
    <w:rsid w:val="00000098"/>
    <w:rsid w:val="000019F5"/>
    <w:rsid w:val="000034ED"/>
    <w:rsid w:val="000055FB"/>
    <w:rsid w:val="00007819"/>
    <w:rsid w:val="0001027A"/>
    <w:rsid w:val="000119D6"/>
    <w:rsid w:val="00014578"/>
    <w:rsid w:val="0001641E"/>
    <w:rsid w:val="00023233"/>
    <w:rsid w:val="000276D2"/>
    <w:rsid w:val="00033EDD"/>
    <w:rsid w:val="000345DC"/>
    <w:rsid w:val="00035D3F"/>
    <w:rsid w:val="000406C4"/>
    <w:rsid w:val="00041984"/>
    <w:rsid w:val="00043680"/>
    <w:rsid w:val="000445FB"/>
    <w:rsid w:val="00044FE2"/>
    <w:rsid w:val="00045487"/>
    <w:rsid w:val="000462C5"/>
    <w:rsid w:val="00050A1E"/>
    <w:rsid w:val="00053F97"/>
    <w:rsid w:val="00054692"/>
    <w:rsid w:val="00057466"/>
    <w:rsid w:val="000622AF"/>
    <w:rsid w:val="00065F28"/>
    <w:rsid w:val="00070222"/>
    <w:rsid w:val="00071EE5"/>
    <w:rsid w:val="0007334A"/>
    <w:rsid w:val="00074160"/>
    <w:rsid w:val="00075994"/>
    <w:rsid w:val="00077742"/>
    <w:rsid w:val="00081CC0"/>
    <w:rsid w:val="00081FB8"/>
    <w:rsid w:val="00083B4B"/>
    <w:rsid w:val="00084622"/>
    <w:rsid w:val="000913D5"/>
    <w:rsid w:val="000938EE"/>
    <w:rsid w:val="0009525A"/>
    <w:rsid w:val="000957E6"/>
    <w:rsid w:val="00095D5F"/>
    <w:rsid w:val="00097B1A"/>
    <w:rsid w:val="00097B6C"/>
    <w:rsid w:val="000A4B5A"/>
    <w:rsid w:val="000A4F6F"/>
    <w:rsid w:val="000A588D"/>
    <w:rsid w:val="000A75BC"/>
    <w:rsid w:val="000B18F3"/>
    <w:rsid w:val="000B1F5A"/>
    <w:rsid w:val="000B39AC"/>
    <w:rsid w:val="000B667F"/>
    <w:rsid w:val="000B734A"/>
    <w:rsid w:val="000B76BF"/>
    <w:rsid w:val="000C07C8"/>
    <w:rsid w:val="000C1B01"/>
    <w:rsid w:val="000C2DB4"/>
    <w:rsid w:val="000C575E"/>
    <w:rsid w:val="000C5A7B"/>
    <w:rsid w:val="000C6AB2"/>
    <w:rsid w:val="000C6EC0"/>
    <w:rsid w:val="000C7098"/>
    <w:rsid w:val="000C7CBF"/>
    <w:rsid w:val="000D3C2D"/>
    <w:rsid w:val="000D3F28"/>
    <w:rsid w:val="000D5B2F"/>
    <w:rsid w:val="000D5B4C"/>
    <w:rsid w:val="000D7B32"/>
    <w:rsid w:val="000E0051"/>
    <w:rsid w:val="000E01F2"/>
    <w:rsid w:val="000E10D5"/>
    <w:rsid w:val="000E2349"/>
    <w:rsid w:val="000E2C1E"/>
    <w:rsid w:val="000E661F"/>
    <w:rsid w:val="000F057D"/>
    <w:rsid w:val="000F0EBD"/>
    <w:rsid w:val="000F1A18"/>
    <w:rsid w:val="000F252D"/>
    <w:rsid w:val="001049D7"/>
    <w:rsid w:val="001071FD"/>
    <w:rsid w:val="00107442"/>
    <w:rsid w:val="0011068E"/>
    <w:rsid w:val="00112443"/>
    <w:rsid w:val="00112ACE"/>
    <w:rsid w:val="00116CBF"/>
    <w:rsid w:val="0011741B"/>
    <w:rsid w:val="00120467"/>
    <w:rsid w:val="0012152E"/>
    <w:rsid w:val="001227AC"/>
    <w:rsid w:val="00122F05"/>
    <w:rsid w:val="0012525C"/>
    <w:rsid w:val="001304B5"/>
    <w:rsid w:val="00130B2A"/>
    <w:rsid w:val="001330D7"/>
    <w:rsid w:val="0013396A"/>
    <w:rsid w:val="00141EE6"/>
    <w:rsid w:val="00143928"/>
    <w:rsid w:val="00143E5F"/>
    <w:rsid w:val="001453C8"/>
    <w:rsid w:val="00145405"/>
    <w:rsid w:val="001455C5"/>
    <w:rsid w:val="001474DD"/>
    <w:rsid w:val="00150118"/>
    <w:rsid w:val="0015041E"/>
    <w:rsid w:val="0015049E"/>
    <w:rsid w:val="001509AE"/>
    <w:rsid w:val="00152E15"/>
    <w:rsid w:val="00154195"/>
    <w:rsid w:val="001557BE"/>
    <w:rsid w:val="00155A5B"/>
    <w:rsid w:val="00157FF4"/>
    <w:rsid w:val="00161354"/>
    <w:rsid w:val="0016242C"/>
    <w:rsid w:val="0016250B"/>
    <w:rsid w:val="00162D7D"/>
    <w:rsid w:val="001660BA"/>
    <w:rsid w:val="001715AE"/>
    <w:rsid w:val="00172AEF"/>
    <w:rsid w:val="00173502"/>
    <w:rsid w:val="0017351B"/>
    <w:rsid w:val="00173F88"/>
    <w:rsid w:val="00174EAD"/>
    <w:rsid w:val="00176177"/>
    <w:rsid w:val="00176FEE"/>
    <w:rsid w:val="00177358"/>
    <w:rsid w:val="001811D2"/>
    <w:rsid w:val="0018582C"/>
    <w:rsid w:val="0018693D"/>
    <w:rsid w:val="00191E42"/>
    <w:rsid w:val="00192223"/>
    <w:rsid w:val="00192B43"/>
    <w:rsid w:val="0019596E"/>
    <w:rsid w:val="00195E4E"/>
    <w:rsid w:val="001A15EB"/>
    <w:rsid w:val="001A2A40"/>
    <w:rsid w:val="001A2FFF"/>
    <w:rsid w:val="001A31ED"/>
    <w:rsid w:val="001A3317"/>
    <w:rsid w:val="001A38B9"/>
    <w:rsid w:val="001A390F"/>
    <w:rsid w:val="001A5C2E"/>
    <w:rsid w:val="001A68CC"/>
    <w:rsid w:val="001A7AD1"/>
    <w:rsid w:val="001B0DFD"/>
    <w:rsid w:val="001B3015"/>
    <w:rsid w:val="001B333A"/>
    <w:rsid w:val="001B3460"/>
    <w:rsid w:val="001B4062"/>
    <w:rsid w:val="001B4423"/>
    <w:rsid w:val="001B7672"/>
    <w:rsid w:val="001B7754"/>
    <w:rsid w:val="001C1D6D"/>
    <w:rsid w:val="001C356D"/>
    <w:rsid w:val="001C5C13"/>
    <w:rsid w:val="001C60F6"/>
    <w:rsid w:val="001C741B"/>
    <w:rsid w:val="001D5B21"/>
    <w:rsid w:val="001E07EA"/>
    <w:rsid w:val="001E1011"/>
    <w:rsid w:val="001E2F6C"/>
    <w:rsid w:val="001E6E2A"/>
    <w:rsid w:val="001F4286"/>
    <w:rsid w:val="001F4F63"/>
    <w:rsid w:val="00200873"/>
    <w:rsid w:val="002009FF"/>
    <w:rsid w:val="00200DCD"/>
    <w:rsid w:val="0020296E"/>
    <w:rsid w:val="00203178"/>
    <w:rsid w:val="00203CB2"/>
    <w:rsid w:val="00206880"/>
    <w:rsid w:val="00206AD0"/>
    <w:rsid w:val="00213919"/>
    <w:rsid w:val="002204D5"/>
    <w:rsid w:val="002207EB"/>
    <w:rsid w:val="00221EE0"/>
    <w:rsid w:val="002309A2"/>
    <w:rsid w:val="00232BC1"/>
    <w:rsid w:val="00234113"/>
    <w:rsid w:val="00234E3F"/>
    <w:rsid w:val="00241478"/>
    <w:rsid w:val="00243E80"/>
    <w:rsid w:val="002448E8"/>
    <w:rsid w:val="00244E01"/>
    <w:rsid w:val="00244FCB"/>
    <w:rsid w:val="00245760"/>
    <w:rsid w:val="0024597F"/>
    <w:rsid w:val="00245AC4"/>
    <w:rsid w:val="00245C6D"/>
    <w:rsid w:val="00245E60"/>
    <w:rsid w:val="0024656B"/>
    <w:rsid w:val="00247663"/>
    <w:rsid w:val="002517B2"/>
    <w:rsid w:val="00251DEC"/>
    <w:rsid w:val="00254B94"/>
    <w:rsid w:val="00254FFB"/>
    <w:rsid w:val="002558AE"/>
    <w:rsid w:val="00263ECF"/>
    <w:rsid w:val="00265324"/>
    <w:rsid w:val="002667D1"/>
    <w:rsid w:val="00267447"/>
    <w:rsid w:val="0027186B"/>
    <w:rsid w:val="002720FA"/>
    <w:rsid w:val="00274B1D"/>
    <w:rsid w:val="00275EE6"/>
    <w:rsid w:val="00277528"/>
    <w:rsid w:val="002818F3"/>
    <w:rsid w:val="00283401"/>
    <w:rsid w:val="002837B0"/>
    <w:rsid w:val="002846CA"/>
    <w:rsid w:val="0028566A"/>
    <w:rsid w:val="00287D70"/>
    <w:rsid w:val="002907E5"/>
    <w:rsid w:val="0029599D"/>
    <w:rsid w:val="002A0E45"/>
    <w:rsid w:val="002A3590"/>
    <w:rsid w:val="002A3D39"/>
    <w:rsid w:val="002B104C"/>
    <w:rsid w:val="002B1FF0"/>
    <w:rsid w:val="002B2F6C"/>
    <w:rsid w:val="002B621B"/>
    <w:rsid w:val="002C05F6"/>
    <w:rsid w:val="002C140C"/>
    <w:rsid w:val="002C1C58"/>
    <w:rsid w:val="002C2DD3"/>
    <w:rsid w:val="002C3140"/>
    <w:rsid w:val="002C5DC5"/>
    <w:rsid w:val="002C676F"/>
    <w:rsid w:val="002C74CE"/>
    <w:rsid w:val="002C79B5"/>
    <w:rsid w:val="002D064F"/>
    <w:rsid w:val="002D1614"/>
    <w:rsid w:val="002D1B7A"/>
    <w:rsid w:val="002D25A9"/>
    <w:rsid w:val="002D44C4"/>
    <w:rsid w:val="002D579B"/>
    <w:rsid w:val="002D61CA"/>
    <w:rsid w:val="002D7142"/>
    <w:rsid w:val="002D74DB"/>
    <w:rsid w:val="002D796E"/>
    <w:rsid w:val="002E06A9"/>
    <w:rsid w:val="002E2CB2"/>
    <w:rsid w:val="002E30AB"/>
    <w:rsid w:val="002E33C6"/>
    <w:rsid w:val="002E3BB1"/>
    <w:rsid w:val="002E465F"/>
    <w:rsid w:val="002E664E"/>
    <w:rsid w:val="002E67B7"/>
    <w:rsid w:val="002E6DD9"/>
    <w:rsid w:val="002E7433"/>
    <w:rsid w:val="002E7F11"/>
    <w:rsid w:val="002F0493"/>
    <w:rsid w:val="002F0BC8"/>
    <w:rsid w:val="002F213F"/>
    <w:rsid w:val="002F27F1"/>
    <w:rsid w:val="002F4217"/>
    <w:rsid w:val="002F4C39"/>
    <w:rsid w:val="002F71A5"/>
    <w:rsid w:val="00303BDB"/>
    <w:rsid w:val="00307F61"/>
    <w:rsid w:val="00312638"/>
    <w:rsid w:val="00312A19"/>
    <w:rsid w:val="00316D5E"/>
    <w:rsid w:val="00317A40"/>
    <w:rsid w:val="003263B8"/>
    <w:rsid w:val="00327468"/>
    <w:rsid w:val="003314B1"/>
    <w:rsid w:val="003317A0"/>
    <w:rsid w:val="003319FC"/>
    <w:rsid w:val="00332CED"/>
    <w:rsid w:val="0033314A"/>
    <w:rsid w:val="00333B7E"/>
    <w:rsid w:val="003351E6"/>
    <w:rsid w:val="003404B3"/>
    <w:rsid w:val="00342A3D"/>
    <w:rsid w:val="003438F2"/>
    <w:rsid w:val="003453F7"/>
    <w:rsid w:val="00351B11"/>
    <w:rsid w:val="0035291A"/>
    <w:rsid w:val="00353B95"/>
    <w:rsid w:val="00353D98"/>
    <w:rsid w:val="00354A9D"/>
    <w:rsid w:val="003557B6"/>
    <w:rsid w:val="0035677A"/>
    <w:rsid w:val="003626D0"/>
    <w:rsid w:val="0036394C"/>
    <w:rsid w:val="003647A8"/>
    <w:rsid w:val="00371005"/>
    <w:rsid w:val="003729AC"/>
    <w:rsid w:val="00375B5D"/>
    <w:rsid w:val="00381927"/>
    <w:rsid w:val="003820F9"/>
    <w:rsid w:val="0038219D"/>
    <w:rsid w:val="00384739"/>
    <w:rsid w:val="00385020"/>
    <w:rsid w:val="003855CE"/>
    <w:rsid w:val="00386A33"/>
    <w:rsid w:val="0039180A"/>
    <w:rsid w:val="00393F70"/>
    <w:rsid w:val="0039431B"/>
    <w:rsid w:val="003A12CC"/>
    <w:rsid w:val="003A7027"/>
    <w:rsid w:val="003A7305"/>
    <w:rsid w:val="003B14A5"/>
    <w:rsid w:val="003B320F"/>
    <w:rsid w:val="003C2CC5"/>
    <w:rsid w:val="003C3CF4"/>
    <w:rsid w:val="003C559B"/>
    <w:rsid w:val="003D0070"/>
    <w:rsid w:val="003D0842"/>
    <w:rsid w:val="003D09F3"/>
    <w:rsid w:val="003D1A46"/>
    <w:rsid w:val="003D2F6B"/>
    <w:rsid w:val="003D437A"/>
    <w:rsid w:val="003D437D"/>
    <w:rsid w:val="003D44C3"/>
    <w:rsid w:val="003D78DA"/>
    <w:rsid w:val="003E333A"/>
    <w:rsid w:val="003E4AC9"/>
    <w:rsid w:val="003E6E59"/>
    <w:rsid w:val="003F0E5E"/>
    <w:rsid w:val="003F1368"/>
    <w:rsid w:val="003F1C05"/>
    <w:rsid w:val="003F1EA7"/>
    <w:rsid w:val="00400511"/>
    <w:rsid w:val="0040272C"/>
    <w:rsid w:val="004029E7"/>
    <w:rsid w:val="004039F2"/>
    <w:rsid w:val="004131AE"/>
    <w:rsid w:val="00413993"/>
    <w:rsid w:val="0042115A"/>
    <w:rsid w:val="00423C40"/>
    <w:rsid w:val="00426D61"/>
    <w:rsid w:val="004321CD"/>
    <w:rsid w:val="0043605F"/>
    <w:rsid w:val="00440292"/>
    <w:rsid w:val="0044263F"/>
    <w:rsid w:val="00444A7B"/>
    <w:rsid w:val="004451E7"/>
    <w:rsid w:val="00445443"/>
    <w:rsid w:val="00446011"/>
    <w:rsid w:val="00450CCE"/>
    <w:rsid w:val="00451E4B"/>
    <w:rsid w:val="00460E34"/>
    <w:rsid w:val="004618C3"/>
    <w:rsid w:val="00467B03"/>
    <w:rsid w:val="00470781"/>
    <w:rsid w:val="004802C1"/>
    <w:rsid w:val="004832C6"/>
    <w:rsid w:val="00487DCA"/>
    <w:rsid w:val="004920DE"/>
    <w:rsid w:val="00492ADC"/>
    <w:rsid w:val="0049400F"/>
    <w:rsid w:val="00494901"/>
    <w:rsid w:val="00495507"/>
    <w:rsid w:val="004957B1"/>
    <w:rsid w:val="00497D29"/>
    <w:rsid w:val="00497D3E"/>
    <w:rsid w:val="004A0627"/>
    <w:rsid w:val="004A15CB"/>
    <w:rsid w:val="004A2FEC"/>
    <w:rsid w:val="004A4ABB"/>
    <w:rsid w:val="004A7B5A"/>
    <w:rsid w:val="004B0B4D"/>
    <w:rsid w:val="004B26D3"/>
    <w:rsid w:val="004B4974"/>
    <w:rsid w:val="004B5119"/>
    <w:rsid w:val="004B5B9C"/>
    <w:rsid w:val="004C106F"/>
    <w:rsid w:val="004D02C8"/>
    <w:rsid w:val="004D0E2A"/>
    <w:rsid w:val="004D1F34"/>
    <w:rsid w:val="004D3632"/>
    <w:rsid w:val="004D3695"/>
    <w:rsid w:val="004D6248"/>
    <w:rsid w:val="004D71FE"/>
    <w:rsid w:val="004D7429"/>
    <w:rsid w:val="004D78C7"/>
    <w:rsid w:val="004E2568"/>
    <w:rsid w:val="004E2784"/>
    <w:rsid w:val="004E4110"/>
    <w:rsid w:val="004E4A7B"/>
    <w:rsid w:val="004E4D99"/>
    <w:rsid w:val="004E5AFA"/>
    <w:rsid w:val="004F21E4"/>
    <w:rsid w:val="004F27A2"/>
    <w:rsid w:val="004F2C2B"/>
    <w:rsid w:val="004F4C89"/>
    <w:rsid w:val="004F5952"/>
    <w:rsid w:val="004F59BC"/>
    <w:rsid w:val="00500C7A"/>
    <w:rsid w:val="00500C83"/>
    <w:rsid w:val="00501BF3"/>
    <w:rsid w:val="00505920"/>
    <w:rsid w:val="00505CD2"/>
    <w:rsid w:val="00507B68"/>
    <w:rsid w:val="00507D09"/>
    <w:rsid w:val="005104BA"/>
    <w:rsid w:val="005118A1"/>
    <w:rsid w:val="00512864"/>
    <w:rsid w:val="00515272"/>
    <w:rsid w:val="00516B7E"/>
    <w:rsid w:val="0052278E"/>
    <w:rsid w:val="0052280D"/>
    <w:rsid w:val="00525CB4"/>
    <w:rsid w:val="00527ED0"/>
    <w:rsid w:val="00532DFD"/>
    <w:rsid w:val="00534A07"/>
    <w:rsid w:val="00534DE4"/>
    <w:rsid w:val="0053549E"/>
    <w:rsid w:val="0053702C"/>
    <w:rsid w:val="0054108A"/>
    <w:rsid w:val="00541D6E"/>
    <w:rsid w:val="00543325"/>
    <w:rsid w:val="00543A81"/>
    <w:rsid w:val="005451FC"/>
    <w:rsid w:val="005455E0"/>
    <w:rsid w:val="00551903"/>
    <w:rsid w:val="00551F1B"/>
    <w:rsid w:val="00552985"/>
    <w:rsid w:val="00554C6E"/>
    <w:rsid w:val="00554F52"/>
    <w:rsid w:val="00557A42"/>
    <w:rsid w:val="0056033E"/>
    <w:rsid w:val="00561066"/>
    <w:rsid w:val="00563663"/>
    <w:rsid w:val="0056383D"/>
    <w:rsid w:val="0056521F"/>
    <w:rsid w:val="0056695F"/>
    <w:rsid w:val="0056703F"/>
    <w:rsid w:val="00570A49"/>
    <w:rsid w:val="00573D6D"/>
    <w:rsid w:val="00577674"/>
    <w:rsid w:val="005800C6"/>
    <w:rsid w:val="0058013A"/>
    <w:rsid w:val="0058185E"/>
    <w:rsid w:val="00582AF9"/>
    <w:rsid w:val="005876E3"/>
    <w:rsid w:val="00587AD6"/>
    <w:rsid w:val="00591AD5"/>
    <w:rsid w:val="00597881"/>
    <w:rsid w:val="005B20CE"/>
    <w:rsid w:val="005B32A9"/>
    <w:rsid w:val="005B39F1"/>
    <w:rsid w:val="005B64AC"/>
    <w:rsid w:val="005B652B"/>
    <w:rsid w:val="005B6FEB"/>
    <w:rsid w:val="005C47CC"/>
    <w:rsid w:val="005C4985"/>
    <w:rsid w:val="005C6AA0"/>
    <w:rsid w:val="005D1ACA"/>
    <w:rsid w:val="005D2E54"/>
    <w:rsid w:val="005D7EC3"/>
    <w:rsid w:val="005E7D51"/>
    <w:rsid w:val="005F32F7"/>
    <w:rsid w:val="005F49FE"/>
    <w:rsid w:val="005F50E7"/>
    <w:rsid w:val="005F701D"/>
    <w:rsid w:val="005F7D5A"/>
    <w:rsid w:val="006009CF"/>
    <w:rsid w:val="00600AE3"/>
    <w:rsid w:val="0060415C"/>
    <w:rsid w:val="006048F6"/>
    <w:rsid w:val="00605360"/>
    <w:rsid w:val="0060654D"/>
    <w:rsid w:val="006065B7"/>
    <w:rsid w:val="006073C9"/>
    <w:rsid w:val="00611124"/>
    <w:rsid w:val="00612113"/>
    <w:rsid w:val="006215D3"/>
    <w:rsid w:val="0062198B"/>
    <w:rsid w:val="006220B7"/>
    <w:rsid w:val="00623339"/>
    <w:rsid w:val="00623AB5"/>
    <w:rsid w:val="00623FE6"/>
    <w:rsid w:val="00625D55"/>
    <w:rsid w:val="0062685B"/>
    <w:rsid w:val="00630018"/>
    <w:rsid w:val="0063088B"/>
    <w:rsid w:val="00631150"/>
    <w:rsid w:val="00634254"/>
    <w:rsid w:val="00637C4D"/>
    <w:rsid w:val="006400E6"/>
    <w:rsid w:val="006454E0"/>
    <w:rsid w:val="00646AD0"/>
    <w:rsid w:val="00656116"/>
    <w:rsid w:val="00656D69"/>
    <w:rsid w:val="006579B0"/>
    <w:rsid w:val="00657BDE"/>
    <w:rsid w:val="006604F8"/>
    <w:rsid w:val="00660946"/>
    <w:rsid w:val="0066314E"/>
    <w:rsid w:val="006635C7"/>
    <w:rsid w:val="006643B8"/>
    <w:rsid w:val="00664AFB"/>
    <w:rsid w:val="006658B7"/>
    <w:rsid w:val="00666C2C"/>
    <w:rsid w:val="006748A1"/>
    <w:rsid w:val="006766B1"/>
    <w:rsid w:val="006773FD"/>
    <w:rsid w:val="0068274C"/>
    <w:rsid w:val="00685126"/>
    <w:rsid w:val="00686B50"/>
    <w:rsid w:val="00687463"/>
    <w:rsid w:val="00687A0D"/>
    <w:rsid w:val="0069036D"/>
    <w:rsid w:val="00690D33"/>
    <w:rsid w:val="00696AEA"/>
    <w:rsid w:val="00696F10"/>
    <w:rsid w:val="006A38C0"/>
    <w:rsid w:val="006A4D3B"/>
    <w:rsid w:val="006A6B70"/>
    <w:rsid w:val="006B1BC5"/>
    <w:rsid w:val="006B38C8"/>
    <w:rsid w:val="006B4575"/>
    <w:rsid w:val="006B4F3B"/>
    <w:rsid w:val="006B7452"/>
    <w:rsid w:val="006B76DE"/>
    <w:rsid w:val="006B7C60"/>
    <w:rsid w:val="006C0603"/>
    <w:rsid w:val="006C33F2"/>
    <w:rsid w:val="006C4BAE"/>
    <w:rsid w:val="006C5339"/>
    <w:rsid w:val="006D1840"/>
    <w:rsid w:val="006D2701"/>
    <w:rsid w:val="006D338B"/>
    <w:rsid w:val="006D44DC"/>
    <w:rsid w:val="006D58E5"/>
    <w:rsid w:val="006E0F7E"/>
    <w:rsid w:val="006E33DF"/>
    <w:rsid w:val="006E7D44"/>
    <w:rsid w:val="006F08DE"/>
    <w:rsid w:val="006F1EAC"/>
    <w:rsid w:val="006F4FB1"/>
    <w:rsid w:val="0070427B"/>
    <w:rsid w:val="0071094E"/>
    <w:rsid w:val="00711213"/>
    <w:rsid w:val="00715AB7"/>
    <w:rsid w:val="007166FB"/>
    <w:rsid w:val="00716C85"/>
    <w:rsid w:val="0072216D"/>
    <w:rsid w:val="0072665D"/>
    <w:rsid w:val="007279B9"/>
    <w:rsid w:val="0073137C"/>
    <w:rsid w:val="00732573"/>
    <w:rsid w:val="0073366E"/>
    <w:rsid w:val="007344EC"/>
    <w:rsid w:val="00735333"/>
    <w:rsid w:val="007379F0"/>
    <w:rsid w:val="00740E9C"/>
    <w:rsid w:val="00741106"/>
    <w:rsid w:val="00744EB5"/>
    <w:rsid w:val="00745B10"/>
    <w:rsid w:val="00745FAE"/>
    <w:rsid w:val="00747B83"/>
    <w:rsid w:val="00750689"/>
    <w:rsid w:val="00750BE3"/>
    <w:rsid w:val="00751585"/>
    <w:rsid w:val="00751723"/>
    <w:rsid w:val="00753597"/>
    <w:rsid w:val="007552E5"/>
    <w:rsid w:val="007562D3"/>
    <w:rsid w:val="00757E70"/>
    <w:rsid w:val="00757EAE"/>
    <w:rsid w:val="00762A8A"/>
    <w:rsid w:val="007641F1"/>
    <w:rsid w:val="007716E0"/>
    <w:rsid w:val="00771BB2"/>
    <w:rsid w:val="00774093"/>
    <w:rsid w:val="0077410C"/>
    <w:rsid w:val="00777AB0"/>
    <w:rsid w:val="00780457"/>
    <w:rsid w:val="007866D0"/>
    <w:rsid w:val="00786DDE"/>
    <w:rsid w:val="00790260"/>
    <w:rsid w:val="00794492"/>
    <w:rsid w:val="00794BEC"/>
    <w:rsid w:val="007A001D"/>
    <w:rsid w:val="007A0F69"/>
    <w:rsid w:val="007A2973"/>
    <w:rsid w:val="007A4062"/>
    <w:rsid w:val="007A4492"/>
    <w:rsid w:val="007A46C6"/>
    <w:rsid w:val="007A48D9"/>
    <w:rsid w:val="007A6FBA"/>
    <w:rsid w:val="007B1CF2"/>
    <w:rsid w:val="007B2A60"/>
    <w:rsid w:val="007B43A4"/>
    <w:rsid w:val="007B5DF5"/>
    <w:rsid w:val="007B6E26"/>
    <w:rsid w:val="007C081D"/>
    <w:rsid w:val="007C188F"/>
    <w:rsid w:val="007C4587"/>
    <w:rsid w:val="007C4FFD"/>
    <w:rsid w:val="007C5130"/>
    <w:rsid w:val="007C544B"/>
    <w:rsid w:val="007C5461"/>
    <w:rsid w:val="007D00A4"/>
    <w:rsid w:val="007D1E20"/>
    <w:rsid w:val="007D2C80"/>
    <w:rsid w:val="007D40F3"/>
    <w:rsid w:val="007D5E16"/>
    <w:rsid w:val="007D7B79"/>
    <w:rsid w:val="007E3BE5"/>
    <w:rsid w:val="007E6EB2"/>
    <w:rsid w:val="007E6F3F"/>
    <w:rsid w:val="007F0B4E"/>
    <w:rsid w:val="007F1545"/>
    <w:rsid w:val="007F21E4"/>
    <w:rsid w:val="007F2B27"/>
    <w:rsid w:val="007F458F"/>
    <w:rsid w:val="007F5DC6"/>
    <w:rsid w:val="007F71A2"/>
    <w:rsid w:val="00800D05"/>
    <w:rsid w:val="0080203A"/>
    <w:rsid w:val="0080316E"/>
    <w:rsid w:val="00812DD6"/>
    <w:rsid w:val="00814558"/>
    <w:rsid w:val="00815C9E"/>
    <w:rsid w:val="00817D9B"/>
    <w:rsid w:val="008223DE"/>
    <w:rsid w:val="00822BB6"/>
    <w:rsid w:val="00826CD2"/>
    <w:rsid w:val="008274D3"/>
    <w:rsid w:val="00827990"/>
    <w:rsid w:val="00827D89"/>
    <w:rsid w:val="00830D76"/>
    <w:rsid w:val="00831A38"/>
    <w:rsid w:val="00834054"/>
    <w:rsid w:val="008368D7"/>
    <w:rsid w:val="0083764C"/>
    <w:rsid w:val="00837F79"/>
    <w:rsid w:val="00844EA9"/>
    <w:rsid w:val="00845656"/>
    <w:rsid w:val="00846FEF"/>
    <w:rsid w:val="0085048E"/>
    <w:rsid w:val="00852A26"/>
    <w:rsid w:val="008534D2"/>
    <w:rsid w:val="008553B3"/>
    <w:rsid w:val="00860011"/>
    <w:rsid w:val="0086011F"/>
    <w:rsid w:val="00860D51"/>
    <w:rsid w:val="008653A9"/>
    <w:rsid w:val="008669EB"/>
    <w:rsid w:val="00872543"/>
    <w:rsid w:val="0087364D"/>
    <w:rsid w:val="00873DE7"/>
    <w:rsid w:val="00877E52"/>
    <w:rsid w:val="008823CC"/>
    <w:rsid w:val="00884AA0"/>
    <w:rsid w:val="008928F0"/>
    <w:rsid w:val="00896EAE"/>
    <w:rsid w:val="008A0BCF"/>
    <w:rsid w:val="008A149A"/>
    <w:rsid w:val="008B158F"/>
    <w:rsid w:val="008B4CA7"/>
    <w:rsid w:val="008C27A6"/>
    <w:rsid w:val="008C2EF1"/>
    <w:rsid w:val="008D116E"/>
    <w:rsid w:val="008D5E64"/>
    <w:rsid w:val="008D69C0"/>
    <w:rsid w:val="008F0BD5"/>
    <w:rsid w:val="008F6A51"/>
    <w:rsid w:val="008F7834"/>
    <w:rsid w:val="008F7969"/>
    <w:rsid w:val="008F7C8E"/>
    <w:rsid w:val="00900B85"/>
    <w:rsid w:val="00901BE8"/>
    <w:rsid w:val="00906A9F"/>
    <w:rsid w:val="00907903"/>
    <w:rsid w:val="0091099A"/>
    <w:rsid w:val="009115B9"/>
    <w:rsid w:val="00911BA7"/>
    <w:rsid w:val="00912542"/>
    <w:rsid w:val="00912EE6"/>
    <w:rsid w:val="009134AB"/>
    <w:rsid w:val="0092124D"/>
    <w:rsid w:val="00921E30"/>
    <w:rsid w:val="00922E3E"/>
    <w:rsid w:val="009232C3"/>
    <w:rsid w:val="00924B3D"/>
    <w:rsid w:val="00930FCD"/>
    <w:rsid w:val="00936BE5"/>
    <w:rsid w:val="00936D65"/>
    <w:rsid w:val="00940755"/>
    <w:rsid w:val="009430B3"/>
    <w:rsid w:val="0094344E"/>
    <w:rsid w:val="009505B7"/>
    <w:rsid w:val="00951912"/>
    <w:rsid w:val="00952E37"/>
    <w:rsid w:val="00954B2B"/>
    <w:rsid w:val="00955640"/>
    <w:rsid w:val="0095632A"/>
    <w:rsid w:val="009565C6"/>
    <w:rsid w:val="00963B12"/>
    <w:rsid w:val="00966601"/>
    <w:rsid w:val="00967DA2"/>
    <w:rsid w:val="009768C8"/>
    <w:rsid w:val="00977277"/>
    <w:rsid w:val="00981ADE"/>
    <w:rsid w:val="009834BC"/>
    <w:rsid w:val="00984A7C"/>
    <w:rsid w:val="009857B6"/>
    <w:rsid w:val="009863A0"/>
    <w:rsid w:val="009867B3"/>
    <w:rsid w:val="009869CB"/>
    <w:rsid w:val="0099031C"/>
    <w:rsid w:val="0099084C"/>
    <w:rsid w:val="009919B3"/>
    <w:rsid w:val="00996CD2"/>
    <w:rsid w:val="00997487"/>
    <w:rsid w:val="009A1509"/>
    <w:rsid w:val="009A29CB"/>
    <w:rsid w:val="009A5DB7"/>
    <w:rsid w:val="009A76DB"/>
    <w:rsid w:val="009A7860"/>
    <w:rsid w:val="009B02BE"/>
    <w:rsid w:val="009B2CCC"/>
    <w:rsid w:val="009B5DA0"/>
    <w:rsid w:val="009B5DF4"/>
    <w:rsid w:val="009B66F7"/>
    <w:rsid w:val="009C23B9"/>
    <w:rsid w:val="009C2F52"/>
    <w:rsid w:val="009C3AF8"/>
    <w:rsid w:val="009C3E6B"/>
    <w:rsid w:val="009C5848"/>
    <w:rsid w:val="009C717C"/>
    <w:rsid w:val="009C753C"/>
    <w:rsid w:val="009C7CAF"/>
    <w:rsid w:val="009D10C7"/>
    <w:rsid w:val="009D1956"/>
    <w:rsid w:val="009D2DC8"/>
    <w:rsid w:val="009D54E9"/>
    <w:rsid w:val="009E0E9C"/>
    <w:rsid w:val="009E1661"/>
    <w:rsid w:val="009E3D34"/>
    <w:rsid w:val="009E4E0C"/>
    <w:rsid w:val="009E6449"/>
    <w:rsid w:val="009E6FBF"/>
    <w:rsid w:val="009E72CA"/>
    <w:rsid w:val="009E72F3"/>
    <w:rsid w:val="009E77DA"/>
    <w:rsid w:val="009F12F4"/>
    <w:rsid w:val="009F22AF"/>
    <w:rsid w:val="009F2A3D"/>
    <w:rsid w:val="009F2C13"/>
    <w:rsid w:val="009F4F36"/>
    <w:rsid w:val="00A0015F"/>
    <w:rsid w:val="00A004BB"/>
    <w:rsid w:val="00A02FAB"/>
    <w:rsid w:val="00A04AAC"/>
    <w:rsid w:val="00A04F62"/>
    <w:rsid w:val="00A054D9"/>
    <w:rsid w:val="00A10381"/>
    <w:rsid w:val="00A1298A"/>
    <w:rsid w:val="00A16D73"/>
    <w:rsid w:val="00A21C7F"/>
    <w:rsid w:val="00A24D6F"/>
    <w:rsid w:val="00A2509A"/>
    <w:rsid w:val="00A259E8"/>
    <w:rsid w:val="00A2649A"/>
    <w:rsid w:val="00A268EF"/>
    <w:rsid w:val="00A26C16"/>
    <w:rsid w:val="00A306DB"/>
    <w:rsid w:val="00A3153A"/>
    <w:rsid w:val="00A31712"/>
    <w:rsid w:val="00A33A7F"/>
    <w:rsid w:val="00A37797"/>
    <w:rsid w:val="00A40624"/>
    <w:rsid w:val="00A412AB"/>
    <w:rsid w:val="00A4280F"/>
    <w:rsid w:val="00A42DE8"/>
    <w:rsid w:val="00A46068"/>
    <w:rsid w:val="00A46B9C"/>
    <w:rsid w:val="00A471C5"/>
    <w:rsid w:val="00A47457"/>
    <w:rsid w:val="00A61B27"/>
    <w:rsid w:val="00A63B09"/>
    <w:rsid w:val="00A6572A"/>
    <w:rsid w:val="00A66BD7"/>
    <w:rsid w:val="00A740A5"/>
    <w:rsid w:val="00A744E4"/>
    <w:rsid w:val="00A750AA"/>
    <w:rsid w:val="00A75CDF"/>
    <w:rsid w:val="00A80075"/>
    <w:rsid w:val="00A8082A"/>
    <w:rsid w:val="00A811D1"/>
    <w:rsid w:val="00A8370B"/>
    <w:rsid w:val="00A8381B"/>
    <w:rsid w:val="00A85DE1"/>
    <w:rsid w:val="00A86E99"/>
    <w:rsid w:val="00A90F7F"/>
    <w:rsid w:val="00A91B92"/>
    <w:rsid w:val="00AA0F76"/>
    <w:rsid w:val="00AA16F8"/>
    <w:rsid w:val="00AA29CB"/>
    <w:rsid w:val="00AA4AE5"/>
    <w:rsid w:val="00AA4CC0"/>
    <w:rsid w:val="00AA5FCF"/>
    <w:rsid w:val="00AA7F03"/>
    <w:rsid w:val="00AA7F5E"/>
    <w:rsid w:val="00AB124E"/>
    <w:rsid w:val="00AB2C31"/>
    <w:rsid w:val="00AB5376"/>
    <w:rsid w:val="00AC1AA2"/>
    <w:rsid w:val="00AC2379"/>
    <w:rsid w:val="00AC274A"/>
    <w:rsid w:val="00AC2CD1"/>
    <w:rsid w:val="00AC3910"/>
    <w:rsid w:val="00AC413E"/>
    <w:rsid w:val="00AC55F8"/>
    <w:rsid w:val="00AD1889"/>
    <w:rsid w:val="00AD26D2"/>
    <w:rsid w:val="00AD6C67"/>
    <w:rsid w:val="00AE66C7"/>
    <w:rsid w:val="00AF18B6"/>
    <w:rsid w:val="00AF4FA3"/>
    <w:rsid w:val="00B00652"/>
    <w:rsid w:val="00B0121A"/>
    <w:rsid w:val="00B061E8"/>
    <w:rsid w:val="00B06C69"/>
    <w:rsid w:val="00B0765C"/>
    <w:rsid w:val="00B11882"/>
    <w:rsid w:val="00B1735D"/>
    <w:rsid w:val="00B20341"/>
    <w:rsid w:val="00B21FF2"/>
    <w:rsid w:val="00B2336A"/>
    <w:rsid w:val="00B24E67"/>
    <w:rsid w:val="00B25229"/>
    <w:rsid w:val="00B25949"/>
    <w:rsid w:val="00B2598C"/>
    <w:rsid w:val="00B27A36"/>
    <w:rsid w:val="00B301F2"/>
    <w:rsid w:val="00B33D26"/>
    <w:rsid w:val="00B403E8"/>
    <w:rsid w:val="00B419F4"/>
    <w:rsid w:val="00B45F7A"/>
    <w:rsid w:val="00B46103"/>
    <w:rsid w:val="00B4704C"/>
    <w:rsid w:val="00B54898"/>
    <w:rsid w:val="00B56151"/>
    <w:rsid w:val="00B574D2"/>
    <w:rsid w:val="00B607E2"/>
    <w:rsid w:val="00B61069"/>
    <w:rsid w:val="00B62B8A"/>
    <w:rsid w:val="00B64E11"/>
    <w:rsid w:val="00B6646F"/>
    <w:rsid w:val="00B6786D"/>
    <w:rsid w:val="00B7259F"/>
    <w:rsid w:val="00B8174C"/>
    <w:rsid w:val="00B82252"/>
    <w:rsid w:val="00B85BFA"/>
    <w:rsid w:val="00B85EAB"/>
    <w:rsid w:val="00B86FA9"/>
    <w:rsid w:val="00B86FFE"/>
    <w:rsid w:val="00B877B0"/>
    <w:rsid w:val="00B9029C"/>
    <w:rsid w:val="00B90750"/>
    <w:rsid w:val="00B91E42"/>
    <w:rsid w:val="00B92B9A"/>
    <w:rsid w:val="00B940CA"/>
    <w:rsid w:val="00B9483F"/>
    <w:rsid w:val="00B95AF9"/>
    <w:rsid w:val="00BA066B"/>
    <w:rsid w:val="00BA09CF"/>
    <w:rsid w:val="00BA2C11"/>
    <w:rsid w:val="00BA362E"/>
    <w:rsid w:val="00BA479E"/>
    <w:rsid w:val="00BA7842"/>
    <w:rsid w:val="00BB2159"/>
    <w:rsid w:val="00BB225D"/>
    <w:rsid w:val="00BB2CA3"/>
    <w:rsid w:val="00BB4829"/>
    <w:rsid w:val="00BB4EC6"/>
    <w:rsid w:val="00BB5FD4"/>
    <w:rsid w:val="00BB7E1F"/>
    <w:rsid w:val="00BC1BB0"/>
    <w:rsid w:val="00BC54B1"/>
    <w:rsid w:val="00BC56A1"/>
    <w:rsid w:val="00BC56B2"/>
    <w:rsid w:val="00BD3F01"/>
    <w:rsid w:val="00BD4248"/>
    <w:rsid w:val="00BD665A"/>
    <w:rsid w:val="00BD6B46"/>
    <w:rsid w:val="00BD733B"/>
    <w:rsid w:val="00BE0550"/>
    <w:rsid w:val="00BE0EFD"/>
    <w:rsid w:val="00BE1CC5"/>
    <w:rsid w:val="00BE2E4D"/>
    <w:rsid w:val="00BE5E5D"/>
    <w:rsid w:val="00BF0474"/>
    <w:rsid w:val="00BF0581"/>
    <w:rsid w:val="00BF099C"/>
    <w:rsid w:val="00BF2097"/>
    <w:rsid w:val="00BF6197"/>
    <w:rsid w:val="00BF6F57"/>
    <w:rsid w:val="00BF7F86"/>
    <w:rsid w:val="00C02C8C"/>
    <w:rsid w:val="00C0379F"/>
    <w:rsid w:val="00C07377"/>
    <w:rsid w:val="00C073B4"/>
    <w:rsid w:val="00C149E6"/>
    <w:rsid w:val="00C154A9"/>
    <w:rsid w:val="00C15D2F"/>
    <w:rsid w:val="00C1600B"/>
    <w:rsid w:val="00C21678"/>
    <w:rsid w:val="00C21B3B"/>
    <w:rsid w:val="00C227EB"/>
    <w:rsid w:val="00C24AA3"/>
    <w:rsid w:val="00C24B76"/>
    <w:rsid w:val="00C2552F"/>
    <w:rsid w:val="00C26328"/>
    <w:rsid w:val="00C32021"/>
    <w:rsid w:val="00C33755"/>
    <w:rsid w:val="00C33F4D"/>
    <w:rsid w:val="00C34990"/>
    <w:rsid w:val="00C44853"/>
    <w:rsid w:val="00C4718A"/>
    <w:rsid w:val="00C51ECB"/>
    <w:rsid w:val="00C55EE1"/>
    <w:rsid w:val="00C57603"/>
    <w:rsid w:val="00C577A3"/>
    <w:rsid w:val="00C64398"/>
    <w:rsid w:val="00C65661"/>
    <w:rsid w:val="00C70FBC"/>
    <w:rsid w:val="00C73345"/>
    <w:rsid w:val="00C74084"/>
    <w:rsid w:val="00C7475B"/>
    <w:rsid w:val="00C77824"/>
    <w:rsid w:val="00C804A8"/>
    <w:rsid w:val="00C80936"/>
    <w:rsid w:val="00C817D9"/>
    <w:rsid w:val="00C81D12"/>
    <w:rsid w:val="00C828B9"/>
    <w:rsid w:val="00C83D06"/>
    <w:rsid w:val="00C855A1"/>
    <w:rsid w:val="00C91A25"/>
    <w:rsid w:val="00C920DB"/>
    <w:rsid w:val="00C9322D"/>
    <w:rsid w:val="00C938A1"/>
    <w:rsid w:val="00C97241"/>
    <w:rsid w:val="00C97EA1"/>
    <w:rsid w:val="00CA1D04"/>
    <w:rsid w:val="00CA1DE9"/>
    <w:rsid w:val="00CA3BED"/>
    <w:rsid w:val="00CA3F51"/>
    <w:rsid w:val="00CA64D5"/>
    <w:rsid w:val="00CA76BC"/>
    <w:rsid w:val="00CB2FA4"/>
    <w:rsid w:val="00CB4DE2"/>
    <w:rsid w:val="00CB5FF6"/>
    <w:rsid w:val="00CB6374"/>
    <w:rsid w:val="00CC11C9"/>
    <w:rsid w:val="00CC17F8"/>
    <w:rsid w:val="00CC30EA"/>
    <w:rsid w:val="00CC3841"/>
    <w:rsid w:val="00CC3B4A"/>
    <w:rsid w:val="00CC68C2"/>
    <w:rsid w:val="00CD26F6"/>
    <w:rsid w:val="00CD4C88"/>
    <w:rsid w:val="00CD4DF6"/>
    <w:rsid w:val="00CD5994"/>
    <w:rsid w:val="00CD6903"/>
    <w:rsid w:val="00CD6ED0"/>
    <w:rsid w:val="00CE05FA"/>
    <w:rsid w:val="00CE1670"/>
    <w:rsid w:val="00CE32E0"/>
    <w:rsid w:val="00CE32E2"/>
    <w:rsid w:val="00CE337F"/>
    <w:rsid w:val="00CE4B6D"/>
    <w:rsid w:val="00CE51F1"/>
    <w:rsid w:val="00CE5827"/>
    <w:rsid w:val="00CE6345"/>
    <w:rsid w:val="00CF0954"/>
    <w:rsid w:val="00CF132F"/>
    <w:rsid w:val="00CF26E1"/>
    <w:rsid w:val="00CF3687"/>
    <w:rsid w:val="00CF39BF"/>
    <w:rsid w:val="00CF5BDE"/>
    <w:rsid w:val="00D00E8C"/>
    <w:rsid w:val="00D014F3"/>
    <w:rsid w:val="00D01D80"/>
    <w:rsid w:val="00D03A7C"/>
    <w:rsid w:val="00D045DF"/>
    <w:rsid w:val="00D05BA0"/>
    <w:rsid w:val="00D068C2"/>
    <w:rsid w:val="00D105B6"/>
    <w:rsid w:val="00D125DB"/>
    <w:rsid w:val="00D13063"/>
    <w:rsid w:val="00D14F9A"/>
    <w:rsid w:val="00D17149"/>
    <w:rsid w:val="00D17BBA"/>
    <w:rsid w:val="00D17C39"/>
    <w:rsid w:val="00D247C8"/>
    <w:rsid w:val="00D266A9"/>
    <w:rsid w:val="00D26C5A"/>
    <w:rsid w:val="00D27A8D"/>
    <w:rsid w:val="00D306EF"/>
    <w:rsid w:val="00D32828"/>
    <w:rsid w:val="00D341CC"/>
    <w:rsid w:val="00D3612C"/>
    <w:rsid w:val="00D4014E"/>
    <w:rsid w:val="00D40C91"/>
    <w:rsid w:val="00D423B3"/>
    <w:rsid w:val="00D42FE8"/>
    <w:rsid w:val="00D43BF9"/>
    <w:rsid w:val="00D50A21"/>
    <w:rsid w:val="00D546C1"/>
    <w:rsid w:val="00D5597C"/>
    <w:rsid w:val="00D56FD4"/>
    <w:rsid w:val="00D62717"/>
    <w:rsid w:val="00D6327D"/>
    <w:rsid w:val="00D637F6"/>
    <w:rsid w:val="00D63F62"/>
    <w:rsid w:val="00D647B2"/>
    <w:rsid w:val="00D64A16"/>
    <w:rsid w:val="00D670DE"/>
    <w:rsid w:val="00D673DC"/>
    <w:rsid w:val="00D7118D"/>
    <w:rsid w:val="00D71F1D"/>
    <w:rsid w:val="00D7576E"/>
    <w:rsid w:val="00D75B72"/>
    <w:rsid w:val="00D77E6C"/>
    <w:rsid w:val="00D81BB2"/>
    <w:rsid w:val="00D8268D"/>
    <w:rsid w:val="00D85C6F"/>
    <w:rsid w:val="00D91346"/>
    <w:rsid w:val="00D91A97"/>
    <w:rsid w:val="00D92019"/>
    <w:rsid w:val="00D9278A"/>
    <w:rsid w:val="00D92C8B"/>
    <w:rsid w:val="00D93CE4"/>
    <w:rsid w:val="00D93EBD"/>
    <w:rsid w:val="00DA2166"/>
    <w:rsid w:val="00DA36E4"/>
    <w:rsid w:val="00DA381A"/>
    <w:rsid w:val="00DA491A"/>
    <w:rsid w:val="00DA6FBC"/>
    <w:rsid w:val="00DA75AC"/>
    <w:rsid w:val="00DB3B2D"/>
    <w:rsid w:val="00DB5A4A"/>
    <w:rsid w:val="00DB6B83"/>
    <w:rsid w:val="00DB6C2C"/>
    <w:rsid w:val="00DC2B01"/>
    <w:rsid w:val="00DC4306"/>
    <w:rsid w:val="00DC6173"/>
    <w:rsid w:val="00DD02BD"/>
    <w:rsid w:val="00DD2DE9"/>
    <w:rsid w:val="00DD3084"/>
    <w:rsid w:val="00DD424A"/>
    <w:rsid w:val="00DD512A"/>
    <w:rsid w:val="00DD681C"/>
    <w:rsid w:val="00DD6C2D"/>
    <w:rsid w:val="00DD797E"/>
    <w:rsid w:val="00DE0FB5"/>
    <w:rsid w:val="00DE223B"/>
    <w:rsid w:val="00DE4B26"/>
    <w:rsid w:val="00DE4CC9"/>
    <w:rsid w:val="00DE72A6"/>
    <w:rsid w:val="00DF37CC"/>
    <w:rsid w:val="00DF5F24"/>
    <w:rsid w:val="00DF6AB1"/>
    <w:rsid w:val="00E025E2"/>
    <w:rsid w:val="00E03B71"/>
    <w:rsid w:val="00E112C0"/>
    <w:rsid w:val="00E116D9"/>
    <w:rsid w:val="00E11809"/>
    <w:rsid w:val="00E132A9"/>
    <w:rsid w:val="00E139D4"/>
    <w:rsid w:val="00E14900"/>
    <w:rsid w:val="00E14D3E"/>
    <w:rsid w:val="00E1618E"/>
    <w:rsid w:val="00E161CF"/>
    <w:rsid w:val="00E17274"/>
    <w:rsid w:val="00E17D9E"/>
    <w:rsid w:val="00E21A90"/>
    <w:rsid w:val="00E2375E"/>
    <w:rsid w:val="00E25387"/>
    <w:rsid w:val="00E2538C"/>
    <w:rsid w:val="00E272CB"/>
    <w:rsid w:val="00E279C5"/>
    <w:rsid w:val="00E32447"/>
    <w:rsid w:val="00E33DD5"/>
    <w:rsid w:val="00E36E4A"/>
    <w:rsid w:val="00E37034"/>
    <w:rsid w:val="00E4027B"/>
    <w:rsid w:val="00E416F2"/>
    <w:rsid w:val="00E430EC"/>
    <w:rsid w:val="00E43BB8"/>
    <w:rsid w:val="00E44015"/>
    <w:rsid w:val="00E4736F"/>
    <w:rsid w:val="00E61C22"/>
    <w:rsid w:val="00E62091"/>
    <w:rsid w:val="00E6468B"/>
    <w:rsid w:val="00E64942"/>
    <w:rsid w:val="00E65549"/>
    <w:rsid w:val="00E6732E"/>
    <w:rsid w:val="00E703CA"/>
    <w:rsid w:val="00E7044B"/>
    <w:rsid w:val="00E7054B"/>
    <w:rsid w:val="00E73616"/>
    <w:rsid w:val="00E75BBC"/>
    <w:rsid w:val="00E76C4E"/>
    <w:rsid w:val="00E77322"/>
    <w:rsid w:val="00E775ED"/>
    <w:rsid w:val="00E80ADB"/>
    <w:rsid w:val="00E80D9A"/>
    <w:rsid w:val="00E8158E"/>
    <w:rsid w:val="00E8224E"/>
    <w:rsid w:val="00E84058"/>
    <w:rsid w:val="00E84F36"/>
    <w:rsid w:val="00E90ED2"/>
    <w:rsid w:val="00E92C26"/>
    <w:rsid w:val="00E93A3E"/>
    <w:rsid w:val="00E95770"/>
    <w:rsid w:val="00E97183"/>
    <w:rsid w:val="00EA1DC7"/>
    <w:rsid w:val="00EA5952"/>
    <w:rsid w:val="00EB0C80"/>
    <w:rsid w:val="00EB51FD"/>
    <w:rsid w:val="00EC0EFB"/>
    <w:rsid w:val="00EC4204"/>
    <w:rsid w:val="00EC649A"/>
    <w:rsid w:val="00ED1708"/>
    <w:rsid w:val="00ED51B9"/>
    <w:rsid w:val="00ED5E2E"/>
    <w:rsid w:val="00ED69B9"/>
    <w:rsid w:val="00ED735B"/>
    <w:rsid w:val="00EE0995"/>
    <w:rsid w:val="00EE40CF"/>
    <w:rsid w:val="00EE4A4D"/>
    <w:rsid w:val="00EE7CE1"/>
    <w:rsid w:val="00EF2A28"/>
    <w:rsid w:val="00F045F2"/>
    <w:rsid w:val="00F05978"/>
    <w:rsid w:val="00F07409"/>
    <w:rsid w:val="00F106EB"/>
    <w:rsid w:val="00F12762"/>
    <w:rsid w:val="00F15114"/>
    <w:rsid w:val="00F16D8F"/>
    <w:rsid w:val="00F17980"/>
    <w:rsid w:val="00F219CD"/>
    <w:rsid w:val="00F2462E"/>
    <w:rsid w:val="00F258F5"/>
    <w:rsid w:val="00F3711A"/>
    <w:rsid w:val="00F40773"/>
    <w:rsid w:val="00F409BF"/>
    <w:rsid w:val="00F43C4B"/>
    <w:rsid w:val="00F44620"/>
    <w:rsid w:val="00F4677B"/>
    <w:rsid w:val="00F475CF"/>
    <w:rsid w:val="00F478A0"/>
    <w:rsid w:val="00F53267"/>
    <w:rsid w:val="00F545BE"/>
    <w:rsid w:val="00F573C2"/>
    <w:rsid w:val="00F57F3E"/>
    <w:rsid w:val="00F60A8C"/>
    <w:rsid w:val="00F64327"/>
    <w:rsid w:val="00F6536E"/>
    <w:rsid w:val="00F700D6"/>
    <w:rsid w:val="00F72FFC"/>
    <w:rsid w:val="00F75AB4"/>
    <w:rsid w:val="00F77BD4"/>
    <w:rsid w:val="00F81822"/>
    <w:rsid w:val="00F83BD3"/>
    <w:rsid w:val="00F85089"/>
    <w:rsid w:val="00F918EC"/>
    <w:rsid w:val="00F921B6"/>
    <w:rsid w:val="00F94C1C"/>
    <w:rsid w:val="00F96165"/>
    <w:rsid w:val="00F97273"/>
    <w:rsid w:val="00F97368"/>
    <w:rsid w:val="00F97A4E"/>
    <w:rsid w:val="00FA3D6E"/>
    <w:rsid w:val="00FA4CE5"/>
    <w:rsid w:val="00FA5AD6"/>
    <w:rsid w:val="00FA7EBD"/>
    <w:rsid w:val="00FB01CD"/>
    <w:rsid w:val="00FB3AA0"/>
    <w:rsid w:val="00FB585C"/>
    <w:rsid w:val="00FB592C"/>
    <w:rsid w:val="00FB689E"/>
    <w:rsid w:val="00FC0EA1"/>
    <w:rsid w:val="00FC2BF1"/>
    <w:rsid w:val="00FC457D"/>
    <w:rsid w:val="00FC530A"/>
    <w:rsid w:val="00FC5C04"/>
    <w:rsid w:val="00FC66BF"/>
    <w:rsid w:val="00FD0100"/>
    <w:rsid w:val="00FD177D"/>
    <w:rsid w:val="00FD1E21"/>
    <w:rsid w:val="00FD3B26"/>
    <w:rsid w:val="00FD6103"/>
    <w:rsid w:val="00FD6512"/>
    <w:rsid w:val="00FE199A"/>
    <w:rsid w:val="00FE288D"/>
    <w:rsid w:val="00FE3F87"/>
    <w:rsid w:val="00FE4FA5"/>
    <w:rsid w:val="00FE60D1"/>
    <w:rsid w:val="00FE67CE"/>
    <w:rsid w:val="00FF0FF1"/>
    <w:rsid w:val="00FF1860"/>
    <w:rsid w:val="00FF1891"/>
    <w:rsid w:val="00FF2115"/>
    <w:rsid w:val="00FF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52B7"/>
  <w15:docId w15:val="{474AFD3E-DE4E-487B-8225-847E688D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19"/>
    <w:pPr>
      <w:jc w:val="both"/>
    </w:pPr>
    <w:rPr>
      <w:rFonts w:ascii="Courier New" w:eastAsia="MS Mincho" w:hAnsi="Courier New" w:cs="Courier New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9505B7"/>
    <w:pPr>
      <w:keepNext/>
      <w:outlineLvl w:val="1"/>
    </w:pPr>
    <w:rPr>
      <w:rFonts w:eastAsia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505B7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rsid w:val="009505B7"/>
    <w:rPr>
      <w:rFonts w:eastAsia="Times New Roman"/>
      <w:b/>
      <w:bCs/>
      <w:lang w:eastAsia="en-US"/>
    </w:rPr>
  </w:style>
  <w:style w:type="character" w:customStyle="1" w:styleId="BodyTextChar">
    <w:name w:val="Body Text Char"/>
    <w:link w:val="BodyText"/>
    <w:rsid w:val="009505B7"/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505B7"/>
    <w:pPr>
      <w:jc w:val="center"/>
    </w:pPr>
    <w:rPr>
      <w:rFonts w:eastAsia="Times New Roman"/>
      <w:b/>
      <w:lang w:eastAsia="en-US"/>
    </w:rPr>
  </w:style>
  <w:style w:type="character" w:customStyle="1" w:styleId="TitleChar">
    <w:name w:val="Title Char"/>
    <w:link w:val="Title"/>
    <w:rsid w:val="009505B7"/>
    <w:rPr>
      <w:rFonts w:ascii="Courier New" w:eastAsia="Times New Roman" w:hAnsi="Courier New"/>
      <w:b/>
      <w:sz w:val="24"/>
    </w:rPr>
  </w:style>
  <w:style w:type="paragraph" w:styleId="Footer">
    <w:name w:val="footer"/>
    <w:basedOn w:val="Normal"/>
    <w:link w:val="FooterChar"/>
    <w:uiPriority w:val="99"/>
    <w:rsid w:val="009505B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character" w:customStyle="1" w:styleId="FooterChar">
    <w:name w:val="Footer Char"/>
    <w:link w:val="Footer"/>
    <w:uiPriority w:val="99"/>
    <w:rsid w:val="009505B7"/>
    <w:rPr>
      <w:rFonts w:ascii="Courier New" w:eastAsia="Times New Roman" w:hAnsi="Courier New"/>
    </w:rPr>
  </w:style>
  <w:style w:type="paragraph" w:styleId="BlockText">
    <w:name w:val="Block Text"/>
    <w:basedOn w:val="Normal"/>
    <w:rsid w:val="002D44C4"/>
    <w:pPr>
      <w:ind w:left="1440" w:right="-900" w:hanging="1440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312A1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647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47A8"/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7A8"/>
    <w:rPr>
      <w:rFonts w:ascii="Tahoma" w:eastAsia="MS Mincho" w:hAnsi="Tahoma" w:cs="Tahoma"/>
      <w:sz w:val="16"/>
      <w:szCs w:val="16"/>
      <w:lang w:eastAsia="ja-JP"/>
    </w:rPr>
  </w:style>
  <w:style w:type="paragraph" w:styleId="EndnoteText">
    <w:name w:val="endnote text"/>
    <w:basedOn w:val="Normal"/>
    <w:link w:val="EndnoteTextChar"/>
    <w:uiPriority w:val="99"/>
    <w:unhideWhenUsed/>
    <w:rsid w:val="003647A8"/>
  </w:style>
  <w:style w:type="character" w:customStyle="1" w:styleId="EndnoteTextChar">
    <w:name w:val="Endnote Text Char"/>
    <w:link w:val="EndnoteText"/>
    <w:uiPriority w:val="99"/>
    <w:rsid w:val="003647A8"/>
    <w:rPr>
      <w:rFonts w:ascii="Times New Roman" w:eastAsia="MS Mincho" w:hAnsi="Times New Roman"/>
      <w:lang w:eastAsia="ja-JP"/>
    </w:rPr>
  </w:style>
  <w:style w:type="character" w:styleId="EndnoteReference">
    <w:name w:val="endnote reference"/>
    <w:uiPriority w:val="99"/>
    <w:semiHidden/>
    <w:unhideWhenUsed/>
    <w:rsid w:val="003647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80D"/>
  </w:style>
  <w:style w:type="character" w:customStyle="1" w:styleId="FootnoteTextChar">
    <w:name w:val="Footnote Text Char"/>
    <w:link w:val="FootnoteText"/>
    <w:uiPriority w:val="99"/>
    <w:semiHidden/>
    <w:rsid w:val="0052280D"/>
    <w:rPr>
      <w:rFonts w:ascii="Times New Roman" w:eastAsia="MS Mincho" w:hAnsi="Times New Roman"/>
      <w:lang w:eastAsia="ja-JP"/>
    </w:rPr>
  </w:style>
  <w:style w:type="character" w:styleId="FootnoteReference">
    <w:name w:val="footnote reference"/>
    <w:uiPriority w:val="99"/>
    <w:semiHidden/>
    <w:unhideWhenUsed/>
    <w:rsid w:val="0052280D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5B39F1"/>
    <w:pPr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B39F1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084622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A36E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B14A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65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909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62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83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68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08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98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99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327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34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70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51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5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73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74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51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18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33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0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74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4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58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404">
          <w:marLeft w:val="175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206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090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019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040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6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532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742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097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832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888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820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801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57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0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30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00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09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411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5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194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312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578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196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37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324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720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03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111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339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06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429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47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664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420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168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3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3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1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8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02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5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862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308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937">
          <w:marLeft w:val="139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594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6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2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70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207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73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02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04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92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88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20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75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5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243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5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6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1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8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917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4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272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2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184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393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823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042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18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1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9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3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7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9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23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8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77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96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8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75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86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905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572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33">
          <w:marLeft w:val="172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5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742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7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11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3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5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555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253">
          <w:marLeft w:val="172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758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68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82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66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6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95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53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60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814">
          <w:marLeft w:val="14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678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170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802">
          <w:marLeft w:val="14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622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733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596">
          <w:marLeft w:val="175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043">
          <w:marLeft w:val="14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444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566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86">
          <w:marLeft w:val="103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49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29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45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16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68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74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60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8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2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8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3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9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8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6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8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5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3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6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4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2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4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8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2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4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487">
          <w:marLeft w:val="139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2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26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98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95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05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22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9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04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636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30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61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8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322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74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8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39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61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79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28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21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21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4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14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84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57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60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81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7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0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7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0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0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2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12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18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62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44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36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01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30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4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28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69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04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2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10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05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0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3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7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7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58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4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358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4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7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4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0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4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2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4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4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7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3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6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8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1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8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4506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274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180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611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817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231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15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154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8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69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90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19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7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348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4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4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8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1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470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1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7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101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090">
          <w:marLeft w:val="139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841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916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2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9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095">
          <w:marLeft w:val="139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2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5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1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11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7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7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5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E3694-C618-4CA6-B6C8-31086F4E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4819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Pridgen</dc:creator>
  <cp:keywords/>
  <cp:lastModifiedBy>Keith Duplechain</cp:lastModifiedBy>
  <cp:revision>2</cp:revision>
  <cp:lastPrinted>2020-12-21T20:13:00Z</cp:lastPrinted>
  <dcterms:created xsi:type="dcterms:W3CDTF">2021-01-13T19:19:00Z</dcterms:created>
  <dcterms:modified xsi:type="dcterms:W3CDTF">2021-01-13T19:19:00Z</dcterms:modified>
</cp:coreProperties>
</file>