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73029671" w:rsidR="00315877" w:rsidRPr="007C38F7" w:rsidRDefault="001703D3" w:rsidP="003D3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BA60E1">
        <w:rPr>
          <w:rFonts w:ascii="Arial" w:hAnsi="Arial" w:cs="Arial"/>
          <w:b/>
          <w:sz w:val="24"/>
          <w:szCs w:val="24"/>
        </w:rPr>
        <w:t>JANUARY 18, 2022</w:t>
      </w:r>
      <w:r w:rsidR="00874174">
        <w:rPr>
          <w:rFonts w:ascii="Arial" w:hAnsi="Arial" w:cs="Arial"/>
          <w:b/>
          <w:sz w:val="24"/>
          <w:szCs w:val="24"/>
        </w:rPr>
        <w:t>,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3D3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3D3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3D34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3D34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3D34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3D34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0A152B0A" w:rsidR="00146CCE" w:rsidRPr="007C38F7" w:rsidRDefault="00482101" w:rsidP="003D349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F30D60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Todd DeMoss,</w:t>
      </w:r>
      <w:r w:rsidR="00F30D60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>Steve Cagle</w:t>
      </w:r>
      <w:r w:rsidR="00BA60E1">
        <w:rPr>
          <w:rFonts w:ascii="Arial" w:hAnsi="Arial" w:cs="Arial"/>
          <w:sz w:val="24"/>
          <w:szCs w:val="24"/>
        </w:rPr>
        <w:t>,</w:t>
      </w:r>
      <w:r w:rsidR="00AF0FEA">
        <w:rPr>
          <w:rFonts w:ascii="Arial" w:hAnsi="Arial" w:cs="Arial"/>
          <w:sz w:val="24"/>
          <w:szCs w:val="24"/>
        </w:rPr>
        <w:t xml:space="preserve"> </w:t>
      </w:r>
      <w:r w:rsidR="00BA60E1">
        <w:rPr>
          <w:rFonts w:ascii="Arial" w:hAnsi="Arial" w:cs="Arial"/>
          <w:sz w:val="24"/>
          <w:szCs w:val="24"/>
        </w:rPr>
        <w:t>Ken Myers</w:t>
      </w:r>
      <w:r w:rsidR="00BA60E1" w:rsidRPr="00BA60E1">
        <w:rPr>
          <w:rFonts w:ascii="Arial" w:hAnsi="Arial" w:cs="Arial"/>
          <w:sz w:val="24"/>
          <w:szCs w:val="24"/>
        </w:rPr>
        <w:t xml:space="preserve"> </w:t>
      </w:r>
      <w:r w:rsidR="00BA60E1">
        <w:rPr>
          <w:rFonts w:ascii="Arial" w:hAnsi="Arial" w:cs="Arial"/>
          <w:sz w:val="24"/>
          <w:szCs w:val="24"/>
        </w:rPr>
        <w:t xml:space="preserve">and Trey Towns. </w:t>
      </w:r>
      <w:r w:rsidR="00AF0FEA">
        <w:rPr>
          <w:rFonts w:ascii="Arial" w:hAnsi="Arial" w:cs="Arial"/>
          <w:sz w:val="24"/>
          <w:szCs w:val="24"/>
        </w:rPr>
        <w:t>Clint Graham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F30D60">
        <w:rPr>
          <w:rFonts w:ascii="Arial" w:hAnsi="Arial" w:cs="Arial"/>
          <w:sz w:val="24"/>
          <w:szCs w:val="24"/>
        </w:rPr>
        <w:t>w</w:t>
      </w:r>
      <w:r w:rsidR="00BA60E1">
        <w:rPr>
          <w:rFonts w:ascii="Arial" w:hAnsi="Arial" w:cs="Arial"/>
          <w:sz w:val="24"/>
          <w:szCs w:val="24"/>
        </w:rPr>
        <w:t>as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541E92">
        <w:rPr>
          <w:rFonts w:ascii="Arial" w:hAnsi="Arial" w:cs="Arial"/>
          <w:sz w:val="24"/>
          <w:szCs w:val="24"/>
        </w:rPr>
        <w:t xml:space="preserve"> </w:t>
      </w:r>
      <w:r w:rsidR="00D81F14">
        <w:rPr>
          <w:rFonts w:ascii="Arial" w:hAnsi="Arial" w:cs="Arial"/>
          <w:sz w:val="24"/>
          <w:szCs w:val="24"/>
        </w:rPr>
        <w:t xml:space="preserve">and Neal DeForest </w:t>
      </w:r>
      <w:r w:rsidR="00E45DA3">
        <w:rPr>
          <w:rFonts w:ascii="Arial" w:hAnsi="Arial" w:cs="Arial"/>
          <w:sz w:val="24"/>
          <w:szCs w:val="24"/>
        </w:rPr>
        <w:t>w</w:t>
      </w:r>
      <w:r w:rsidR="00D81F14">
        <w:rPr>
          <w:rFonts w:ascii="Arial" w:hAnsi="Arial" w:cs="Arial"/>
          <w:sz w:val="24"/>
          <w:szCs w:val="24"/>
        </w:rPr>
        <w:t>ere</w:t>
      </w:r>
      <w:r w:rsidR="00E45DA3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3D3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63433216" w:rsidR="00146CCE" w:rsidRPr="007C38F7" w:rsidRDefault="00146CCE" w:rsidP="003D349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55FD42A6" w:rsidR="0004026D" w:rsidRPr="007C38F7" w:rsidRDefault="00146CCE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 xml:space="preserve">No one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7001B351" w:rsidR="00BE2163" w:rsidRDefault="00146CCE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BA60E1">
        <w:rPr>
          <w:rFonts w:ascii="Arial" w:hAnsi="Arial" w:cs="Arial"/>
          <w:sz w:val="24"/>
          <w:szCs w:val="24"/>
        </w:rPr>
        <w:t>Richard Royal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BA60E1">
        <w:rPr>
          <w:rFonts w:ascii="Arial" w:hAnsi="Arial" w:cs="Arial"/>
          <w:sz w:val="24"/>
          <w:szCs w:val="24"/>
        </w:rPr>
        <w:t>January 2022</w:t>
      </w:r>
      <w:r w:rsidR="00996742" w:rsidRPr="007C38F7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0D5F109" w14:textId="14D514C1" w:rsidR="00874174" w:rsidRDefault="00146CCE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BA60E1">
        <w:rPr>
          <w:rFonts w:ascii="Arial" w:hAnsi="Arial" w:cs="Arial"/>
          <w:sz w:val="24"/>
          <w:szCs w:val="24"/>
        </w:rPr>
        <w:t>Steve Cagle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BA60E1">
        <w:rPr>
          <w:rFonts w:ascii="Arial" w:hAnsi="Arial" w:cs="Arial"/>
          <w:sz w:val="24"/>
          <w:szCs w:val="24"/>
        </w:rPr>
        <w:t>December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meeting. The motion passed unanimously.</w:t>
      </w:r>
    </w:p>
    <w:p w14:paraId="49186DEA" w14:textId="7A7466B0" w:rsidR="00DB1290" w:rsidRPr="007C38F7" w:rsidRDefault="00DB1290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3D3498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3D3498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6837EEB6" w:rsidR="00F73BB8" w:rsidRPr="007C38F7" w:rsidRDefault="005E15CA" w:rsidP="003D3498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BA60E1">
        <w:rPr>
          <w:rFonts w:ascii="Arial" w:hAnsi="Arial" w:cs="Arial"/>
          <w:sz w:val="24"/>
          <w:szCs w:val="24"/>
          <w:u w:val="single"/>
        </w:rPr>
        <w:t xml:space="preserve">December </w:t>
      </w:r>
      <w:r w:rsidR="00991CF8" w:rsidRPr="007C38F7">
        <w:rPr>
          <w:rFonts w:ascii="Arial" w:hAnsi="Arial" w:cs="Arial"/>
          <w:sz w:val="24"/>
          <w:szCs w:val="24"/>
          <w:u w:val="single"/>
        </w:rPr>
        <w:t>202</w:t>
      </w:r>
      <w:r w:rsidR="009B4DB4" w:rsidRPr="007C38F7">
        <w:rPr>
          <w:rFonts w:ascii="Arial" w:hAnsi="Arial" w:cs="Arial"/>
          <w:sz w:val="24"/>
          <w:szCs w:val="24"/>
          <w:u w:val="single"/>
        </w:rPr>
        <w:t>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BA60E1">
        <w:rPr>
          <w:rFonts w:ascii="Arial" w:hAnsi="Arial" w:cs="Arial"/>
          <w:sz w:val="24"/>
          <w:szCs w:val="24"/>
        </w:rPr>
        <w:t>December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Account Summary. The motion passed unanimously.</w:t>
      </w:r>
    </w:p>
    <w:p w14:paraId="569268B8" w14:textId="299FF43F" w:rsidR="00526D1D" w:rsidRPr="007C38F7" w:rsidRDefault="00526D1D" w:rsidP="003D34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59B47482" w:rsidR="001A33A4" w:rsidRDefault="001E71C6" w:rsidP="003D3498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BA60E1">
        <w:rPr>
          <w:rFonts w:ascii="Arial" w:hAnsi="Arial" w:cs="Arial"/>
          <w:sz w:val="24"/>
          <w:szCs w:val="24"/>
          <w:u w:val="single"/>
        </w:rPr>
        <w:t>December</w:t>
      </w:r>
      <w:r w:rsidR="009B4DB4" w:rsidRPr="00BE2163">
        <w:rPr>
          <w:rFonts w:ascii="Arial" w:hAnsi="Arial" w:cs="Arial"/>
          <w:sz w:val="24"/>
          <w:szCs w:val="24"/>
          <w:u w:val="single"/>
        </w:rPr>
        <w:t xml:space="preserve"> 2021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BA60E1">
        <w:rPr>
          <w:rFonts w:ascii="Arial" w:hAnsi="Arial" w:cs="Arial"/>
          <w:sz w:val="24"/>
          <w:szCs w:val="24"/>
        </w:rPr>
        <w:t>December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Statement Reconciliation. The motion passed unanimously.</w:t>
      </w:r>
    </w:p>
    <w:p w14:paraId="0F32636F" w14:textId="77777777" w:rsidR="00BE2163" w:rsidRPr="00BE2163" w:rsidRDefault="00BE2163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4136D496" w:rsidR="009F5EAA" w:rsidRDefault="001E71C6" w:rsidP="003D3498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BA60E1">
        <w:rPr>
          <w:rFonts w:ascii="Arial" w:hAnsi="Arial" w:cs="Arial"/>
          <w:sz w:val="24"/>
          <w:szCs w:val="24"/>
          <w:u w:val="single"/>
        </w:rPr>
        <w:t>December</w:t>
      </w:r>
      <w:r w:rsidR="009B4DB4" w:rsidRPr="007C38F7">
        <w:rPr>
          <w:rFonts w:ascii="Arial" w:hAnsi="Arial" w:cs="Arial"/>
          <w:sz w:val="24"/>
          <w:szCs w:val="24"/>
          <w:u w:val="single"/>
        </w:rPr>
        <w:t xml:space="preserve"> 2021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E45DA3">
        <w:rPr>
          <w:rFonts w:ascii="Arial" w:hAnsi="Arial" w:cs="Arial"/>
          <w:sz w:val="24"/>
          <w:szCs w:val="24"/>
        </w:rPr>
        <w:t>Richard Royal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BA60E1">
        <w:rPr>
          <w:rFonts w:ascii="Arial" w:hAnsi="Arial" w:cs="Arial"/>
          <w:sz w:val="24"/>
          <w:szCs w:val="24"/>
        </w:rPr>
        <w:t>December</w:t>
      </w:r>
      <w:r w:rsidR="00996742" w:rsidRPr="007C38F7">
        <w:rPr>
          <w:rFonts w:ascii="Arial" w:hAnsi="Arial" w:cs="Arial"/>
          <w:sz w:val="24"/>
          <w:szCs w:val="24"/>
        </w:rPr>
        <w:t xml:space="preserve"> 2021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4377153A" w14:textId="77777777" w:rsidR="008A48F1" w:rsidRDefault="008A48F1" w:rsidP="003D34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35A9D445" w14:textId="5A13F7C1" w:rsidR="00E45DA3" w:rsidRDefault="00E45DA3" w:rsidP="003D3498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14339D">
        <w:rPr>
          <w:rFonts w:ascii="Arial" w:hAnsi="Arial" w:cs="Arial"/>
          <w:sz w:val="24"/>
          <w:szCs w:val="24"/>
          <w:u w:val="single"/>
        </w:rPr>
        <w:t>pprove</w:t>
      </w:r>
      <w:r w:rsidR="008A48F1">
        <w:rPr>
          <w:rFonts w:ascii="Arial" w:hAnsi="Arial" w:cs="Arial"/>
          <w:sz w:val="24"/>
          <w:szCs w:val="24"/>
          <w:u w:val="single"/>
        </w:rPr>
        <w:t xml:space="preserve"> 202</w:t>
      </w:r>
      <w:r w:rsidR="0014339D">
        <w:rPr>
          <w:rFonts w:ascii="Arial" w:hAnsi="Arial" w:cs="Arial"/>
          <w:sz w:val="24"/>
          <w:szCs w:val="24"/>
          <w:u w:val="single"/>
        </w:rPr>
        <w:t>1 Actual</w:t>
      </w:r>
      <w:r w:rsidR="008A48F1">
        <w:rPr>
          <w:rFonts w:ascii="Arial" w:hAnsi="Arial" w:cs="Arial"/>
          <w:sz w:val="24"/>
          <w:szCs w:val="24"/>
          <w:u w:val="single"/>
        </w:rPr>
        <w:t xml:space="preserve"> Budget</w:t>
      </w:r>
      <w:r w:rsidR="008A48F1" w:rsidRPr="008A48F1">
        <w:rPr>
          <w:rFonts w:ascii="Arial" w:hAnsi="Arial" w:cs="Arial"/>
          <w:sz w:val="24"/>
          <w:szCs w:val="24"/>
        </w:rPr>
        <w:t xml:space="preserve"> </w:t>
      </w:r>
      <w:r w:rsidR="008A48F1">
        <w:rPr>
          <w:rFonts w:ascii="Arial" w:hAnsi="Arial" w:cs="Arial"/>
          <w:sz w:val="24"/>
          <w:szCs w:val="24"/>
        </w:rPr>
        <w:t>–</w:t>
      </w:r>
      <w:r w:rsidR="008A48F1" w:rsidRPr="008A48F1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Motion was made by </w:t>
      </w:r>
      <w:r w:rsidR="0014339D">
        <w:rPr>
          <w:rFonts w:ascii="Arial" w:hAnsi="Arial" w:cs="Arial"/>
          <w:sz w:val="24"/>
          <w:szCs w:val="24"/>
        </w:rPr>
        <w:t>Richard Royal</w:t>
      </w:r>
      <w:r w:rsidRPr="007C38F7">
        <w:rPr>
          <w:rFonts w:ascii="Arial" w:hAnsi="Arial" w:cs="Arial"/>
          <w:sz w:val="24"/>
          <w:szCs w:val="24"/>
        </w:rPr>
        <w:t xml:space="preserve"> and seconded by </w:t>
      </w:r>
      <w:r w:rsidR="0014339D">
        <w:rPr>
          <w:rFonts w:ascii="Arial" w:hAnsi="Arial" w:cs="Arial"/>
          <w:sz w:val="24"/>
          <w:szCs w:val="24"/>
        </w:rPr>
        <w:t>Todd DeMoss</w:t>
      </w:r>
      <w:r w:rsidRPr="007C38F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adopt</w:t>
      </w:r>
      <w:r w:rsidR="0014339D">
        <w:rPr>
          <w:rFonts w:ascii="Arial" w:hAnsi="Arial" w:cs="Arial"/>
          <w:sz w:val="24"/>
          <w:szCs w:val="24"/>
        </w:rPr>
        <w:t xml:space="preserve"> and approve</w:t>
      </w:r>
      <w:r>
        <w:rPr>
          <w:rFonts w:ascii="Arial" w:hAnsi="Arial" w:cs="Arial"/>
          <w:sz w:val="24"/>
          <w:szCs w:val="24"/>
        </w:rPr>
        <w:t xml:space="preserve"> the 202</w:t>
      </w:r>
      <w:r w:rsidR="001433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14339D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>Budget</w:t>
      </w:r>
      <w:r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6FC01E7D" w14:textId="77777777" w:rsidR="0014339D" w:rsidRPr="0014339D" w:rsidRDefault="0014339D" w:rsidP="003D349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B1495B5" w14:textId="18F790C5" w:rsidR="0014339D" w:rsidRDefault="0014339D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9A25E" w14:textId="1156D0F5" w:rsidR="0014339D" w:rsidRDefault="0014339D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B148E" w14:textId="77777777" w:rsidR="0014339D" w:rsidRPr="0014339D" w:rsidRDefault="0014339D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0E77C" w14:textId="4F412432" w:rsidR="008A48F1" w:rsidRDefault="008A48F1" w:rsidP="003D34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3D3498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2D72EF" w14:textId="38EAC38B" w:rsidR="00355206" w:rsidRPr="0043614E" w:rsidRDefault="00487A78" w:rsidP="003D3498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D4403">
        <w:rPr>
          <w:rFonts w:ascii="Arial" w:hAnsi="Arial" w:cs="Arial"/>
          <w:sz w:val="24"/>
          <w:szCs w:val="24"/>
          <w:u w:val="single"/>
        </w:rPr>
        <w:t>Spillway</w:t>
      </w:r>
      <w:r w:rsidR="00A30A15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FD4403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Area Improvements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6015EA" w:rsidRPr="00D7177C">
        <w:rPr>
          <w:rFonts w:ascii="Arial" w:hAnsi="Arial" w:cs="Arial"/>
          <w:sz w:val="24"/>
          <w:szCs w:val="24"/>
        </w:rPr>
        <w:t xml:space="preserve"> </w:t>
      </w:r>
      <w:r w:rsidR="00E45DA3">
        <w:rPr>
          <w:rFonts w:ascii="Arial" w:hAnsi="Arial" w:cs="Arial"/>
          <w:sz w:val="24"/>
          <w:szCs w:val="24"/>
        </w:rPr>
        <w:t xml:space="preserve">Bill Carter said </w:t>
      </w:r>
      <w:r w:rsidR="00D81F14">
        <w:rPr>
          <w:rFonts w:ascii="Arial" w:hAnsi="Arial" w:cs="Arial"/>
          <w:sz w:val="24"/>
          <w:szCs w:val="24"/>
        </w:rPr>
        <w:t>the</w:t>
      </w:r>
      <w:r w:rsidR="00E45DA3">
        <w:rPr>
          <w:rFonts w:ascii="Arial" w:hAnsi="Arial" w:cs="Arial"/>
          <w:sz w:val="24"/>
          <w:szCs w:val="24"/>
        </w:rPr>
        <w:t xml:space="preserve"> project is </w:t>
      </w:r>
      <w:r w:rsidR="00AF0FEA">
        <w:rPr>
          <w:rFonts w:ascii="Arial" w:hAnsi="Arial" w:cs="Arial"/>
          <w:sz w:val="24"/>
          <w:szCs w:val="24"/>
        </w:rPr>
        <w:t>complete</w:t>
      </w:r>
      <w:r w:rsidR="0014339D">
        <w:rPr>
          <w:rFonts w:ascii="Arial" w:hAnsi="Arial" w:cs="Arial"/>
          <w:sz w:val="24"/>
          <w:szCs w:val="24"/>
        </w:rPr>
        <w:t xml:space="preserve"> and </w:t>
      </w:r>
      <w:r w:rsidR="00D81F14">
        <w:rPr>
          <w:rFonts w:ascii="Arial" w:hAnsi="Arial" w:cs="Arial"/>
          <w:sz w:val="24"/>
          <w:szCs w:val="24"/>
        </w:rPr>
        <w:t xml:space="preserve">noted that </w:t>
      </w:r>
      <w:r w:rsidR="0014339D">
        <w:rPr>
          <w:rFonts w:ascii="Arial" w:hAnsi="Arial" w:cs="Arial"/>
          <w:sz w:val="24"/>
          <w:szCs w:val="24"/>
        </w:rPr>
        <w:t xml:space="preserve">various items such as </w:t>
      </w:r>
      <w:r w:rsidR="00D81F14">
        <w:rPr>
          <w:rFonts w:ascii="Arial" w:hAnsi="Arial" w:cs="Arial"/>
          <w:sz w:val="24"/>
          <w:szCs w:val="24"/>
        </w:rPr>
        <w:t xml:space="preserve">signage for </w:t>
      </w:r>
      <w:r w:rsidR="0014339D">
        <w:rPr>
          <w:rFonts w:ascii="Arial" w:hAnsi="Arial" w:cs="Arial"/>
          <w:sz w:val="24"/>
          <w:szCs w:val="24"/>
        </w:rPr>
        <w:t xml:space="preserve">parking, </w:t>
      </w:r>
      <w:r w:rsidR="00D81F14">
        <w:rPr>
          <w:rFonts w:ascii="Arial" w:hAnsi="Arial" w:cs="Arial"/>
          <w:sz w:val="24"/>
          <w:szCs w:val="24"/>
        </w:rPr>
        <w:t xml:space="preserve">adequate </w:t>
      </w:r>
      <w:r w:rsidR="0014339D">
        <w:rPr>
          <w:rFonts w:ascii="Arial" w:hAnsi="Arial" w:cs="Arial"/>
          <w:sz w:val="24"/>
          <w:szCs w:val="24"/>
        </w:rPr>
        <w:t>trash receptacles</w:t>
      </w:r>
      <w:r w:rsidR="00D81F14">
        <w:rPr>
          <w:rFonts w:ascii="Arial" w:hAnsi="Arial" w:cs="Arial"/>
          <w:sz w:val="24"/>
          <w:szCs w:val="24"/>
        </w:rPr>
        <w:t xml:space="preserve"> and regular Sheriff’s office patrols, etc</w:t>
      </w:r>
      <w:r w:rsidR="0014339D">
        <w:rPr>
          <w:rFonts w:ascii="Arial" w:hAnsi="Arial" w:cs="Arial"/>
          <w:sz w:val="24"/>
          <w:szCs w:val="24"/>
        </w:rPr>
        <w:t>.</w:t>
      </w:r>
      <w:r w:rsidR="00D81F14">
        <w:rPr>
          <w:rFonts w:ascii="Arial" w:hAnsi="Arial" w:cs="Arial"/>
          <w:sz w:val="24"/>
          <w:szCs w:val="24"/>
        </w:rPr>
        <w:t xml:space="preserve"> would be addressed before the beach was opened</w:t>
      </w:r>
      <w:r w:rsidR="00D14217">
        <w:rPr>
          <w:rFonts w:ascii="Arial" w:hAnsi="Arial" w:cs="Arial"/>
          <w:sz w:val="24"/>
          <w:szCs w:val="24"/>
        </w:rPr>
        <w:t xml:space="preserve"> </w:t>
      </w:r>
      <w:r w:rsidR="00D81F14">
        <w:rPr>
          <w:rFonts w:ascii="Arial" w:hAnsi="Arial" w:cs="Arial"/>
          <w:sz w:val="24"/>
          <w:szCs w:val="24"/>
        </w:rPr>
        <w:t xml:space="preserve">in the Spring and Terry Morris would </w:t>
      </w:r>
      <w:r w:rsidR="003D3498">
        <w:rPr>
          <w:rFonts w:ascii="Arial" w:hAnsi="Arial" w:cs="Arial"/>
          <w:sz w:val="24"/>
          <w:szCs w:val="24"/>
        </w:rPr>
        <w:t>follow up on those items</w:t>
      </w:r>
      <w:r w:rsidR="00D81F14">
        <w:rPr>
          <w:rFonts w:ascii="Arial" w:hAnsi="Arial" w:cs="Arial"/>
          <w:sz w:val="24"/>
          <w:szCs w:val="24"/>
        </w:rPr>
        <w:t xml:space="preserve">. </w:t>
      </w:r>
      <w:r w:rsidR="00D14217">
        <w:rPr>
          <w:rFonts w:ascii="Arial" w:hAnsi="Arial" w:cs="Arial"/>
          <w:sz w:val="24"/>
          <w:szCs w:val="24"/>
        </w:rPr>
        <w:t xml:space="preserve">Richard Royal reiterated that the lighting still needed to be installed and discussed arranging that in the near future with Todd Demoss. </w:t>
      </w:r>
      <w:r w:rsidR="00E45DA3">
        <w:rPr>
          <w:rFonts w:ascii="Arial" w:hAnsi="Arial" w:cs="Arial"/>
          <w:sz w:val="24"/>
          <w:szCs w:val="24"/>
        </w:rPr>
        <w:t xml:space="preserve"> </w:t>
      </w:r>
      <w:r w:rsidR="00B178D4">
        <w:rPr>
          <w:rFonts w:ascii="Arial" w:hAnsi="Arial" w:cs="Arial"/>
          <w:sz w:val="24"/>
          <w:szCs w:val="24"/>
        </w:rPr>
        <w:t xml:space="preserve"> </w:t>
      </w:r>
    </w:p>
    <w:p w14:paraId="289E6126" w14:textId="56167F04" w:rsidR="005D27C1" w:rsidRDefault="005D27C1" w:rsidP="003D3498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177A112" w14:textId="4CD2003C" w:rsidR="008606BA" w:rsidRPr="008606BA" w:rsidRDefault="00F73BB8" w:rsidP="003D3498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B178D4">
        <w:rPr>
          <w:rFonts w:ascii="Arial" w:hAnsi="Arial" w:cs="Arial"/>
          <w:sz w:val="24"/>
          <w:szCs w:val="24"/>
        </w:rPr>
        <w:t xml:space="preserve"> </w:t>
      </w:r>
      <w:r w:rsidR="00D14217">
        <w:rPr>
          <w:rFonts w:ascii="Arial" w:hAnsi="Arial" w:cs="Arial"/>
          <w:sz w:val="24"/>
          <w:szCs w:val="24"/>
        </w:rPr>
        <w:t xml:space="preserve">Richard Royal said that the lighting at Gills Ferry has been repaired. Steve Cagle said that he met with Mayor </w:t>
      </w:r>
      <w:r w:rsidR="00D81F14">
        <w:rPr>
          <w:rFonts w:ascii="Arial" w:hAnsi="Arial" w:cs="Arial"/>
          <w:sz w:val="24"/>
          <w:szCs w:val="24"/>
        </w:rPr>
        <w:t xml:space="preserve">Crow </w:t>
      </w:r>
      <w:r w:rsidR="00D14217">
        <w:rPr>
          <w:rFonts w:ascii="Arial" w:hAnsi="Arial" w:cs="Arial"/>
          <w:sz w:val="24"/>
          <w:szCs w:val="24"/>
        </w:rPr>
        <w:t>and Steve Adams regarding enlarging the Terral Island boat ramp parking area to 150 feet.</w:t>
      </w:r>
      <w:r w:rsidR="001C7E5E">
        <w:rPr>
          <w:rFonts w:ascii="Arial" w:hAnsi="Arial" w:cs="Arial"/>
          <w:sz w:val="24"/>
          <w:szCs w:val="24"/>
        </w:rPr>
        <w:t xml:space="preserve"> He said that 11 loads of rock were used at Jake’s Landing last year and he propose</w:t>
      </w:r>
      <w:r w:rsidR="001F57BF">
        <w:rPr>
          <w:rFonts w:ascii="Arial" w:hAnsi="Arial" w:cs="Arial"/>
          <w:sz w:val="24"/>
          <w:szCs w:val="24"/>
        </w:rPr>
        <w:t>d</w:t>
      </w:r>
      <w:r w:rsidR="001C7E5E">
        <w:rPr>
          <w:rFonts w:ascii="Arial" w:hAnsi="Arial" w:cs="Arial"/>
          <w:sz w:val="24"/>
          <w:szCs w:val="24"/>
        </w:rPr>
        <w:t xml:space="preserve"> ordering the same amount for Terral Island which would </w:t>
      </w:r>
      <w:r w:rsidR="001F57BF">
        <w:rPr>
          <w:rFonts w:ascii="Arial" w:hAnsi="Arial" w:cs="Arial"/>
          <w:sz w:val="24"/>
          <w:szCs w:val="24"/>
        </w:rPr>
        <w:t>cost</w:t>
      </w:r>
      <w:r w:rsidR="001C7E5E">
        <w:rPr>
          <w:rFonts w:ascii="Arial" w:hAnsi="Arial" w:cs="Arial"/>
          <w:sz w:val="24"/>
          <w:szCs w:val="24"/>
        </w:rPr>
        <w:t xml:space="preserve"> approximately $15,000.00. He also indicated that the City of Farmerville would provide any remaining materials</w:t>
      </w:r>
      <w:r w:rsidR="00935F62">
        <w:rPr>
          <w:rFonts w:ascii="Arial" w:hAnsi="Arial" w:cs="Arial"/>
          <w:sz w:val="24"/>
          <w:szCs w:val="24"/>
        </w:rPr>
        <w:t xml:space="preserve"> and maintenance</w:t>
      </w:r>
      <w:r w:rsidR="001C7E5E">
        <w:rPr>
          <w:rFonts w:ascii="Arial" w:hAnsi="Arial" w:cs="Arial"/>
          <w:sz w:val="24"/>
          <w:szCs w:val="24"/>
        </w:rPr>
        <w:t>. Ken Myers question</w:t>
      </w:r>
      <w:r w:rsidR="001F57BF">
        <w:rPr>
          <w:rFonts w:ascii="Arial" w:hAnsi="Arial" w:cs="Arial"/>
          <w:sz w:val="24"/>
          <w:szCs w:val="24"/>
        </w:rPr>
        <w:t>ed</w:t>
      </w:r>
      <w:r w:rsidR="001C7E5E">
        <w:rPr>
          <w:rFonts w:ascii="Arial" w:hAnsi="Arial" w:cs="Arial"/>
          <w:sz w:val="24"/>
          <w:szCs w:val="24"/>
        </w:rPr>
        <w:t xml:space="preserve"> the s</w:t>
      </w:r>
      <w:r w:rsidR="001F57BF">
        <w:rPr>
          <w:rFonts w:ascii="Arial" w:hAnsi="Arial" w:cs="Arial"/>
          <w:sz w:val="24"/>
          <w:szCs w:val="24"/>
        </w:rPr>
        <w:t>tability</w:t>
      </w:r>
      <w:r w:rsidR="001C7E5E">
        <w:rPr>
          <w:rFonts w:ascii="Arial" w:hAnsi="Arial" w:cs="Arial"/>
          <w:sz w:val="24"/>
          <w:szCs w:val="24"/>
        </w:rPr>
        <w:t xml:space="preserve"> of the </w:t>
      </w:r>
      <w:r w:rsidR="001F57BF">
        <w:rPr>
          <w:rFonts w:ascii="Arial" w:hAnsi="Arial" w:cs="Arial"/>
          <w:sz w:val="24"/>
          <w:szCs w:val="24"/>
        </w:rPr>
        <w:t>soil under the</w:t>
      </w:r>
      <w:r w:rsidR="001C7E5E">
        <w:rPr>
          <w:rFonts w:ascii="Arial" w:hAnsi="Arial" w:cs="Arial"/>
          <w:sz w:val="24"/>
          <w:szCs w:val="24"/>
        </w:rPr>
        <w:t xml:space="preserve"> grass</w:t>
      </w:r>
      <w:r w:rsidR="001F57BF">
        <w:rPr>
          <w:rFonts w:ascii="Arial" w:hAnsi="Arial" w:cs="Arial"/>
          <w:sz w:val="24"/>
          <w:szCs w:val="24"/>
        </w:rPr>
        <w:t xml:space="preserve"> area</w:t>
      </w:r>
      <w:r w:rsidR="001C7E5E">
        <w:rPr>
          <w:rFonts w:ascii="Arial" w:hAnsi="Arial" w:cs="Arial"/>
          <w:sz w:val="24"/>
          <w:szCs w:val="24"/>
        </w:rPr>
        <w:t xml:space="preserve"> and Neal DeForest discussed some options</w:t>
      </w:r>
      <w:r w:rsidR="00935F62">
        <w:rPr>
          <w:rFonts w:ascii="Arial" w:hAnsi="Arial" w:cs="Arial"/>
          <w:sz w:val="24"/>
          <w:szCs w:val="24"/>
        </w:rPr>
        <w:t xml:space="preserve"> and said that he would </w:t>
      </w:r>
      <w:r w:rsidR="001F57BF">
        <w:rPr>
          <w:rFonts w:ascii="Arial" w:hAnsi="Arial" w:cs="Arial"/>
          <w:sz w:val="24"/>
          <w:szCs w:val="24"/>
        </w:rPr>
        <w:t>arrange for soil testing in that area if necessary.</w:t>
      </w:r>
    </w:p>
    <w:p w14:paraId="0E4EA5B4" w14:textId="1F6EE4DE" w:rsidR="008A48F1" w:rsidRDefault="008A48F1" w:rsidP="003D3498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5B4863FF" w14:textId="5D982B42" w:rsidR="0043614E" w:rsidRPr="00C63A69" w:rsidRDefault="00B55CF0" w:rsidP="003D3498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02A59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B02A59">
        <w:rPr>
          <w:rFonts w:ascii="Arial" w:hAnsi="Arial" w:cs="Arial"/>
          <w:sz w:val="24"/>
          <w:szCs w:val="24"/>
          <w:u w:val="single"/>
        </w:rPr>
        <w:t>Status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0804FB" w:rsidRPr="00B02A59">
        <w:rPr>
          <w:rFonts w:ascii="Arial" w:hAnsi="Arial" w:cs="Arial"/>
          <w:sz w:val="24"/>
          <w:szCs w:val="24"/>
        </w:rPr>
        <w:t>–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44658B" w:rsidRPr="00B02A59">
        <w:rPr>
          <w:rFonts w:ascii="Arial" w:hAnsi="Arial" w:cs="Arial"/>
          <w:sz w:val="24"/>
          <w:szCs w:val="24"/>
        </w:rPr>
        <w:t xml:space="preserve">Richard Royal said that </w:t>
      </w:r>
      <w:r w:rsidR="00C63A69">
        <w:rPr>
          <w:rFonts w:ascii="Arial" w:hAnsi="Arial" w:cs="Arial"/>
          <w:sz w:val="24"/>
          <w:szCs w:val="24"/>
        </w:rPr>
        <w:t>in 2021 $26,005.05 was collected in combined launch fees and permits and said that to date for 2022</w:t>
      </w:r>
      <w:r w:rsidR="0044658B" w:rsidRPr="00C63A69">
        <w:rPr>
          <w:rFonts w:ascii="Arial" w:hAnsi="Arial" w:cs="Arial"/>
          <w:sz w:val="24"/>
          <w:szCs w:val="24"/>
        </w:rPr>
        <w:t xml:space="preserve"> $</w:t>
      </w:r>
      <w:r w:rsidR="00C63A69">
        <w:rPr>
          <w:rFonts w:ascii="Arial" w:hAnsi="Arial" w:cs="Arial"/>
          <w:sz w:val="24"/>
          <w:szCs w:val="24"/>
        </w:rPr>
        <w:t>844.67</w:t>
      </w:r>
      <w:r w:rsidR="0044658B" w:rsidRPr="00C63A69">
        <w:rPr>
          <w:rFonts w:ascii="Arial" w:hAnsi="Arial" w:cs="Arial"/>
          <w:sz w:val="24"/>
          <w:szCs w:val="24"/>
        </w:rPr>
        <w:t xml:space="preserve"> has been collected in boat launch fees. </w:t>
      </w:r>
    </w:p>
    <w:p w14:paraId="61B3EAFB" w14:textId="77777777" w:rsidR="00B02A59" w:rsidRPr="00B02A59" w:rsidRDefault="00B02A59" w:rsidP="003D3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029A8" w14:textId="77777777" w:rsidR="0014339D" w:rsidRDefault="0014339D" w:rsidP="003D3498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Reminders:</w:t>
      </w:r>
    </w:p>
    <w:p w14:paraId="7B8AD098" w14:textId="77777777" w:rsidR="0014339D" w:rsidRDefault="0014339D" w:rsidP="003D3498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44854BD5" w14:textId="10483DBD" w:rsidR="00D7177C" w:rsidRPr="00D7177C" w:rsidRDefault="0014339D" w:rsidP="003D3498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</w:rPr>
        <w:t>(a)</w:t>
      </w:r>
      <w:r w:rsidRPr="0014339D">
        <w:rPr>
          <w:rFonts w:ascii="Arial" w:hAnsi="Arial" w:cs="Arial"/>
          <w:sz w:val="24"/>
          <w:szCs w:val="24"/>
        </w:rPr>
        <w:tab/>
      </w:r>
      <w:r w:rsidR="00D7177C"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 w:rsidR="00D7177C">
        <w:rPr>
          <w:rFonts w:ascii="Arial" w:hAnsi="Arial" w:cs="Arial"/>
          <w:sz w:val="24"/>
          <w:szCs w:val="24"/>
        </w:rPr>
        <w:t xml:space="preserve"> – </w:t>
      </w:r>
      <w:r w:rsidR="007050B0">
        <w:rPr>
          <w:rFonts w:ascii="Arial" w:hAnsi="Arial" w:cs="Arial"/>
          <w:sz w:val="24"/>
          <w:szCs w:val="24"/>
        </w:rPr>
        <w:t>Terry Morris</w:t>
      </w:r>
      <w:r w:rsidR="00E81A08">
        <w:rPr>
          <w:rFonts w:ascii="Arial" w:hAnsi="Arial" w:cs="Arial"/>
          <w:sz w:val="24"/>
          <w:szCs w:val="24"/>
        </w:rPr>
        <w:t xml:space="preserve"> reminded the Commission members that the ethics training was due before the end of the year. </w:t>
      </w:r>
    </w:p>
    <w:p w14:paraId="39A2CE47" w14:textId="77777777" w:rsidR="00D7177C" w:rsidRPr="00D7177C" w:rsidRDefault="00D7177C" w:rsidP="003D3498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</w:p>
    <w:p w14:paraId="5FFE3CF9" w14:textId="47F954BB" w:rsidR="007050B0" w:rsidRPr="0014339D" w:rsidRDefault="007050B0" w:rsidP="003D3498">
      <w:pPr>
        <w:pStyle w:val="ListParagraph"/>
        <w:numPr>
          <w:ilvl w:val="3"/>
          <w:numId w:val="21"/>
        </w:num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  <w:u w:val="single"/>
        </w:rPr>
        <w:t>Annual Financial Disclosure (Due May 15)</w:t>
      </w:r>
      <w:r w:rsidRPr="0014339D">
        <w:rPr>
          <w:rFonts w:ascii="Arial" w:hAnsi="Arial" w:cs="Arial"/>
          <w:sz w:val="24"/>
          <w:szCs w:val="24"/>
        </w:rPr>
        <w:t xml:space="preserve"> - Terry Morris reminded the Commission members that the Annual Financial Disclosure was due b</w:t>
      </w:r>
      <w:r w:rsidR="00AF0FEA" w:rsidRPr="0014339D">
        <w:rPr>
          <w:rFonts w:ascii="Arial" w:hAnsi="Arial" w:cs="Arial"/>
          <w:sz w:val="24"/>
          <w:szCs w:val="24"/>
        </w:rPr>
        <w:t xml:space="preserve">y </w:t>
      </w:r>
      <w:r w:rsidRPr="0014339D">
        <w:rPr>
          <w:rFonts w:ascii="Arial" w:hAnsi="Arial" w:cs="Arial"/>
          <w:sz w:val="24"/>
          <w:szCs w:val="24"/>
        </w:rPr>
        <w:t>May 15, 2022.</w:t>
      </w:r>
    </w:p>
    <w:p w14:paraId="6A3FF664" w14:textId="377613AB" w:rsidR="007050B0" w:rsidRPr="00D7177C" w:rsidRDefault="007050B0" w:rsidP="003D3498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0568F4B2" w14:textId="77777777" w:rsidR="0033424C" w:rsidRDefault="0033424C" w:rsidP="003D34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1E115A" w14:textId="745956E5" w:rsidR="00D379E2" w:rsidRDefault="00D379E2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 xml:space="preserve">No one signed up for public comment. </w:t>
      </w:r>
    </w:p>
    <w:p w14:paraId="32AAA0C8" w14:textId="77777777" w:rsidR="00D379E2" w:rsidRDefault="00D379E2" w:rsidP="003D34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3C43CF4B" w:rsidR="00D379E2" w:rsidRPr="007C38F7" w:rsidRDefault="00D379E2" w:rsidP="003D349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C14B62">
        <w:rPr>
          <w:rFonts w:ascii="Arial" w:hAnsi="Arial" w:cs="Arial"/>
          <w:sz w:val="24"/>
          <w:szCs w:val="24"/>
        </w:rPr>
        <w:t>Steve Cagle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7050B0">
        <w:rPr>
          <w:rFonts w:ascii="Arial" w:hAnsi="Arial" w:cs="Arial"/>
          <w:sz w:val="24"/>
          <w:szCs w:val="24"/>
        </w:rPr>
        <w:t>Richard Royal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3FA7BB76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099F9884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14339D">
      <w:rPr>
        <w:rFonts w:ascii="Arial" w:hAnsi="Arial" w:cs="Arial"/>
        <w:noProof/>
        <w:sz w:val="12"/>
        <w:szCs w:val="12"/>
      </w:rPr>
      <w:t>F:\Clients\Bayou D'Arbonne\LAKE COMMISSION MEETINGS\2022\January 2022\Minutes.January.docx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86669A00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F790FD84">
      <w:start w:val="1"/>
      <w:numFmt w:val="decimal"/>
      <w:lvlText w:val="%3."/>
      <w:lvlJc w:val="left"/>
      <w:pPr>
        <w:ind w:left="2250" w:hanging="720"/>
      </w:pPr>
      <w:rPr>
        <w:rFonts w:hint="default"/>
        <w:color w:val="auto"/>
        <w:sz w:val="24"/>
        <w:szCs w:val="24"/>
      </w:rPr>
    </w:lvl>
    <w:lvl w:ilvl="3" w:tplc="7728BDB4">
      <w:start w:val="2"/>
      <w:numFmt w:val="lowerLetter"/>
      <w:lvlText w:val="(%4)"/>
      <w:lvlJc w:val="left"/>
      <w:pPr>
        <w:ind w:left="24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a4FAB6z7eU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39D"/>
    <w:rsid w:val="00143EA4"/>
    <w:rsid w:val="00143FB2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E5E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57BF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262"/>
    <w:rsid w:val="0035416B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3498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57A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E2E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0B0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4174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35F62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0FEA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A59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0E1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B62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A69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217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1F14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5DA3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2508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A0F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5</cp:revision>
  <cp:lastPrinted>2021-11-29T17:38:00Z</cp:lastPrinted>
  <dcterms:created xsi:type="dcterms:W3CDTF">2022-02-02T19:21:00Z</dcterms:created>
  <dcterms:modified xsi:type="dcterms:W3CDTF">2022-02-04T22:46:00Z</dcterms:modified>
</cp:coreProperties>
</file>